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theme/themeOverride1.xml" ContentType="application/vnd.openxmlformats-officedocument.themeOverride+xml"/>
  <Override PartName="/word/charts/chart1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heme="minorHAnsi" w:eastAsiaTheme="minorHAnsi" w:hAnsiTheme="minorHAnsi" w:cstheme="minorBidi"/>
        </w:rPr>
        <w:id w:val="969014170"/>
        <w:docPartObj>
          <w:docPartGallery w:val="Cover Pages"/>
          <w:docPartUnique/>
        </w:docPartObj>
      </w:sdtPr>
      <w:sdtEndPr>
        <w:rPr>
          <w:rFonts w:ascii="Times New Roman" w:hAnsi="Times New Roman"/>
          <w:sz w:val="26"/>
          <w:szCs w:val="26"/>
        </w:rPr>
      </w:sdtEndPr>
      <w:sdtContent>
        <w:p w:rsidR="009A4E7A" w:rsidRDefault="00A51C7C">
          <w:pPr>
            <w:pStyle w:val="af3"/>
          </w:pPr>
          <w:r>
            <w:rPr>
              <w:noProof/>
              <w:lang w:eastAsia="ru-RU"/>
            </w:rPr>
            <w:pict>
              <v:group id="Группа 10" o:spid="_x0000_s1026" style="position:absolute;margin-left:0;margin-top:0;width:172.8pt;height:718.55pt;z-index:-251657216;mso-width-percent:330;mso-height-percent:950;mso-left-percent:40;mso-position-horizontal-relative:page;mso-position-vertical:center;mso-position-vertical-relative:page;mso-width-percent:330;mso-height-percent:950;mso-left-percent:4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yN30yQAALMFAQAOAAAAZHJzL2Uyb0RvYy54bWzsXc2OI8lxvhvwOxB9NGAN64dFcqBZYTH7&#10;AwPr1cLbhs4cNnu6ITZJk5zpWZ8E62pABz2AXkGAL4J/pFeYfSN/EZFZjGRGZnGG3L/ZkuEt9jAY&#10;FRmZGfFFZGTmL3/15mE5eL3Y7u7Xq2dXxS+GV4PFar6+uV+9fHb1r9ef/ePkarDbz1Y3s+V6tXh2&#10;9c1id/Wrj/7+7375uHm6KNd36+XNYjsAk9Xu6ePm2dXdfr95+uTJbn63eJjtfrHeLFb48na9fZjt&#10;8ef25ZOb7ewR3B+WT8rhsHnyuN7ebLbr+WK3w79+Il9efcT8b28X8/2vb293i/1g+ewKsu35v1v+&#10;7wv675OPfjl7+nI729zdz50Ys/eQ4mF2v8JLW1afzPazwavtfcTq4X6+Xe/Wt/tfzNcPT9a3t/fz&#10;BbcBrSmGR635fLt+teG2vHz6+HLTqgmqPdLTe7Odf/n6q+3g/gZ9B/WsZg/oo7d//PZ33/7+7d/w&#10;f38e4J+ho8fNy6cg/Xy7+Xrz1db9w0v5i5r95nb7QE80aPCGtftNq93Fm/1gjn8si2k9avCWOb6b&#10;FuVoXJSi//kdOin63fzu045fPvEvfkLyteI8bjCWdgd17c5T19d3s82Ce2FHOvDqKlt1/Qnq+sPb&#10;/337Vyjtv97+9e3/fPufb//v7V/e/vdAGkjy4Iet5nZPd1DiqWojrVWjSGtt22dPN9vd/vPF+mFA&#10;H55dbTHoeSzOXn+x26OvQOpJ6KW79fL+5rP75ZL/oIm2eL7cDl7PMEX2b7hL8IuAarki2tWafiUM&#10;6V+gdd8U/rT/ZrkguuXqXxa3GFPU5ywIz+bDS2bz+WK1L+Sru9nNQt49GuJ/NCDo7V4s/osZEudb&#10;vL/l7Rh4SmHieQsbR08/XbAxaH88zAkmP25/wW9er/btjx/uV+utxWCJVrk3C71XkqiGtPRiffMN&#10;htB2LaZot5l/do9u+2K2238128L2YILAnuLbu/X2368Gj7BNz652//Zqtl1cDZb/tMJonhZ1TcaM&#10;/6hH4xJ/bPU3L/Q3q1cPz9fo2wKWeDPnj0S/X/qPt9v1w29gRj+mt+Kr2WqOdz+7mu+3/o/ne7GZ&#10;MMTzxccfMxkM2Ga2/2L19WZOzElLNMyu3/xmtt24sbjH5P9y7WfQ7OnRkBRa+uVq/fGr/fr2nsfr&#10;QU9Of5jNZIO+j2ldq2n9h2//4+1f4kldUx+TNO8wqYu6aSYj529MizgalcPRyA0fb0/9vHXqvFs/&#10;LL5azvZkjiJlkgmgf+4n6+2lJuv+zYs3rq8vPm/bOVtMyskEf8mkxYcPZ8I6p9ziB+874c4sqMGj&#10;/x2hxrgBDLwaAFLUZTEcRlNsOBrXRECgo54Ww6qc0BybPW1Bx2TY1BBIOBSTAyjx8KOohk05roRH&#10;VeA1ZRPM02P4kWp2YzebmYXNJgEZz3yxnv92N1itn9/NVi8XH+82cO5kbcnLHP8kAEEeGrWYrKgL&#10;NCNupzdGxbAej6E+1pRqpdJUisUBqaWYtGjlWFXfg0kv4fjcaPsToTMgM/p/ILRv/zDAl6ExJ83v&#10;Nqx20XFr5sXmE3QbvHj85/UNkPIMPotNsbfXDv9WzbRxum7KopmUPLIBQhygLaZVM3aYrpnCL3jc&#10;4/nMXwmkI2m8z8SIuAGg46Fx41p0jf66fVgCNvzDk8Fw8AjE6TD1y5YEzVckdwPCDjwDDiQYFi1J&#10;NbXZYPy3NMWoHJiM4D1bokltM0K7W5pqWNuMMFVaIrTJ5jRWRHUxtjkhAO3mNFVE0I/NiSKkltW4&#10;sWUqtLphOBKsTtF4Eah8kpJK6zwllNb5qErIpHWeGkta5UogzO92cM7uJOyA4XizcgMWnwArEbcK&#10;7t6sdxTu0eiF2b32oBlUNLoTxGK7ritnevPEUApx9ngqT4yGE/H4JM4YT0Q8PYmYhgy38LQmwvcI&#10;+WmNLFwri9OaWbh2FkFD0XXQjusnih2PUyVbQJNnVy/EZgDxU/dSN9HHwSOcEUzO4A7eFXaF/v1h&#10;/XpxvWaK/VFQj3cdvl2uNFWFKQhNwbI4xfqv/XPDzCbSZNiNLBnLBHawCqfRiU2EfP51/imvHYvq&#10;MJ+z7HwjAOfIeaS4CbOR72T/Kv+UV8rIOWY0X653C+FN+ueXtH1CXakcRxDCtxF1R6BPPeqC43fP&#10;E1C48slsdyfv4PeTImZPkcha3fCnu8Xs5lP3eT+7X8pnVpUL9iQ5cogBv7tw2Ae6++Mw94KhLSdJ&#10;JHhw7fv+glmamGnkwxNNhbHUT2cjHyQjJh75TIejiSAbhXwmdeFBZl2OhxWjcXT/+cgH5o1H2AHW&#10;aFdMzqps2GqTr/L4CRpqXfqEPHrMJfDCU5sNrFLLphrbfLQPnpIPNsSBZWj5NAk+2gUXIDIZBain&#10;YFgQt0yjHghjcwpQTzFMKCmAPWleWt0NY4xYqhD2JMUKVJ5iFeh8kmigVnph9x3cyKFjylGCkVZ6&#10;SiKtczUmMQN6AGUgxJ8AgEoC1sJBxSLAiuSkz8NbmDKEt8h8vD/eEtla0Tz28E/BIBWGPVDUNI9U&#10;GqGCLcqiHjKtxM2ZPXb5ggDDl8LGnERHS0mEGMWoJ9lVQjb1jsa/zD+lpXAVJJoH0v5L/+wh2VbS&#10;Hy4N+p2tUHzwkAxuKw3JjlcWLgLJUlk7n4wq8T8PybAIPa0umI2KU03HmKwox1HGSqME9qMxGw3K&#10;yI1abDRCYL8es9H4YEwAyOKj8UFF+CDmo+FBMUox0vig4JxWzEnjg4pzWpZIASgrE0IFmKxGwspu&#10;HiUdWtAp2b9YrACUNRVl7Uy5tM5HjBUNXqHWKZVo8tJ6n6TaqDU/rQnimbwC1Q8ZWRuCaeXDDaU0&#10;RuutrcaKamSPCco7H6hK9JItG0VpBzokH80RVuoRT01McdM9UFSJLoCjU+8smyQ33QfFMNVS3QkF&#10;lhlSsuleGCc6odSdMK1Tc4nceqs1pDRNpVW6C8bTVCsr3QOp7qx0B6RnQKX1XyY6k+o5WuHTM7PS&#10;2ue0fDxmCaK1rNIGA3H2gSxheih71bJKWzHIcCBLNLAOFZ8YD7XWe4qTVru29H3EZOfUP7yIKRlg&#10;kR0Gar+WRTwJrAgyIb6yVhvI0DK5D2fyqwIlZjKT+6CggxyTlcl9FNRBjgnJ5EFwmJTdRTHXsGiS&#10;/c1zJ4tG3GG0TiJ3TYVdOoncNRW25yRy11TYl1PIyb6Q7LAhJ5G7ptZBU2UwnLOqQWIgymY08f5h&#10;trTlOIsfhpWwlWjv2GvHf+mfLhRnIlhlpxT/rX+6MFaUAT+QJSMwgVfC82TJ3HIGnF2WbCT9C/+a&#10;JZvISwHSsmTFEB4NwhH+yhOSFyVCQKs8oRtRHhgmUwWAS44jUtgy9rx6/dOpeeheDayTJRxLWwBj&#10;smRYCpIhkH+ta3BXfziz2NW78PbQXudQEY10jDsZ5h1D2J4L/YrWBQs8P/j0CeZdOn3C3uvSK1oV&#10;6qYmMo3rSYPoxlXP+PTJuKjJbFB9GUJBrH95H3rWilZNoRbK0mCF9HKVhtUEhicjNs2aBB6gBfEJ&#10;LseQ2uCioxiOiGJZdAzTUMhnsNEBTEmrUDEbHb8UFQXJBh8ouG1UQXVFMR8dvJS8LGbwCfImtjxh&#10;1mRY2AKFSRNToCBlMuKUiSWR1nRColDTFBFbjLSuEzoKlrEmw4Syad3ioG3KIMTaxsLBgQbS2DKF&#10;iRKbU5AmmYwS+g6SJBQKxyIFGZIJNGCqiVB927iERFrfSS2hBvTAiNKLhkR6bDe8kml0HApSD4wo&#10;CjYYaW0nh1KQEqGMSMwoSIjUqcEd5EM4UWlw0kYkOd/CbIht04JkSFFRksbQUpALwWQyWxfqO8FI&#10;qztlILW+lZ3tcw52ZN3nHPqcw/VPIOdwdlYAdpCSAmSfrJwAfQ0c6MP9VK3jEZmPLf3TBfzCq8kH&#10;mOSFGHl2hcBMBjudjUOFGfxClkqCVbihLJXwgtfLUrkSVnjZPBmMNprp/EI6gPdk+QbAuhMzvDsX&#10;5DteXZIxr65mSujbpTJRbJf6XZFwV1/SEg+PjI6cgqT+OoZZYsT2sXsfuxv71v1+TxeKu11fZKrS&#10;sTubuYvH7k2FnUwyQ8uqKPCZA2ofu5d1Xft9OFPsw7lgNWocmB/H7g1WOo/Cex27F7wgFrPRuLum&#10;IMfgo2OckksfYj4wD20cVCA2Nxmhy1oiBt1FzEiD7hJL6yYjDbpltTZmpEF3yRWyRtOCCH7MC9Ix&#10;pyCGr3jnjMUqVHdC30EYj128dvvIj7WaKmTd15BLK32EnjF1RXVyB151ov+CWH7E1R1WG7XiadsW&#10;1skNubTqm4KqKAxeYTSPmN/kFcTz4JLgFeheih5iuYKQfjSlultLrkD3RWJMBCUPIw4zLV5a9xiD&#10;dhP1kK+blLq06qWY22ih1nyFKhezhUFkX3PhRMwqiO3LlLKC2L7k8hCDlTYyyTkdBPdSz2Sw0kMe&#10;20MTDdRqT0zEoNKBgnLXfX1Q3gflgq/7QoBoh+UPEZSfHWWTh6Iwmya4FWaHC4mpKNslpep8lEfu&#10;isKkdku/j8L900XjkAhksIXZmNEt5AK9ZMkIc4IbkEmWjNaaiA6oI0/nVnyBKPJ0VJYFfkALeTps&#10;wiQ6IIEOOtHKwRB7pfmnWy53C/Dw4Hl+2MjK8mHU5iJzaFfUkhfP7UuAV81yq+HN0Vh4zCwZpemJ&#10;rGMEuHADni7LLRzCXl19PN3H06fH0xi36Xia7dSl42mctVK7tfAxqm7cToHD7s5RWU0wTXgtfDi9&#10;YDgtdWx6mTuKprPBNNaVHwcxEw1zeXku3iCqY4uSQp6Yi0a4CS4a3jJSjrnomAIr7oC3UYt0QEEg&#10;OWaiowmGyD77+nPeXHg2HoGeGY6cg0aIB7lU3yHe5PuneEpXc9pB5XxMW63pefin8OpdjD9sr9+t&#10;1nnUaCJlC4uTdjGMvi7tYlBCVY0drCxGVSXlVAcXAw9DGTl2MahwvGTGlgBbzsUIqNcUOonF+zOi&#10;gi3tYXAwwN0gZqI9jM1EOxg+nChmEjgYyYAdN0c7GM6uxly0g7GZaAfDe3NiJkGGVnI5x6IE+Vny&#10;U8Klz+S8SybnbLdG0RaibOj+/YNsjAd4tXYjgPdA/imeSIgQBOaCOhf7tSPBs/BPYSUBYkc5de/5&#10;es938iHbCc+HMZv2fAziLu35RlispBw35tOomUxxGKOYTb9Y2ZSjdrESh1A2w8tUGldTjmqmnK/Q&#10;zu04whpLFkqTaP+X5KNdINl6g492gdWIqmDB7dhpaC+Ifa0mI+0Gq4K8qcFIO0LsQjUZaU9Y8kmG&#10;BiPtDAveq220LXCHJXymKVPgEdG3tlQE/NuVQVqXsXlpjZe8mmfJpZWOMyoTvLTWS15ltHhpvRcV&#10;rVga6gpWLCvsNDc1H1QfT1NiadXXw9JmFSxYIjI3pQrWK2suHDdaGNQfc9Wo0cBwuZKDeIuVVjwX&#10;xVustN4bXjazWAV6T8zjUo/3ZkxLjBYrPeITAyvYmj2uaSnc4BQsVibmcrBWCR4JTnq4c8IjtgoU&#10;V7dTYsyQ1JJJ6zwxPIM65DGXVlictMoTegpWKpMap10jreRcpWGMg2BPdsMV+4ZQlF9vWfFiusEq&#10;2JONyMrWebAnu6EgwGKllS41EZZUWukpL0OVZUr0hOGrtdaxjy8hlh7pVZUYVdh/eHhj0SRmDSDm&#10;gapEoYk51unclFZ6JEdtuUbalZYoULB56dFe4igLU/W0wtS+scARGzYvrfpyQmUfRjfiuHnFC6fE&#10;2by07iu4E5uX1n3KT9BO0Vb4iitILLG06jloNgYXnf50YJUaXY3WvBpbfaT5LpFmcle6S0ReIyMj&#10;oV1+V/pFzqtNC4PBBex83Z5plhfGrZn2NQM/ipqBZK+Sl6Re/T4PD0gKg1oCFgZO65TxTl6LZMcK&#10;80nkrqltdiM/gMn3EHd4l1O4uzX96/bY4Q7urqntlSQd5K6po9Oa6o4MuG63lee5u6P+rmHOVVPP&#10;ToCR76EMGLkXKwXG30PFPnGVqjQ5pvMpK/+U1BUCW+6wNmXtv/ZPR0ZbK/FSHB0gbfVf+6eQIShl&#10;MsSdeToCMmCHmDJP545dQLyYpUOkyPwQC+bpCOLjvYjzsnQ4l5HIEMNlybAixmQdG1jcPgW6MCur&#10;POkJxFVZMuevgOCzZEA+1F+Y7bl3yisdksHQ9d3pn9KtMqcRx2R5iWoRo2SpRK4u6V0BFGKLLDNf&#10;wiNrzkn5G0BK6s6OiiWaeNzr+UEJpM90wPJZ4YDimQ44PUsHhC507Yn5Xvv+6SYXxQiQD/g6z28C&#10;zE50copxUitAzUzXMWeAiJmsI52eMjd99VBfPXRy9RBlaZIJbnwJU/YdJribKdZ2j5d2cSGkP4e0&#10;Go6n7Vw+6yANThux9dCJ6+OwEJcsUos1iY7GOYsVMQkicQqeDS6Y0G2UylmLiEsQg/Nph7Es8B0t&#10;l4LTVxEbHX7zhhdDGBihlg1vURGzqlutQ2/Zi2/wCVLaUloVyRMmtCeU87A4aS0jYYPUQswp0DMi&#10;fZuT1rRk02JOga4b2n5jyRRomzNgMSet7gL5YJuTVniCkVb4JCFRkMe2uz/MYqf4aG3bEyNIYVPC&#10;xCkIru3nXEKWjAhdkfk1hruAv3wg87NPmGAcQUNnnMtH54AgZKNhaYVsgp89qkwFbILFO0CbQM82&#10;m+QRon8KUiQzBwDYUcjvck0wqFk46WoEi0kexZIKCHSKn0iCTgfsizZo9pL7p2uBIHYYsaxsQjXx&#10;w9zz8E/HiwVrD270X/qnEIVd5L/rwWsPXk8Hr5h1afDKY/TS4LUZjseH0vdpA6TKgNFXZ9TTsq1L&#10;HCLe84Hj+eCVm6Mx2jF4Rcydwa6yGh8x0aAKy3woN4+4BIiKC+gjLhpQJbhoNMWYI2KisRRBDpHk&#10;w0Mc5/s+9Dxtixud4fpcWq7Vsbe//ik2mmAgXEwHVW/J+zq7M+vsaH9q2pIzXLq0JVd1ds1kPGkv&#10;fPaWHMeEeEveNHRNrwD7sw055+lzdhylFxk7TsFxxEJbcbkAN+KhrThlICIe2obXVEkVy6FtuCmH&#10;NuFc2BXz0LEw+YFIDh0J82UZMY8g8WAyCdIO5EyEyYfnTJIRqWSar/0CQkc8Kib8KHw921FhOMBP&#10;QfVnh2g8SiCPd0/+KW5KQrS2i/2X/ilEEi11LEOJHuD2ZLJ7Dv7ZRy7b/v6vXzzcz7fn+jtY7LS/&#10;4+F3cX83wRHVsnyKD6MRclDsZry/0wdYT8YuK48pd7bDk4xCzuMVstisSXSKklxNzCTweZx2j7lo&#10;p8fJ4JhN4PY47x6z0X6P89wxG+35UCeOhGnMRru+xImz2vmBg80ncH8oULW0EzjANCet5sI+K5hA&#10;ULtcwJfGG00Lz72i3HSsItrZ0zJihGEx0rom127w0brm3LSounfuP9livrORBkYJp4MxEs7GGrzK&#10;k8QaLp3aUZnhUrgozskBCZKaywZ8lsjjDP8UvOHKzdxsSUpGExXc2sIuz8Q/hZnLVHeApT6k/5BD&#10;elxG//Lpy+3m6w2hueDj/MvX7pxOOtbNQZQ/fvu7b3//9m/4vz8P5Lhf+hVIPyceXwETwnXTxy/W&#10;89/uBqv18zvc4bz4eLdZzPdYoeBJcPyT9sXyew8z1re3gze0ktK42VFPcFOwvxzUg5WiGjYl6rF4&#10;AziuLR1NGgZNCIfufh1xaOrpFKVBDHfmd5++2Q/m9IpxPaaFON5D3ozH06Nk7UFLJCHBscfdZvDm&#10;YbnCp83u2dXdfr95+uTJbn63eJjtLgILYRDSsJBTEJeGhbAqY6fpUYHthvDkASwsppP2YhOCiJdL&#10;hBS+8OPljWv09XFKu/bp9QOJRixyJmbMRiOWYkRZbYORxoa44hMnPMaMNGKphoQODUYasYCHzUlj&#10;lppvjjc4aYCY5KQhInjYMgUQETfamq0LMCKOxU2wOkXjAUgs+PxKo30BSqQklKHyACXyhSIWI61z&#10;QokWI61ypaYeJv58YSINE05Jwa68P050x+fBsmTRHe6tIzwGu5ElY5lAB6twGp3YxCQMxO1r/FrM&#10;7iz2hK0l7NlxKh4mEWHKPI797tEiddZsubmbDV7PlnT6Hv7nmsfud/F8CR8NnezWy/ubz+6XS/rF&#10;cjV4pLJ9+hx80f5G2O3fSIry3d+w2e72n8x2d8KH30FizZ5u169WN/zpbjG7+dR93s/ul/KZuw8S&#10;kzvfMYSiTy/WN98AfvUHFb3nQUVUEpPGTxzYXRo/VdhWiSMjeZZMprg6kmf74aAiwCvKpTHKrKsG&#10;q05u3HrAO3+123++WD/wEH+NkigeNW2V3QH5YJa16RP2eXGG6Rg/uUL4VGKN9nAaORgNn1Afejcw&#10;2Gj0hL2ZJh+NnqaUoTP4aEfOW/MNebQjL8YJgQLsxLtTDU4aO0EYW6QAOxVAfWbjAvCU5qXBEypN&#10;bVZa4cWYsoeGpgLwVKUGgNY5zo1NsNJaT3HSWud7ASyZtNZTjLTSlUA9DvvJ4rDkoiMsEhnCo723&#10;6Onzij1pJhNsoxFIZvJQz2ktyB2+DTNfIhtqMHOwyJ28M80nAd02NBijLDOWG/pwM4d9/vWaWhBK&#10;BiPDeuuio23shNlwMF62DYLH3BWlybcKVceB1z2066Hd/vrNb2Zb5AoZrQpGdX8gI/Z9pcbgj9LQ&#10;jusDLg3tDjnI0bAYVtiEyNDM5yBxZTZCMUkfTsvhUfYQNu99gZ2YKA3ajnEdzv0SWQ7oUAMNHOHx&#10;OIi5aJgxLgENDDYa1/HeoJhNADH48hqDj0YYjMZiPhpg4EomW55jgBGz0fACRa5mqwJIRzglZhPg&#10;OYIprlE9THkXmHK2q0fH8EIeBvj7e3q6OQl+UhYNkv6PXkXeVOZSksxhGndpWJJMmKGsNueZhegY&#10;NFxyzwNHkX2iZLD8pxVWaKZFTRvW9/xHjUvZ8cdWf/NCf7N69fB8jewSrO1sNb9bb59d7f3H53v8&#10;hV/P1w+b2f6L1debORGSuikHJB5yQB/xI3iIL9f+QEkkrlxUj7FzoP2BvSnsatqb8nL0pb0pJlDl&#10;EyXlsKyPF5qwijfxiZJiiFMNL5gpkf37OY/a1G79MOFROXSP2WiXygfhGXwClyo3r7GCtTihT6WF&#10;JoOR9qm8SdadS6AZaada8pKOwUg7VSyPISkRtyxwq3xDuMEo8Ks47cvkFHhW5MfsxtFKbJveAtpK&#10;8AoULrfdxT0XpEow7BK8tNLlIDyriVrrMCcJXlrvowlfBWfIpRVPC5O2vrTqG7mhLuZFpuygLxwA&#10;Z/KCbztQoXW27oNTLQuUZtm8tO6bYaKNdHXBQS5JxMWjiyZ6SzXiQxYN3dNVoS0VbrKzxdKqr8cp&#10;sbTqJdFoSKU1X00JTBpSBQdbulv4ogkdnGxZ8cmkFis96HFHotnA4GjLkoGyxSrQe2LIB2dbFnJJ&#10;Zzy0KIveqp2zerGqgrMtCS47keDj2tT17M5nsw/pH3yCc43OGsNgBhTD+r+gp3y1OpRGxD6RnieG&#10;WojYr63lidFwIvbV5nlijCgi9qt7eWKylETdrsp1kLs2Yl39FI2QwWPupzXT4ePr9syoDmFcS9s9&#10;0Hlyh6v7E/WiUf4TvYUP3Y/kK03wM0IySV12HI5FjgjjuJArkZOxltv5DnyTjbboXFNwqzruscdp&#10;TEwmK3fJlwKTMB1uG8m+FXiD6YAo8nSurBNoIU/nmgEk0EEn0/RgiH2S2T9dAShKP6m98OB5fi7w&#10;hXfO0jlMD8+bJXMpc3jVLJm7hQ8eM0tGR1CjDfCGWTJXEgtPlyUT29yH5X39wg+d5MawTofljDQu&#10;HZajoBPJa7EIOJMaMTpNlUP9Av4FBkqy3DiHrwUkZ5cviHnUsauOVQhSjtlUaApYrhaYnnCX35gQ&#10;fMxFI+WSz+qOYn8dniS4aJAsh3FFXHRkIseQRy2CatsWEdSOtaJjkoNWfuY4G80HCD3n/CA4aYAa&#10;DI73xzQUmMEJyQBL4gZ3l18HFSVJCKvksUXvqPrV2B/Faixl1ZOOCl/ChVzaURVDnNMriB57V2ts&#10;/wgdlb4REKnkyzkqOSRWu6FjRyVXRmsK7agkNSfCHrLLsB2t4ZcbATl210y0n7KZaDeFzRC4QC9i&#10;ErgpSaEdi6LdFLJsFhftpiQFesxEuym5ETASJcgWS17pmEuQKyZvJw36mXu7dL2VOISjrNLZzpH2&#10;YMA5Qvfv7xwlGO04wliIOg6KI2ngGtuR4MNZ/5SwVjJgHdsye//Z+88fh/+EC0n7T44SLu0/Ua5U&#10;uHPKa70h0pcz4Q5dFDS5SI+WZ9v9KGeFenQrG3bxSz5He7djJzqGcBx5Hnyk9qJJPtqRcrwX89GO&#10;tGr4mINYHu1L5VK6mJF2pqjqtxum3Sm23iECjRlpf1pOyRcaGtIuFVUqNqfAqZa8pmiwCvwqXXZl&#10;ShWswdLqsSkWJdVa6FKWZYKXVjqGXoKX1jpdsGjLpfVeyAkccQeG9wrKtXSx5imr2UpPFfJ2G7Xu&#10;a15HN3oxWINNNTFYgpX1SYtVMNYTIys4lXmUamGwAlvS3gxjQAQLsI1cWhkrK1iAlfNBYr2HFwvy&#10;+r7VQK33lFBa62M+mNvgFKy/JjgFy6/gYY8rWo9px0JiJFCQ39KM+XBLS6ZgtNsqDxZf063TYz3V&#10;Om1iGq42sGTSGpfTb+LOQ7rv0LxG7n6LxwGFe60S+GJBY0jRtsiWaMSHoRtS0epDS4UbH83RiaWm&#10;AxFuu7W7jxZQWlZcHmBJpS1MzXu4Lam01nG4QEIsrfeKqyksXlrvBW4StZuoFV/yke8GLyowbptY&#10;8l4ko43hxYK8ZcvipTVf4iQfU67wYkE4S9Mi0w0lB7kmiTbSylVLVSTl0rqvOCFrtVHrnqs8rCZq&#10;1VdNAnngtqmDWHKFcDzkg4sFIY+trfhiQeHUB6x2nUdfBkF5a6sCxi19X7dnD3YUWWACIii+bkF6&#10;BznmGJP7hdAOcswjJj+tuIU8MpG31c957j9EGUQyhdJfLJgakeR7qFf7iwUpC7bFUUYDFIdDKSjx&#10;xn9RD769Grx4dvVCwlaUhVO9G9HSRzp5gNwYrzLBKViZNP4eKvaVB6mdi54uXzqByJY7rOOIU96N&#10;jpfinAgpLfN5NP+UfBqiUubWtT0CIafQyQFL6WUwt8KFgDH7XoSKzI8uNszJhzBQWttRUkS7IGkY&#10;I4jL8nOv7Spj8SsQHW91F9YhsMq+1NWnNB2lR4A+1GEdN3g4qhaA+P70T+lX0QYCmbxg7/BGBCBZ&#10;XhQAQ3wEF1kyijFAhsAhS4YbBbk723OofPP8U5qJbDGTdR2+4lwXwHz2rYDxzA9APUsHiC50SA3k&#10;Ri/gN9MV7SYHL75/ulno7poAeM7yA2xmfh1FWIDETNZx96i3N8fv7DcqcYKyP9Hl+9v2S+mCdKKc&#10;Xcl3mCgfTYf18PhElxFOdAE+pmMDcWga3VUoM/2sNDllHGSxLJcjL+RcAk0C/bQhNmVTYiY6l1JQ&#10;KsXgosN5CuZjLkEozwcTx7LoQB77FCw2Oop39xOyW9BN0kE8561iaXQEX1R83nIsTpAal3IxVzNw&#10;WGIIE+OcSjPUEyTG+bibWKQgLQ4etqKDrUnInVs6Co7AK5DFMLuMivjbnke/mpy0ugtOGFut0wpP&#10;MNIKd/cTRv0GH6UkMgUKk+G0wG/IE2xHsidGkAlXbPq8i51d6PMuqSjXzrucXUIB+0CRH41uK/IT&#10;rOs9RyruE6gr9UfJwEqAKZa1cniTDBj8Vdf9hILUYVCzzFzkdbjczGNW/xTsSirAO90ET8rvOgB2&#10;LvtSVwUCI5YlE9jfgdKlmVKmlpQr7CLftB4C9xCYj8H5HiEwAFwaAnPcenEIjM1G5M0xfZuyROXI&#10;Ua1lcMthPW5j8fMhMIfXGgxirrYohxw94n8egQcIpxHwKbccEjKLuWgEXPKmgEgUDYGxcmlx0ZiM&#10;kUvERCOyQ3tghT6wbbNoEVYBzqnQR8/TtsNzHCiVAdAYzvsMlzvpoOr9QV87+OOoHYSpSvsDhm4X&#10;9weH2kHctIAzdRirHTaJ6bsScV2Dz6We7Q7icP3IG0jaVvsL7Q0okxGxCNIhY1jxmIf2BSYP7Qm4&#10;DCTmoT0B5WUiObQjQEmNJYeOy8mbRDx0VC6XCkR70IIkiMkkSIEcBPnwXFJyDRh6hpc46ySHs90d&#10;hgO8HcbR+4eLLt7iUQJ5fMjinxKVCZGM1ySRBJ4nBUhtAYJ/jX/K63qv2XvNH4fXhM1Oe01ec7y4&#10;10S5oVuHbIqKHKeELr7ifoxTDiAV3z900QNEJUeiveJxFOVW9TXJseOMmQSek/PbSOceBWPadXJ6&#10;O2ajnSffX2MIo72n1HtHYZ/2n7i/pz2wU7dJO1Bkv1HwGLHRLlSK7A1xAicqVzdGjAI3muak1VxQ&#10;nBmLFKwk8PVFlkha01KqH4ukVc2HbFmMtK4JIBgCaV0TQnBseojwk822n41XMEo4wQ0TcDZi4YGb&#10;BCMuQdyus3qA4Z8u2wzrBBCHS3dyeXCSGlSH8euZ+Kcwc1U+XWTu2C1UQOXeSYYB7+w4RqcHSj1Q&#10;6gJKhxsJ+fTY9uJG/vfHl3R4Dbzfdra5u59/MtvP9N/8i6eLcn23Xt4sth/9vwAAAAD//wMAUEsD&#10;BBQABgAIAAAAIQBP95Uy3QAAAAYBAAAPAAAAZHJzL2Rvd25yZXYueG1sTI/NTsMwEITvSLyDtUjc&#10;qFNaShXiVKgVINEDIuUB3HjzI+x1ZLtpeHsWLnAZaTWjmW+LzeSsGDHE3pOC+SwDgVR701Or4OPw&#10;dLMGEZMmo60nVPCFETbl5UWhc+PP9I5jlVrBJRRzraBLaciljHWHTseZH5DYa3xwOvEZWmmCPnO5&#10;s/I2y1bS6Z54odMDbjusP6uTU/CyC7vXOKa3bO2ft/vKNs2hGpW6vpoeH0AknNJfGH7wGR1KZjr6&#10;E5korAJ+JP0qe4vl3QrEkUPLxf0cZFnI//jlNwAAAP//AwBQSwECLQAUAAYACAAAACEAtoM4kv4A&#10;AADhAQAAEwAAAAAAAAAAAAAAAAAAAAAAW0NvbnRlbnRfVHlwZXNdLnhtbFBLAQItABQABgAIAAAA&#10;IQA4/SH/1gAAAJQBAAALAAAAAAAAAAAAAAAAAC8BAABfcmVscy8ucmVsc1BLAQItABQABgAIAAAA&#10;IQCpKyN30yQAALMFAQAOAAAAAAAAAAAAAAAAAC4CAABkcnMvZTJvRG9jLnhtbFBLAQItABQABgAI&#10;AAAAIQBP95Uy3QAAAAYBAAAPAAAAAAAAAAAAAAAAAC0nAABkcnMvZG93bnJldi54bWxQSwUGAAAA&#10;AAQABADzAAAANygAAAAA&#10;">
                <v:rect id="Прямоугольник 12" o:spid="_x0000_s1027" style="position:absolute;width:1945;height:912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iuMQA&#10;AADbAAAADwAAAGRycy9kb3ducmV2LnhtbERPTWvCQBC9C/6HZQq96aY5lBpdpRQEpZSiBrG3aXaa&#10;Tc3OhuzWpP56VxC8zeN9zmzR21qcqPWVYwVP4wQEceF0xaWCfLccvYDwAVlj7ZgU/JOHxXw4mGGm&#10;XccbOm1DKWII+wwVmBCaTEpfGLLox64hjtyPay2GCNtS6ha7GG5rmSbJs7RYcWww2NCboeK4/bMK&#10;3O95kr93H8fvnZkU+6+0PKw/O6UeH/rXKYhAfbiLb+6VjvNTuP4SD5Dz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xorjEAAAA2wAAAA8AAAAAAAAAAAAAAAAAmAIAAGRycy9k&#10;b3ducmV2LnhtbFBLBQYAAAAABAAEAPUAAACJAwAAAAA=&#10;" fillcolor="#44546a [3215]"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Пятиугольник 14" o:spid="_x0000_s1028" type="#_x0000_t15" style="position:absolute;top:14668;width:21945;height:55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JKScMA&#10;AADbAAAADwAAAGRycy9kb3ducmV2LnhtbERP22rCQBB9L/gPywh9003aIhJdg2kp9KFe2w8Ys9Mk&#10;NTsbsqtJ/XpXEPo2h3OdedqbWpypdZVlBfE4AkGcW11xoeD76300BeE8ssbaMin4IwfpYvAwx0Tb&#10;jnd03vtChBB2CSoovW8SKV1ekkE3tg1x4H5sa9AH2BZSt9iFcFPLpyiaSIMVh4YSG3otKT/uT0aB&#10;iT/jLOsv6033u30+NCffRW8rpR6H/XIGwlPv/8V394cO81/g9ks4QC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JKScMAAADbAAAADwAAAAAAAAAAAAAAAACYAgAAZHJzL2Rv&#10;d25yZXYueG1sUEsFBgAAAAAEAAQA9QAAAIgDAAAAAA==&#10;" adj="18883" fillcolor="#5b9bd5 [3204]" stroked="f" strokeweight="1pt">
                  <v:textbox inset=",0,14.4pt,0">
                    <w:txbxContent>
                      <w:sdt>
                        <w:sdtPr>
                          <w:rPr>
                            <w:color w:val="FFFFFF" w:themeColor="background1"/>
                            <w:sz w:val="28"/>
                            <w:szCs w:val="28"/>
                          </w:rPr>
                          <w:alias w:val="Дата"/>
                          <w:tag w:val=""/>
                          <w:id w:val="-1648363590"/>
                          <w:showingPlcHdr/>
                          <w:dataBinding w:prefixMappings="xmlns:ns0='http://schemas.microsoft.com/office/2006/coverPageProps' " w:xpath="/ns0:CoverPageProperties[1]/ns0:PublishDate[1]" w:storeItemID="{55AF091B-3C7A-41E3-B477-F2FDAA23CFDA}"/>
                          <w:date>
                            <w:dateFormat w:val="d.M.yyyy"/>
                            <w:lid w:val="ru-RU"/>
                            <w:storeMappedDataAs w:val="dateTime"/>
                            <w:calendar w:val="gregorian"/>
                          </w:date>
                        </w:sdtPr>
                        <w:sdtEndPr/>
                        <w:sdtContent>
                          <w:p w:rsidR="007B53E5" w:rsidRDefault="007B53E5">
                            <w:pPr>
                              <w:pStyle w:val="af3"/>
                              <w:jc w:val="right"/>
                              <w:rPr>
                                <w:color w:val="FFFFFF" w:themeColor="background1"/>
                                <w:sz w:val="28"/>
                                <w:szCs w:val="28"/>
                              </w:rPr>
                            </w:pPr>
                            <w:r>
                              <w:rPr>
                                <w:color w:val="FFFFFF" w:themeColor="background1"/>
                                <w:sz w:val="28"/>
                                <w:szCs w:val="28"/>
                              </w:rPr>
                              <w:t xml:space="preserve">     </w:t>
                            </w:r>
                          </w:p>
                        </w:sdtContent>
                      </w:sdt>
                    </w:txbxContent>
                  </v:textbox>
                </v:shape>
                <v:group id="Группа 15" o:spid="_x0000_s1029" style="position:absolute;left:762;top:42100;width:20574;height:49103" coordorigin="806,42118" coordsize="13062,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group id="Группа 16" o:spid="_x0000_s1030" style="position:absolute;left:1410;top:42118;width:10478;height:31210" coordorigin="1410,42118" coordsize="10477,312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o:lock v:ext="edit" aspectratio="t"/>
                    <v:shape id="Полилиния 21" o:spid="_x0000_s1031" style="position:absolute;left:3696;top:62168;width:1937;height:6985;visibility:visible;mso-wrap-style:square;v-text-anchor:top" coordsize="122,4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ofcEA&#10;AADbAAAADwAAAGRycy9kb3ducmV2LnhtbESPzarCMBSE94LvEM4FN3JNdSFSG0VEqS792x+aY9t7&#10;m5PSxFp9eiMILoeZ+YZJlp2pREuNKy0rGI8iEMSZ1SXnCs6n7e8MhPPIGivLpOBBDpaLfi/BWNs7&#10;H6g9+lwECLsYFRTe17GULivIoBvZmjh4V9sY9EE2udQN3gPcVHISRVNpsOSwUGBN64Ky/+PNKNDP&#10;U2pbk+br4WW/ua7S2S79c0oNfrrVHISnzn/Dn/ZOK5iM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saH3BAAAA2wAAAA8AAAAAAAAAAAAAAAAAmAIAAGRycy9kb3du&#10;cmV2LnhtbFBLBQYAAAAABAAEAPUAAACGAwAAAAA=&#10;" path="m,l39,152,84,304r38,113l122,440,76,306,39,180,6,53,,xe" fillcolor="#44546a [3215]" strokecolor="#44546a [3215]" strokeweight="0">
                      <v:path arrowok="t" o:connecttype="custom" o:connectlocs="0,0;61913,241300;133350,482600;193675,661988;193675,698500;120650,485775;61913,285750;9525,84138;0,0" o:connectangles="0,0,0,0,0,0,0,0,0"/>
                    </v:shape>
                    <v:shape id="Полилиния 22" o:spid="_x0000_s1032" style="position:absolute;left:5728;top:69058;width:1842;height:4270;visibility:visible;mso-wrap-style:square;v-text-anchor:top" coordsize="116,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FAkMIA&#10;AADbAAAADwAAAGRycy9kb3ducmV2LnhtbESPQYvCMBSE7wv+h/AEb2tqQVmqUaqgeNnDuvsD3jbP&#10;ptq8lCTa+u83C4LHYWa+YVabwbbiTj40jhXMphkI4srphmsFP9/79w8QISJrbB2TggcF2KxHbyss&#10;tOv5i+6nWIsE4VCgAhNjV0gZKkMWw9R1xMk7O28xJulrqT32CW5bmWfZQlpsOC0Y7GhnqLqeblbB&#10;TS92h/l8uF5+e1f68+e2PDqj1GQ8lEsQkYb4Cj/bR60gz+H/S/oBc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kUCQwgAAANsAAAAPAAAAAAAAAAAAAAAAAJgCAABkcnMvZG93&#10;bnJldi54bWxQSwUGAAAAAAQABAD1AAAAhwMAAAAA&#10;" path="m,l8,19,37,93r30,74l116,269r-8,l60,169,30,98,1,25,,xe" fillcolor="#44546a [3215]" strokecolor="#44546a [3215]" strokeweight="0">
                      <v:path arrowok="t" o:connecttype="custom" o:connectlocs="0,0;12700,30163;58738,147638;106363,265113;184150,427038;171450,427038;95250,268288;47625,155575;1588,39688;0,0" o:connectangles="0,0,0,0,0,0,0,0,0,0"/>
                    </v:shape>
                    <v:shape id="Полилиния 24" o:spid="_x0000_s1033" style="position:absolute;left:1410;top:42118;width:2223;height:20193;visibility:visible;mso-wrap-style:square;v-text-anchor:top" coordsize="140,12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8Uy8UA&#10;AADbAAAADwAAAGRycy9kb3ducmV2LnhtbESPzWrDMBCE74W8g9hAb40c15TiRAkhUHBKoeSHQG6L&#10;tbXdWCsjyYn99lWh0OMwM98wy/VgWnEj5xvLCuazBARxaXXDlYLT8e3pFYQPyBpby6RgJA/r1eRh&#10;ibm2d97T7RAqESHsc1RQh9DlUvqyJoN+Zjvi6H1ZZzBE6SqpHd4j3LQyTZIXabDhuFBjR9uayuuh&#10;Nwo+s/Ebd73Zp8/HZOfwoyvezxelHqfDZgEi0BD+w3/tQitIM/j9En+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fxTLxQAAANsAAAAPAAAAAAAAAAAAAAAAAJgCAABkcnMv&#10;ZG93bnJldi54bWxQSwUGAAAAAAQABAD1AAAAigMAAAAA&#10;" path="m,l,,1,79r2,80l12,317,23,476,39,634,58,792,83,948r24,138l135,1223r5,49l138,1262,105,1106,77,949,53,792,35,634,20,476,9,317,2,159,,79,,xe" fillcolor="#44546a [3215]" strokecolor="#44546a [3215]"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Полилиния 25" o:spid="_x0000_s1034" style="position:absolute;left:3410;top:48611;width:715;height:13557;visibility:visible;mso-wrap-style:square;v-text-anchor:top" coordsize="45,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W8AA&#10;AADbAAAADwAAAGRycy9kb3ducmV2LnhtbERPy2rCQBTdF/yH4Qrd1UkClhIdRQQxCze1FbeXzDUJ&#10;Zu7EzJjX13cKhS4P573eDqYWHbWusqwgXkQgiHOrKy4UfH8d3j5AOI+ssbZMCkZysN3MXtaYatvz&#10;J3VnX4gQwi5FBaX3TSqly0sy6Ba2IQ7czbYGfYBtIXWLfQg3tUyi6F0arDg0lNjQvqT8fn4aBddi&#10;iprk4eP4eBnDsKnS2WlU6nU+7FYgPA3+X/znzrSCZAm/X8IPkJs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QW8AAAADbAAAADwAAAAAAAAAAAAAAAACYAgAAZHJzL2Rvd25y&#10;ZXYueG1sUEsFBgAAAAAEAAQA9QAAAIUDAAAAAA==&#10;" path="m45,r,l35,66r-9,67l14,267,6,401,3,534,6,669r8,134l18,854r,-3l9,814,8,803,1,669,,534,3,401,12,267,25,132,34,66,45,xe" fillcolor="#44546a [3215]" strokecolor="#44546a [3215]"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Полилиния 26" o:spid="_x0000_s1035" style="position:absolute;left:3633;top:62311;width:2444;height:9985;visibility:visible;mso-wrap-style:square;v-text-anchor:top" coordsize="154,6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vJ1cMA&#10;AADbAAAADwAAAGRycy9kb3ducmV2LnhtbESPT2vCQBTE70K/w/IK3nTTgLFGN6EUKtKetCJ4e2Zf&#10;/tDs27C71fTbdwsFj8PM/IbZlKPpxZWc7ywreJonIIgrqztuFBw/32bPIHxA1thbJgU/5KEsHiYb&#10;zLW98Z6uh9CICGGfo4I2hCGX0lctGfRzOxBHr7bOYIjSNVI7vEW46WWaJJk02HFcaHGg15aqr8O3&#10;UWAluZpOy26VvpvsI5y39eJilJo+ji9rEIHGcA//t3daQZrB35f4A2T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vJ1cMAAADbAAAADwAAAAAAAAAAAAAAAACYAgAAZHJzL2Rv&#10;d25yZXYueG1sUEsFBgAAAAAEAAQA9QAAAIgDAAAAAA==&#10;" path="m,l10,44r11,82l34,207r19,86l75,380r25,86l120,521r21,55l152,618r2,11l140,595,115,532,93,468,67,383,47,295,28,207,12,104,,xe" fillcolor="#44546a [3215]" strokecolor="#44546a [3215]"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Полилиния 27" o:spid="_x0000_s1036" style="position:absolute;left:6204;top:72233;width:524;height:1095;visibility:visible;mso-wrap-style:square;v-text-anchor:top" coordsize="3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4PnMIA&#10;AADbAAAADwAAAGRycy9kb3ducmV2LnhtbESPT2sCMRTE74LfITyhN81W+kdWo6gg2KPW9vzcvG7C&#10;bl6WJOr67ZuC0OMwM79hFqveteJKIVrPCp4nBQjiymvLtYLT5248AxETssbWMym4U4TVcjhYYKn9&#10;jQ90PaZaZAjHEhWYlLpSylgZchgnviPO3o8PDlOWoZY64C3DXSunRfEmHVrOCwY72hqqmuPFKQgm&#10;bZrTa9i8NNvvj93Z2vOXt0o9jfr1HESiPv2HH+29VjB9h78v+QfI5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Tg+cwgAAANsAAAAPAAAAAAAAAAAAAAAAAJgCAABkcnMvZG93&#10;bnJldi54bWxQSwUGAAAAAAQABAD1AAAAhwMAAAAA&#10;" path="m,l33,69r-9,l12,35,,xe" fillcolor="#44546a [3215]" strokecolor="#44546a [3215]" strokeweight="0">
                      <v:path arrowok="t" o:connecttype="custom" o:connectlocs="0,0;52388,109538;38100,109538;19050,55563;0,0" o:connectangles="0,0,0,0,0"/>
                    </v:shape>
                    <v:shape id="Полилиния 28" o:spid="_x0000_s1037" style="position:absolute;left:3553;top:61533;width:238;height:1476;visibility:visible;mso-wrap-style:square;v-text-anchor:top" coordsize="15,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NiZL8A&#10;AADbAAAADwAAAGRycy9kb3ducmV2LnhtbERPyWrDMBC9F/IPYgq5lERODqU4VkIbaJxbqZMPGKzx&#10;QqWRkVQvfx8dCj0+3l6cZmvESD70jhXsthkI4trpnlsF99vn5g1EiMgajWNSsFCA03H1VGCu3cTf&#10;NFaxFSmEQ44KuhiHXMpQd2QxbN1AnLjGeYsxQd9K7XFK4dbIfZa9Sos9p4YOBzp3VP9Uv1aBqV7c&#10;5TZQ+zVeS2eWj7IhXyq1fp7fDyAizfFf/Oe+agX7NDZ9ST9AH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rg2JkvwAAANsAAAAPAAAAAAAAAAAAAAAAAJgCAABkcnMvZG93bnJl&#10;di54bWxQSwUGAAAAAAQABAD1AAAAhAMAAAAA&#10;" path="m,l9,37r,3l15,93,5,49,,xe" fillcolor="#44546a [3215]" strokecolor="#44546a [3215]" strokeweight="0">
                      <v:path arrowok="t" o:connecttype="custom" o:connectlocs="0,0;14288,58738;14288,63500;23813,147638;7938,77788;0,0" o:connectangles="0,0,0,0,0,0"/>
                    </v:shape>
                    <v:shape id="Полилиния 29" o:spid="_x0000_s1038" style="position:absolute;left:5633;top:56897;width:6255;height:12161;visibility:visible;mso-wrap-style:square;v-text-anchor:top" coordsize="394,7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4jmMMA&#10;AADbAAAADwAAAGRycy9kb3ducmV2LnhtbESPQUsDMRSE70L/Q3gFbzbbgkXXpsUqgifFKoi3x+Y1&#10;Wd28hCRutv/eCILHYWa+YTa7yQ1ipJh6zwqWiwYEced1z0bB2+vDxRWIlJE1Dp5JwYkS7Lazsw22&#10;2hd+ofGQjagQTi0qsDmHVsrUWXKYFj4QV+/oo8NcZTRSRywV7ga5apq1dNhzXbAY6M5S93X4dgre&#10;16aEy2I/PkPZn8zz/fEp2lGp8/l0ewMi05T/w3/tR61gdQ2/X+oP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v4jmMMAAADbAAAADwAAAAAAAAAAAAAAAACYAgAAZHJzL2Rv&#10;d25yZXYueG1sUEsFBgAAAAAEAAQA9QAAAIgDAAAAAA==&#10;" path="m394,r,l356,38,319,77r-35,40l249,160r-42,58l168,276r-37,63l98,402,69,467,45,535,26,604,14,673,7,746,6,766,,749r1,-5l7,673,21,603,40,533,65,466,94,400r33,-64l164,275r40,-60l248,158r34,-42l318,76,354,37,394,xe" fillcolor="#44546a [3215]" strokecolor="#44546a [3215]"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Полилиния 30" o:spid="_x0000_s1039" style="position:absolute;left:5633;top:69153;width:571;height:3080;visibility:visible;mso-wrap-style:square;v-text-anchor:top" coordsize="36,1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ZtLoMQA&#10;AADbAAAADwAAAGRycy9kb3ducmV2LnhtbERPTWvCQBC9C/6HZYRepG4aoUjqKtJSlRYhjVLwNmbH&#10;JDQ7G7KrJv313UPB4+N9z5edqcWVWldZVvA0iUAQ51ZXXCg47N8fZyCcR9ZYWyYFPTlYLoaDOSba&#10;3viLrpkvRAhhl6CC0vsmkdLlJRl0E9sQB+5sW4M+wLaQusVbCDe1jKPoWRqsODSU2NBrSflPdjEK&#10;dh/+yOM0PcW/m/Xbuv+OP9M+Vuph1K1eQHjq/F38795qBdOwPnwJP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bS6DEAAAA2wAAAA8AAAAAAAAAAAAAAAAAmAIAAGRycy9k&#10;b3ducmV2LnhtbFBLBQYAAAAABAAEAPUAAACJAwAAAAA=&#10;" path="m,l6,16r1,3l11,80r9,52l33,185r3,9l21,161,15,145,5,81,1,41,,xe" fillcolor="#44546a [3215]" strokecolor="#44546a [3215]" strokeweight="0">
                      <v:path arrowok="t" o:connecttype="custom" o:connectlocs="0,0;9525,25400;11113,30163;17463,127000;31750,209550;52388,293688;57150,307975;33338,255588;23813,230188;7938,128588;1588,65088;0,0" o:connectangles="0,0,0,0,0,0,0,0,0,0,0,0"/>
                    </v:shape>
                    <v:shape id="Полилиния 31" o:spid="_x0000_s1040" style="position:absolute;left:6077;top:72296;width:493;height:1032;visibility:visible;mso-wrap-style:square;v-text-anchor:top" coordsize="31,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gyZMUA&#10;AADbAAAADwAAAGRycy9kb3ducmV2LnhtbESPT2vCQBTE7wW/w/KE3upGW0RSV1Gh/jmJaQ/x9sg+&#10;s8Hs25jdavrtXUHocZiZ3zDTeWdrcaXWV44VDAcJCOLC6YpLBT/fX28TED4ga6wdk4I/8jCf9V6m&#10;mGp34wNds1CKCGGfogITQpNK6QtDFv3ANcTRO7nWYoiyLaVu8RbhtpajJBlLixXHBYMNrQwV5+zX&#10;Krgs1ju9OX4c99nkkC/NJV+PdrlSr/1u8QkiUBf+w8/2Vit4H8LjS/wBcn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SDJkxQAAANsAAAAPAAAAAAAAAAAAAAAAAJgCAABkcnMv&#10;ZG93bnJldi54bWxQSwUGAAAAAAQABAD1AAAAigMAAAAA&#10;" path="m,l31,65r-8,l,xe" fillcolor="#44546a [3215]" strokecolor="#44546a [3215]" strokeweight="0">
                      <v:path arrowok="t" o:connecttype="custom" o:connectlocs="0,0;49213,103188;36513,103188;0,0" o:connectangles="0,0,0,0"/>
                    </v:shape>
                    <v:shape id="Полилиния 32" o:spid="_x0000_s1041" style="position:absolute;left:5633;top:68788;width:111;height:666;visibility:visible;mso-wrap-style:square;v-text-anchor:top" coordsize="7,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CgwsQA&#10;AADbAAAADwAAAGRycy9kb3ducmV2LnhtbESPQWsCMRSE74X+h/CE3jSrBbWrUaogeCroasHbY/O6&#10;u3bzsiaprv56Iwg9DjPzDTOdt6YWZ3K+sqyg30tAEOdWV1wo2GWr7hiED8gaa8uk4Eoe5rPXlymm&#10;2l54Q+dtKESEsE9RQRlCk0rp85IM+p5tiKP3Y53BEKUrpHZ4iXBTy0GSDKXBiuNCiQ0tS8p/t39G&#10;wXF948PXaLE6NR9cLYpjtv92mVJvnfZzAiJQG/7Dz/ZaK3gf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woMLEAAAA2wAAAA8AAAAAAAAAAAAAAAAAmAIAAGRycy9k&#10;b3ducmV2LnhtbFBLBQYAAAAABAAEAPUAAACJAwAAAAA=&#10;" path="m,l6,17,7,42,6,39,,23,,xe" fillcolor="#44546a [3215]" strokecolor="#44546a [3215]" strokeweight="0">
                      <v:path arrowok="t" o:connecttype="custom" o:connectlocs="0,0;9525,26988;11113,66675;9525,61913;0,36513;0,0" o:connectangles="0,0,0,0,0,0"/>
                    </v:shape>
                    <v:shape id="Полилиния 33" o:spid="_x0000_s1042" style="position:absolute;left:5871;top:71455;width:714;height:1873;visibility:visible;mso-wrap-style:square;v-text-anchor:top" coordsize="45,1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Gr8QA&#10;AADbAAAADwAAAGRycy9kb3ducmV2LnhtbESPT4vCMBTE78J+h/AWvGm6CotUo7gLoiws+O/i7dE8&#10;22rz0k2i7frpjSB4HGbmN8xk1ppKXMn50rKCj34CgjizuuRcwX636I1A+ICssbJMCv7Jw2z61plg&#10;qm3DG7puQy4ihH2KCooQ6lRKnxVk0PdtTRy9o3UGQ5Qul9phE+GmkoMk+ZQGS44LBdb0XVB23l6M&#10;Attkly93qPBvfjLL2/G3Gfzc1kp139v5GESgNrzCz/ZKKxgO4fEl/gA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1Rq/EAAAA2wAAAA8AAAAAAAAAAAAAAAAAmAIAAGRycy9k&#10;b3ducmV2LnhtbFBLBQYAAAAABAAEAPUAAACJAwAAAAA=&#10;" path="m,l6,16,21,49,33,84r12,34l44,118,13,53,11,42,,xe" fillcolor="#44546a [3215]" strokecolor="#44546a [3215]" strokeweight="0">
                      <v:path arrowok="t" o:connecttype="custom" o:connectlocs="0,0;9525,25400;33338,77788;52388,133350;71438,187325;69850,187325;20638,84138;17463,66675;0,0" o:connectangles="0,0,0,0,0,0,0,0,0"/>
                    </v:shape>
                  </v:group>
                  <v:group id="Группа 34" o:spid="_x0000_s1043" style="position:absolute;left:806;top:48269;width:13063;height:25059" coordorigin="806,46499" coordsize="8747,167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o:lock v:ext="edit" aspectratio="t"/>
                    <v:shape id="Полилиния 35" o:spid="_x0000_s1044" style="position:absolute;left:1187;top:51897;width:1984;height:7143;visibility:visible;mso-wrap-style:square;v-text-anchor:top" coordsize="125,4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ZRzMcA&#10;AADbAAAADwAAAGRycy9kb3ducmV2LnhtbESPT0vDQBTE74LfYXlCb3ajRZGYTRGh1YNt7R/B4yP7&#10;TKLZt2l2k6x+elcQehxm5jdMNg+mEQN1rras4GqagCAurK65VHDYLy7vQDiPrLGxTAq+ycE8Pz/L&#10;MNV25C0NO1+KCGGXooLK+zaV0hUVGXRT2xJH78N2Bn2UXSl1h2OEm0ZeJ8mtNFhzXKiwpceKiq9d&#10;bxSsVz/vm6fXfvH5Esyxf1uH5WoTlJpchId7EJ6CP4X/289awewG/r7EHyD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GUczHAAAA2wAAAA8AAAAAAAAAAAAAAAAAmAIAAGRy&#10;cy9kb3ducmV2LnhtbFBLBQYAAAAABAAEAPUAAACMAwAAAAA=&#10;" path="m,l41,155,86,309r39,116l125,450,79,311,41,183,7,54,,xe" fillcolor="#44546a [3215]" strokecolor="#44546a [3215]" strokeweight="0">
                      <v:fill opacity="13107f"/>
                      <v:stroke opacity="13107f"/>
                      <v:path arrowok="t" o:connecttype="custom" o:connectlocs="0,0;65088,246063;136525,490538;198438,674688;198438,714375;125413,493713;65088,290513;11113,85725;0,0" o:connectangles="0,0,0,0,0,0,0,0,0"/>
                    </v:shape>
                    <v:shape id="Полилиния 36" o:spid="_x0000_s1045" style="position:absolute;left:3282;top:58913;width:1874;height:4366;visibility:visible;mso-wrap-style:square;v-text-anchor:top" coordsize="11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ixRsIA&#10;AADbAAAADwAAAGRycy9kb3ducmV2LnhtbESP3YrCMBSE74V9h3AWvBFNq1ikaxTxB71SrD7AoTm2&#10;ZZuT0kTtvv1GELwcZuYbZr7sTC0e1LrKsoJ4FIEgzq2uuFBwveyGMxDOI2usLZOCP3KwXHz15phq&#10;++QzPTJfiABhl6KC0vsmldLlJRl0I9sQB+9mW4M+yLaQusVngJtajqMokQYrDgslNrQuKf/N7kZB&#10;duR7s53y9bQ5DTqzT2JzW8dK9b+71Q8IT53/hN/tg1YwSeD1Jfw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CLFGwgAAANsAAAAPAAAAAAAAAAAAAAAAAJgCAABkcnMvZG93&#10;bnJldi54bWxQSwUGAAAAAAQABAD1AAAAhwMAAAAA&#10;" path="m,l8,20,37,96r32,74l118,275r-9,l61,174,30,100,,26,,xe" fillcolor="#44546a [3215]" strokecolor="#44546a [3215]" strokeweight="0">
                      <v:fill opacity="13107f"/>
                      <v:stroke opacity="13107f"/>
                      <v:path arrowok="t" o:connecttype="custom" o:connectlocs="0,0;12700,31750;58738,152400;109538,269875;187325,436563;173038,436563;96838,276225;47625,158750;0,41275;0,0" o:connectangles="0,0,0,0,0,0,0,0,0,0"/>
                    </v:shape>
                    <v:shape id="Полилиния 37" o:spid="_x0000_s1046" style="position:absolute;left:806;top:50103;width:317;height:1921;visibility:visible;mso-wrap-style:square;v-text-anchor:top" coordsize="20,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r2y8UA&#10;AADbAAAADwAAAGRycy9kb3ducmV2LnhtbESPT2sCMRTE7wW/Q3gFbzXbLlTZGkWEqqelWg8eXzdv&#10;/+DmJWyiu/bTN4LQ4zAzv2Hmy8G04kqdbywreJ0kIIgLqxuuFBy/P19mIHxA1thaJgU38rBcjJ7m&#10;mGnb856uh1CJCGGfoYI6BJdJ6YuaDPqJdcTRK21nMETZVVJ32Ee4aeVbkrxLgw3HhRodrWsqzoeL&#10;UVBuvs5meyp/Zz+Xfpuu8tylLldq/DysPkAEGsJ/+NHeaQXpFO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yvbLxQAAANsAAAAPAAAAAAAAAAAAAAAAAJgCAABkcnMv&#10;ZG93bnJldi54bWxQSwUGAAAAAAQABAD1AAAAigMAAAAA&#10;" path="m,l16,72r4,49l18,112,,31,,xe" fillcolor="#44546a [3215]" strokecolor="#44546a [3215]" strokeweight="0">
                      <v:fill opacity="13107f"/>
                      <v:stroke opacity="13107f"/>
                      <v:path arrowok="t" o:connecttype="custom" o:connectlocs="0,0;25400,114300;31750,192088;28575,177800;0,49213;0,0" o:connectangles="0,0,0,0,0,0"/>
                    </v:shape>
                    <v:shape id="Полилиния 38" o:spid="_x0000_s1047" style="position:absolute;left:1123;top:52024;width:2509;height:10207;visibility:visible;mso-wrap-style:square;v-text-anchor:top" coordsize="158,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UxbsAA&#10;AADbAAAADwAAAGRycy9kb3ducmV2LnhtbERPz2vCMBS+D/wfwhN2m4ludKUaRQSHDHaYs/dH82yK&#10;zUtpMtv+9+Yw2PHj+73Zja4Vd+pD41nDcqFAEFfeNFxruPwcX3IQISIbbD2ThokC7Lazpw0Wxg/8&#10;TfdzrEUK4VCgBhtjV0gZKksOw8J3xIm7+t5hTLCvpelxSOGulSulMumw4dRgsaODpep2/nUa+HMV&#10;LA9Bmewrf5veP0q1PJZaP8/H/RpEpDH+i//cJ6PhNY1NX9IPkNsH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yUxbsAAAADbAAAADwAAAAAAAAAAAAAAAACYAgAAZHJzL2Rvd25y&#10;ZXYueG1sUEsFBgAAAAAEAAQA9QAAAIUDAAAAAA==&#10;" path="m,l11,46r11,83l36,211r19,90l76,389r27,87l123,533r21,55l155,632r3,11l142,608,118,544,95,478,69,391,47,302,29,212,13,107,,xe" fillcolor="#44546a [3215]" strokecolor="#44546a [3215]" strokeweight="0">
                      <v:fill opacity="13107f"/>
                      <v:stroke opacity="13107f"/>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Полилиния 39" o:spid="_x0000_s1048" style="position:absolute;left:3759;top:62152;width:524;height:1127;visibility:visible;mso-wrap-style:square;v-text-anchor:top" coordsize="33,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qlXMQA&#10;AADbAAAADwAAAGRycy9kb3ducmV2LnhtbESPQYvCMBSE74L/ITzBm6arIFqNsusiiBe1u4LeHs3b&#10;tmzzUppo6783guBxmJlvmMWqNaW4Ue0Kywo+hhEI4tTqgjMFvz+bwRSE88gaS8uk4E4OVstuZ4Gx&#10;tg0f6Zb4TAQIuxgV5N5XsZQuzcmgG9qKOHh/tjbog6wzqWtsAtyUchRFE2mw4LCQY0XrnNL/5GoU&#10;VIev72Z9cbviNJq2/n7a7i/ZWal+r/2cg/DU+nf41d5qBeMZPL+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rapVzEAAAA2wAAAA8AAAAAAAAAAAAAAAAAmAIAAGRycy9k&#10;b3ducmV2LnhtbFBLBQYAAAAABAAEAPUAAACJAwAAAAA=&#10;" path="m,l33,71r-9,l11,36,,xe" fillcolor="#44546a [3215]" strokecolor="#44546a [3215]" strokeweight="0">
                      <v:fill opacity="13107f"/>
                      <v:stroke opacity="13107f"/>
                      <v:path arrowok="t" o:connecttype="custom" o:connectlocs="0,0;52388,112713;38100,112713;17463,57150;0,0" o:connectangles="0,0,0,0,0"/>
                    </v:shape>
                    <v:shape id="Полилиния 40" o:spid="_x0000_s1049" style="position:absolute;left:1060;top:51246;width:238;height:1508;visibility:visible;mso-wrap-style:square;v-text-anchor:top" coordsize="15,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D6PL4A&#10;AADbAAAADwAAAGRycy9kb3ducmV2LnhtbERPy6rCMBDdC/5DGMGdpj4QqUYRQRBciHov6G5sxrbY&#10;TEoStf69WQguD+c9XzamEk9yvrSsYNBPQBBnVpecK/g7bXpTED4ga6wsk4I3eVgu2q05ptq++EDP&#10;Y8hFDGGfooIihDqV0mcFGfR9WxNH7madwRChy6V2+IrhppLDJJlIgyXHhgJrWheU3Y8Po+B/t3e1&#10;Hl4218lodTpLu9N0uCrV7TSrGYhATfiJv+6tVjCO6+OX+AP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nA+jy+AAAA2wAAAA8AAAAAAAAAAAAAAAAAmAIAAGRycy9kb3ducmV2&#10;LnhtbFBLBQYAAAAABAAEAPUAAACDAwAAAAA=&#10;" path="m,l8,37r,4l15,95,4,49,,xe" fillcolor="#44546a [3215]" strokecolor="#44546a [3215]" strokeweight="0">
                      <v:fill opacity="13107f"/>
                      <v:stroke opacity="13107f"/>
                      <v:path arrowok="t" o:connecttype="custom" o:connectlocs="0,0;12700,58738;12700,65088;23813,150813;6350,77788;0,0" o:connectangles="0,0,0,0,0,0"/>
                    </v:shape>
                    <v:shape id="Полилиния 41" o:spid="_x0000_s1050" style="position:absolute;left:3171;top:46499;width:6382;height:12414;visibility:visible;mso-wrap-style:square;v-text-anchor:top" coordsize="402,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Xvx8UA&#10;AADbAAAADwAAAGRycy9kb3ducmV2LnhtbESPzWrDMBCE74G8g9hCbonsEEpxI5uSP0IDgbq99LZY&#10;W8uttTKWkjh9+ipQyHGY+WaYZTHYVpyp941jBeksAUFcOd1wreDjfTt9AuEDssbWMSm4kociH4+W&#10;mGl34Tc6l6EWsYR9hgpMCF0mpa8MWfQz1xFH78v1FkOUfS11j5dYbls5T5JHabHhuGCwo5Wh6qc8&#10;WQWL1evpd3Oc63W5YP29O5j0+GmUmjwML88gAg3hHv6n9zpyKdy+xB8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Be/HxQAAANsAAAAPAAAAAAAAAAAAAAAAAJgCAABkcnMv&#10;ZG93bnJldi54bWxQSwUGAAAAAAQABAD1AAAAigMAAAAA&#10;" path="m402,r,1l363,39,325,79r-35,42l255,164r-44,58l171,284r-38,62l100,411,71,478,45,546,27,617,13,689,7,761r,21l,765r1,-4l7,688,21,616,40,545,66,475,95,409r35,-66l167,281r42,-61l253,163r34,-43l324,78,362,38,402,xe" fillcolor="#44546a [3215]" strokecolor="#44546a [3215]" strokeweight="0">
                      <v:fill opacity="13107f"/>
                      <v:stroke opacity="13107f"/>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Полилиния 42" o:spid="_x0000_s1051" style="position:absolute;left:3171;top:59040;width:588;height:3112;visibility:visible;mso-wrap-style:square;v-text-anchor:top" coordsize="37,1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RCPcQA&#10;AADbAAAADwAAAGRycy9kb3ducmV2LnhtbESPzW7CMBCE70h9B2sr9QZOUUpJiEGIUimXHgp9gG28&#10;JFHjdYidH96+rlSJ42h2vtnJdpNpxECdqy0reF5EIIgLq2suFXyd3+drEM4ja2wsk4IbOdhtH2YZ&#10;ptqO/EnDyZciQNilqKDyvk2ldEVFBt3CtsTBu9jOoA+yK6XucAxw08hlFK2kwZpDQ4UtHSoqfk69&#10;CW/g0a/j1/JK++HlrT9/J/lHnSj19DjtNyA8Tf5+/J/OtYJ4CX9bAgD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UQj3EAAAA2wAAAA8AAAAAAAAAAAAAAAAAmAIAAGRycy9k&#10;b3ducmV2LnhtbFBLBQYAAAAABAAEAPUAAACJAwAAAAA=&#10;" path="m,l6,15r1,3l12,80r9,54l33,188r4,8l22,162,15,146,5,81,1,40,,xe" fillcolor="#44546a [3215]" strokecolor="#44546a [3215]" strokeweight="0">
                      <v:fill opacity="13107f"/>
                      <v:stroke opacity="13107f"/>
                      <v:path arrowok="t" o:connecttype="custom" o:connectlocs="0,0;9525,23813;11113,28575;19050,127000;33338,212725;52388,298450;58738,311150;34925,257175;23813,231775;7938,128588;1588,63500;0,0" o:connectangles="0,0,0,0,0,0,0,0,0,0,0,0"/>
                    </v:shape>
                    <v:shape id="Полилиния 43" o:spid="_x0000_s1052" style="position:absolute;left:3632;top:62231;width:492;height:1048;visibility:visible;mso-wrap-style:square;v-text-anchor:top" coordsize="3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bFRsUA&#10;AADbAAAADwAAAGRycy9kb3ducmV2LnhtbESPQWsCMRSE7wX/Q3iFXopmq6XarVGKVOpFihqkvT2S&#10;193Fzcuyiev235tCocdhZr5h5sve1aKjNlSeFTyMMhDExtuKCwX6sB7OQISIbLH2TAp+KMByMbiZ&#10;Y279hXfU7WMhEoRDjgrKGJtcymBKchhGviFO3rdvHcYk20LaFi8J7mo5zrIn6bDitFBiQ6uSzGl/&#10;dgros3vefnxVZsr6TesjnfW7uVfq7rZ/fQERqY//4b/2xip4nMDvl/QD5OI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sVGxQAAANsAAAAPAAAAAAAAAAAAAAAAAJgCAABkcnMv&#10;ZG93bnJldi54bWxQSwUGAAAAAAQABAD1AAAAigMAAAAA&#10;" path="m,l31,66r-7,l,xe" fillcolor="#44546a [3215]" strokecolor="#44546a [3215]" strokeweight="0">
                      <v:fill opacity="13107f"/>
                      <v:stroke opacity="13107f"/>
                      <v:path arrowok="t" o:connecttype="custom" o:connectlocs="0,0;49213,104775;38100,104775;0,0" o:connectangles="0,0,0,0"/>
                    </v:shape>
                    <v:shape id="Полилиния 44" o:spid="_x0000_s1053" style="position:absolute;left:3171;top:58644;width:111;height:682;visibility:visible;mso-wrap-style:square;v-text-anchor:top" coordsize="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mBqsEA&#10;AADbAAAADwAAAGRycy9kb3ducmV2LnhtbESPQWsCMRSE7wX/Q3iCt5q1iJTVKCIKXgRrFTw+kudm&#10;dfOybFJd/fWNIHgcZuYbZjJrXSWu1ITSs4JBPwNBrL0puVCw/119foMIEdlg5ZkU3CnAbNr5mGBu&#10;/I1/6LqLhUgQDjkqsDHWuZRBW3IY+r4mTt7JNw5jkk0hTYO3BHeV/MqykXRYclqwWNPCkr7s/pyC&#10;0p5xc3jogAe53Ht93h4lFUr1uu18DCJSG9/hV3ttFAyH8PySfoC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JgarBAAAA2wAAAA8AAAAAAAAAAAAAAAAAmAIAAGRycy9kb3du&#10;cmV2LnhtbFBLBQYAAAAABAAEAPUAAACGAwAAAAA=&#10;" path="m,l7,17r,26l6,40,,25,,xe" fillcolor="#44546a [3215]" strokecolor="#44546a [3215]" strokeweight="0">
                      <v:fill opacity="13107f"/>
                      <v:stroke opacity="13107f"/>
                      <v:path arrowok="t" o:connecttype="custom" o:connectlocs="0,0;11113,26988;11113,68263;9525,63500;0,39688;0,0" o:connectangles="0,0,0,0,0,0"/>
                    </v:shape>
                    <v:shape id="Полилиния 45" o:spid="_x0000_s1054" style="position:absolute;left:3409;top:61358;width:731;height:1921;visibility:visible;mso-wrap-style:square;v-text-anchor:top" coordsize="46,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MsGcQA&#10;AADbAAAADwAAAGRycy9kb3ducmV2LnhtbESPQWvCQBSE7wX/w/IKvdVNpEob3YgKBWlOpoLX1+wz&#10;G5p9u2RXTf99Vyj0OMzMN8xqPdpeXGkInWMF+TQDQdw43XGr4Pj5/vwKIkRkjb1jUvBDAdbl5GGF&#10;hXY3PtC1jq1IEA4FKjAx+kLK0BiyGKbOEyfv7AaLMcmhlXrAW4LbXs6ybCEtdpwWDHraGWq+64tV&#10;UG3NW9cePvJqKxf+y1en/eZ4UurpcdwsQUQa43/4r73XCl7mcP+SfoAs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zLBnEAAAA2wAAAA8AAAAAAAAAAAAAAAAAmAIAAGRycy9k&#10;b3ducmV2LnhtbFBLBQYAAAAABAAEAPUAAACJAwAAAAA=&#10;" path="m,l7,16,22,50,33,86r13,35l45,121,14,55,11,44,,xe" fillcolor="#44546a [3215]" strokecolor="#44546a [3215]" strokeweight="0">
                      <v:fill opacity="13107f"/>
                      <v:stroke opacity="13107f"/>
                      <v:path arrowok="t" o:connecttype="custom" o:connectlocs="0,0;11113,25400;34925,79375;52388,136525;73025,192088;71438,192088;22225,87313;17463,69850;0,0" o:connectangles="0,0,0,0,0,0,0,0,0"/>
                    </v:shape>
                  </v:group>
                </v:group>
                <w10:wrap anchorx="page" anchory="page"/>
              </v:group>
            </w:pict>
          </w:r>
          <w:r>
            <w:rPr>
              <w:noProof/>
              <w:lang w:eastAsia="ru-RU"/>
            </w:rPr>
            <w:pict>
              <v:shapetype id="_x0000_t202" coordsize="21600,21600" o:spt="202" path="m,l,21600r21600,l21600,xe">
                <v:stroke joinstyle="miter"/>
                <v:path gradientshapeok="t" o:connecttype="rect"/>
              </v:shapetype>
              <v:shape id="Надпись 46" o:spid="_x0000_s1055" type="#_x0000_t202" style="position:absolute;margin-left:0;margin-top:0;width:4in;height:28.8pt;z-index:251661312;visibility:visible;mso-wrap-style:square;mso-width-percent:450;mso-height-percent:0;mso-left-percent:420;mso-top-percent:880;mso-wrap-distance-left:9pt;mso-wrap-distance-top:0;mso-wrap-distance-right:9pt;mso-wrap-distance-bottom:0;mso-position-horizontal-relative:page;mso-position-vertical-relative:page;mso-width-percent:450;mso-height-percent:0;mso-left-percent:420;mso-top-percent:88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1DyjAIAAGEFAAAOAAAAZHJzL2Uyb0RvYy54bWysVM1uEzEQviPxDpbvdNOWBhR1U4VWRUhV&#10;W9Ginh2v3aywPWbsZDfcuPMKvAMHDtx4hfSNGHt306pwKeLinfV8M56fb+bwqLWGrRSGGlzJd3dG&#10;nCknoardbck/XJ++eM1ZiMJVwoBTJV+rwI+mz58dNn6i9mABplLIyIkLk8aXfBGjnxRFkAtlRdgB&#10;rxwpNaAVkX7xtqhQNOTdmmJvNBoXDWDlEaQKgW5POiWfZv9aKxkvtA4qMlNyii3mE/M5T2cxPRST&#10;WxR+Ucs+DPEPUVhRO3p06+pERMGWWP/hytYSIYCOOxJsAVrXUuUcKJvd0aNsrhbCq5wLFSf4bZnC&#10;/3Mrz1eXyOqq5C/HnDlhqUebb5vvmx+bX5ufd1/uvjJSUJUaHyYEvvIEj+0baKnbw32gy5R8q9Gm&#10;L6XFSE/1Xm9rrNrIJF3ujw9ejUekkqTrfpKb4t7aY4hvFViWhJIj9TCXVqzOQuygAyQ95uC0Nib3&#10;0TjWlHy8fzDKBlsNOTcuYVVmRO8mZdRFnqW4NiphjHuvNFUkJ5AuMhfVsUG2EsQiIaVyMeee/RI6&#10;oTQF8RTDHn8f1VOMuzyGl8HFrbGtHWDO/lHY1cchZN3hqeYP8k5ibOdtpsK2sXOo1tRvhG5ugpen&#10;NTXlTIR4KZAGhfpIwx8v6NAGqPjQS5wtAD//7T7hib+k5ayhwSt5+LQUqDgz7xwxO03pIOAgzAfB&#10;Le0xUBd2aa14mUUywGgGUSPYG9oJs/QKqYST9FbJ54N4HLvxp50i1WyWQTSLXsQzd+Vlcp2akih2&#10;3d4I9D0PIzH4HIaRFJNHdOywmS9+toxEyszVVNeuin29aY4z2/udkxbFw/+Mut+M098AAAD//wMA&#10;UEsDBBQABgAIAAAAIQDRS9Bu2QAAAAQBAAAPAAAAZHJzL2Rvd25yZXYueG1sTI9BS8NAEIXvgv9h&#10;GcGb3SjYljSboqIXUWxqEXqbZsckuDsbsts2/nvHXvQyzOMNb75XLEfv1IGG2AU2cD3JQBHXwXbc&#10;GNi8P13NQcWEbNEFJgPfFGFZnp8VmNtw5IoO69QoCeGYo4E2pT7XOtYteYyT0BOL9xkGj0nk0Gg7&#10;4FHCvdM3WTbVHjuWDy329NBS/bXeewP3z93r7K1DV81XL25bNRv+qB6NubwY7xagEo3p7xh+8QUd&#10;SmHahT3bqJwBKZJOU7zb2VTk7rSALgv9H778AQAA//8DAFBLAQItABQABgAIAAAAIQC2gziS/gAA&#10;AOEBAAATAAAAAAAAAAAAAAAAAAAAAABbQ29udGVudF9UeXBlc10ueG1sUEsBAi0AFAAGAAgAAAAh&#10;ADj9If/WAAAAlAEAAAsAAAAAAAAAAAAAAAAALwEAAF9yZWxzLy5yZWxzUEsBAi0AFAAGAAgAAAAh&#10;AFNTUPKMAgAAYQUAAA4AAAAAAAAAAAAAAAAALgIAAGRycy9lMm9Eb2MueG1sUEsBAi0AFAAGAAgA&#10;AAAhANFL0G7ZAAAABAEAAA8AAAAAAAAAAAAAAAAA5gQAAGRycy9kb3ducmV2LnhtbFBLBQYAAAAA&#10;BAAEAPMAAADsBQAAAAA=&#10;" filled="f" stroked="f" strokeweight=".5pt">
                <v:textbox style="mso-fit-shape-to-text:t" inset="0,0,0,0">
                  <w:txbxContent>
                    <w:p w:rsidR="007B53E5" w:rsidRPr="00725D9D" w:rsidRDefault="007B53E5" w:rsidP="00725D9D">
                      <w:pPr>
                        <w:pStyle w:val="af3"/>
                        <w:jc w:val="center"/>
                        <w:rPr>
                          <w:rFonts w:ascii="Times New Roman" w:hAnsi="Times New Roman"/>
                          <w:color w:val="595959" w:themeColor="text1" w:themeTint="A6"/>
                          <w:sz w:val="28"/>
                          <w:szCs w:val="28"/>
                        </w:rPr>
                      </w:pPr>
                      <w:r>
                        <w:rPr>
                          <w:rFonts w:ascii="Times New Roman" w:hAnsi="Times New Roman"/>
                          <w:color w:val="595959" w:themeColor="text1" w:themeTint="A6"/>
                          <w:sz w:val="28"/>
                          <w:szCs w:val="28"/>
                        </w:rPr>
                        <w:t>2014 г.</w:t>
                      </w:r>
                    </w:p>
                  </w:txbxContent>
                </v:textbox>
                <w10:wrap anchorx="page" anchory="page"/>
              </v:shape>
            </w:pict>
          </w:r>
        </w:p>
        <w:p w:rsidR="009A4E7A" w:rsidRDefault="00A51C7C">
          <w:pPr>
            <w:rPr>
              <w:rFonts w:ascii="Times New Roman" w:hAnsi="Times New Roman" w:cs="Times New Roman"/>
              <w:sz w:val="26"/>
              <w:szCs w:val="26"/>
            </w:rPr>
          </w:pPr>
          <w:r>
            <w:rPr>
              <w:noProof/>
              <w:lang w:eastAsia="ru-RU"/>
            </w:rPr>
            <w:pict>
              <v:shape id="Надпись 47" o:spid="_x0000_s1056" type="#_x0000_t202" style="position:absolute;margin-left:224.4pt;margin-top:147.6pt;width:312.6pt;height:84.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RUHkgIAAGIFAAAOAAAAZHJzL2Uyb0RvYy54bWysVM1uEzEQviPxDpbvdDdpadOomyq0KkKq&#10;2ooW9ex47WaF7TG2k91w484r8A4cOHDjFdI3YuzdTarApYiLd9bzzXh+vpmT00YrshTOV2AKOtjL&#10;KRGGQ1mZh4J+uLt4NaLEB2ZKpsCIgq6Ep6eTly9OajsWQ5iDKoUj6MT4cW0LOg/BjrPM87nQzO+B&#10;FQaVEpxmAX/dQ1Y6VqN3rbJhnh9mNbjSOuDCe7w9b5V0kvxLKXi4ltKLQFRBMbaQTpfOWTyzyQkb&#10;Pzhm5xXvwmD/EIVmlcFHN67OWWBk4ao/XOmKO/Agwx4HnYGUFRcpB8xmkO9kcztnVqRcsDjebsrk&#10;/59bfrW8caQqC3pwRIlhGnu0/rb+vv6x/rX++fjl8StBBVaptn6M4FuL8NC8gQa73d97vIzJN9Lp&#10;+MW0COqx3qtNjUUTCMfL/eOjPB+iiqNukB8ejw5G0U+2NbfOh7cCNIlCQR02MdWWLS99aKE9JL5m&#10;4KJSKjVSGVIX9HD/dZ4MNhp0rkzEikSJzk1MqQ09SWGlRMQo815ILEnKIF4kMooz5ciSIY0Y58KE&#10;lHzyi+iIkhjEcww7/Daq5xi3efQvgwkbY10ZcCn7nbDLj33IssVjzZ/kHcXQzJrEhWHf2RmUK2y4&#10;g3ZwvOUXFTblkvlwwxxOCjYSpz9c4yEVYPGhkyiZg/v8t/uIRwKjlpIaJ6+g/tOCOUGJemeQ2nFM&#10;e8H1wqwXzEKfAXZhgHvF8iSigQuqF6UDfY9LYRpfQRUzHN8qaOjFs9DOPy4VLqbTBMJhtCxcmlvL&#10;o+vYlEixu+aeOdvxMCCFr6CfSTbeoWOLTXyx00VAUiauxrq2VezqjYOc2N4tnbgpnv4n1HY1Tn4D&#10;AAD//wMAUEsDBBQABgAIAAAAIQBAwN+s4AAAAAwBAAAPAAAAZHJzL2Rvd25yZXYueG1sTI89T8Mw&#10;EIZ3JP6DdUhs1CaEtoQ4FULQgU6kqOp4jZ04ENtR7KaBX891gvH0ftzz5qvJdmzUQ2i9k3A7E8C0&#10;q7xqXSPhY/t6swQWIjqFnXdawrcOsCouL3LMlD+5dz2WsWFU4kKGEkyMfcZ5qIy2GGa+14602g8W&#10;I51Dw9WAJyq3HU+EmHOLraMPBnv9bHT1VR4tYew2wq5/arO3b1iH0mzH9cunlNdX09MjsKin+GeG&#10;Mz5loCCmgz86FVgnIU2XhB4lJA/3CbCzQyxSmncgbX63AF7k/P+I4hcAAP//AwBQSwECLQAUAAYA&#10;CAAAACEAtoM4kv4AAADhAQAAEwAAAAAAAAAAAAAAAAAAAAAAW0NvbnRlbnRfVHlwZXNdLnhtbFBL&#10;AQItABQABgAIAAAAIQA4/SH/1gAAAJQBAAALAAAAAAAAAAAAAAAAAC8BAABfcmVscy8ucmVsc1BL&#10;AQItABQABgAIAAAAIQCIVRUHkgIAAGIFAAAOAAAAAAAAAAAAAAAAAC4CAABkcnMvZTJvRG9jLnht&#10;bFBLAQItABQABgAIAAAAIQBAwN+s4AAAAAwBAAAPAAAAAAAAAAAAAAAAAOwEAABkcnMvZG93bnJl&#10;di54bWxQSwUGAAAAAAQABADzAAAA+QUAAAAA&#10;" filled="f" stroked="f" strokeweight=".5pt">
                <v:textbox style="mso-fit-shape-to-text:t" inset="0,0,0,0">
                  <w:txbxContent>
                    <w:p w:rsidR="007B53E5" w:rsidRDefault="007B53E5" w:rsidP="009A4E7A">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СТРАТЕГИЯ</w:t>
                      </w:r>
                      <w:r w:rsidRPr="00725D9D">
                        <w:rPr>
                          <w:rFonts w:ascii="Times New Roman" w:hAnsi="Times New Roman" w:cs="Times New Roman"/>
                          <w:sz w:val="28"/>
                          <w:szCs w:val="28"/>
                        </w:rPr>
                        <w:t xml:space="preserve"> </w:t>
                      </w:r>
                    </w:p>
                    <w:p w:rsidR="007B53E5" w:rsidRDefault="007B53E5" w:rsidP="009A4E7A">
                      <w:pPr>
                        <w:spacing w:after="0" w:line="360" w:lineRule="auto"/>
                        <w:jc w:val="center"/>
                        <w:rPr>
                          <w:rFonts w:ascii="Times New Roman" w:hAnsi="Times New Roman" w:cs="Times New Roman"/>
                          <w:sz w:val="28"/>
                          <w:szCs w:val="28"/>
                        </w:rPr>
                      </w:pPr>
                      <w:r w:rsidRPr="00725D9D">
                        <w:rPr>
                          <w:rFonts w:ascii="Times New Roman" w:hAnsi="Times New Roman" w:cs="Times New Roman"/>
                          <w:sz w:val="28"/>
                          <w:szCs w:val="28"/>
                        </w:rPr>
                        <w:t xml:space="preserve">СОЦИАЛЬНО-ЭКОНОМИЧЕСКОГО РАЗВИТИЯ МУНИЦИПАЛЬНОГО </w:t>
                      </w:r>
                    </w:p>
                    <w:p w:rsidR="007B53E5" w:rsidRPr="00725D9D" w:rsidRDefault="007B53E5" w:rsidP="009A4E7A">
                      <w:pPr>
                        <w:spacing w:after="0" w:line="360" w:lineRule="auto"/>
                        <w:jc w:val="center"/>
                        <w:rPr>
                          <w:rFonts w:ascii="Times New Roman" w:hAnsi="Times New Roman" w:cs="Times New Roman"/>
                          <w:sz w:val="28"/>
                          <w:szCs w:val="28"/>
                        </w:rPr>
                      </w:pPr>
                      <w:r w:rsidRPr="00725D9D">
                        <w:rPr>
                          <w:rFonts w:ascii="Times New Roman" w:hAnsi="Times New Roman" w:cs="Times New Roman"/>
                          <w:sz w:val="28"/>
                          <w:szCs w:val="28"/>
                        </w:rPr>
                        <w:t xml:space="preserve">ОБРАЗОВАНИЯ ГОРОДСКОГО ОКРУГА «УСИНСК» </w:t>
                      </w:r>
                    </w:p>
                    <w:p w:rsidR="007B53E5" w:rsidRPr="00725D9D" w:rsidRDefault="007B53E5" w:rsidP="009A4E7A">
                      <w:pPr>
                        <w:spacing w:after="0" w:line="360" w:lineRule="auto"/>
                        <w:jc w:val="center"/>
                        <w:rPr>
                          <w:rFonts w:ascii="Times New Roman" w:hAnsi="Times New Roman" w:cs="Times New Roman"/>
                          <w:sz w:val="28"/>
                          <w:szCs w:val="28"/>
                        </w:rPr>
                      </w:pPr>
                      <w:r w:rsidRPr="00725D9D">
                        <w:rPr>
                          <w:rFonts w:ascii="Times New Roman" w:hAnsi="Times New Roman" w:cs="Times New Roman"/>
                          <w:sz w:val="28"/>
                          <w:szCs w:val="28"/>
                        </w:rPr>
                        <w:t>ДО 2020 ГОДА</w:t>
                      </w:r>
                    </w:p>
                    <w:p w:rsidR="007B53E5" w:rsidRPr="00725D9D" w:rsidRDefault="007B53E5">
                      <w:pPr>
                        <w:spacing w:before="120"/>
                        <w:rPr>
                          <w:color w:val="404040" w:themeColor="text1" w:themeTint="BF"/>
                          <w:sz w:val="28"/>
                          <w:szCs w:val="28"/>
                        </w:rPr>
                      </w:pPr>
                    </w:p>
                  </w:txbxContent>
                </v:textbox>
                <w10:wrap anchorx="page" anchory="page"/>
              </v:shape>
            </w:pict>
          </w:r>
          <w:r w:rsidR="009A4E7A">
            <w:rPr>
              <w:rFonts w:ascii="Times New Roman" w:hAnsi="Times New Roman" w:cs="Times New Roman"/>
              <w:sz w:val="26"/>
              <w:szCs w:val="26"/>
            </w:rPr>
            <w:br w:type="page"/>
          </w:r>
        </w:p>
      </w:sdtContent>
    </w:sdt>
    <w:bookmarkStart w:id="0" w:name="_Toc379630351" w:displacedByCustomXml="next"/>
    <w:sdt>
      <w:sdtPr>
        <w:rPr>
          <w:rFonts w:asciiTheme="minorHAnsi" w:eastAsiaTheme="minorHAnsi" w:hAnsiTheme="minorHAnsi" w:cstheme="minorBidi"/>
          <w:b w:val="0"/>
          <w:bCs w:val="0"/>
          <w:color w:val="auto"/>
          <w:sz w:val="22"/>
          <w:szCs w:val="22"/>
        </w:rPr>
        <w:id w:val="17200764"/>
        <w:docPartObj>
          <w:docPartGallery w:val="Table of Contents"/>
          <w:docPartUnique/>
        </w:docPartObj>
      </w:sdtPr>
      <w:sdtEndPr/>
      <w:sdtContent>
        <w:p w:rsidR="00314A38" w:rsidRPr="00B5078E" w:rsidRDefault="00314A38" w:rsidP="00314A38">
          <w:pPr>
            <w:pStyle w:val="af1"/>
            <w:rPr>
              <w:rFonts w:ascii="Times New Roman" w:hAnsi="Times New Roman" w:cs="Times New Roman"/>
              <w:sz w:val="24"/>
              <w:szCs w:val="24"/>
            </w:rPr>
          </w:pPr>
        </w:p>
        <w:p w:rsidR="0040732F" w:rsidRDefault="00EC436A">
          <w:pPr>
            <w:pStyle w:val="11"/>
            <w:tabs>
              <w:tab w:val="right" w:leader="dot" w:pos="9345"/>
            </w:tabs>
            <w:rPr>
              <w:rFonts w:asciiTheme="minorHAnsi" w:eastAsiaTheme="minorEastAsia" w:hAnsiTheme="minorHAnsi"/>
              <w:noProof/>
              <w:sz w:val="22"/>
              <w:lang w:eastAsia="ru-RU"/>
            </w:rPr>
          </w:pPr>
          <w:r>
            <w:rPr>
              <w:rFonts w:cs="Times New Roman"/>
              <w:szCs w:val="24"/>
            </w:rPr>
            <w:fldChar w:fldCharType="begin"/>
          </w:r>
          <w:r w:rsidR="00314A38">
            <w:rPr>
              <w:rFonts w:cs="Times New Roman"/>
              <w:szCs w:val="24"/>
            </w:rPr>
            <w:instrText xml:space="preserve"> TOC \o "1-3" \h \z \u </w:instrText>
          </w:r>
          <w:r>
            <w:rPr>
              <w:rFonts w:cs="Times New Roman"/>
              <w:szCs w:val="24"/>
            </w:rPr>
            <w:fldChar w:fldCharType="separate"/>
          </w:r>
          <w:hyperlink w:anchor="_Toc396224594" w:history="1">
            <w:r w:rsidR="0040732F" w:rsidRPr="00C26C20">
              <w:rPr>
                <w:rStyle w:val="af2"/>
                <w:rFonts w:cs="Times New Roman"/>
                <w:noProof/>
              </w:rPr>
              <w:t>Введение</w:t>
            </w:r>
            <w:r w:rsidR="0040732F">
              <w:rPr>
                <w:noProof/>
                <w:webHidden/>
              </w:rPr>
              <w:tab/>
            </w:r>
            <w:r>
              <w:rPr>
                <w:noProof/>
                <w:webHidden/>
              </w:rPr>
              <w:fldChar w:fldCharType="begin"/>
            </w:r>
            <w:r w:rsidR="0040732F">
              <w:rPr>
                <w:noProof/>
                <w:webHidden/>
              </w:rPr>
              <w:instrText xml:space="preserve"> PAGEREF _Toc396224594 \h </w:instrText>
            </w:r>
            <w:r>
              <w:rPr>
                <w:noProof/>
                <w:webHidden/>
              </w:rPr>
            </w:r>
            <w:r>
              <w:rPr>
                <w:noProof/>
                <w:webHidden/>
              </w:rPr>
              <w:fldChar w:fldCharType="separate"/>
            </w:r>
            <w:r w:rsidR="003B0996">
              <w:rPr>
                <w:noProof/>
                <w:webHidden/>
              </w:rPr>
              <w:t>2</w:t>
            </w:r>
            <w:r>
              <w:rPr>
                <w:noProof/>
                <w:webHidden/>
              </w:rPr>
              <w:fldChar w:fldCharType="end"/>
            </w:r>
          </w:hyperlink>
        </w:p>
        <w:p w:rsidR="0040732F" w:rsidRDefault="00A51C7C">
          <w:pPr>
            <w:pStyle w:val="11"/>
            <w:tabs>
              <w:tab w:val="left" w:pos="440"/>
              <w:tab w:val="right" w:leader="dot" w:pos="9345"/>
            </w:tabs>
            <w:rPr>
              <w:rFonts w:asciiTheme="minorHAnsi" w:eastAsiaTheme="minorEastAsia" w:hAnsiTheme="minorHAnsi"/>
              <w:noProof/>
              <w:sz w:val="22"/>
              <w:lang w:eastAsia="ru-RU"/>
            </w:rPr>
          </w:pPr>
          <w:hyperlink w:anchor="_Toc396224595" w:history="1">
            <w:r w:rsidR="0040732F" w:rsidRPr="00C26C20">
              <w:rPr>
                <w:rStyle w:val="af2"/>
                <w:rFonts w:cs="Times New Roman"/>
                <w:noProof/>
              </w:rPr>
              <w:t>1.</w:t>
            </w:r>
            <w:r w:rsidR="0040732F">
              <w:rPr>
                <w:rFonts w:asciiTheme="minorHAnsi" w:eastAsiaTheme="minorEastAsia" w:hAnsiTheme="minorHAnsi"/>
                <w:noProof/>
                <w:sz w:val="22"/>
                <w:lang w:eastAsia="ru-RU"/>
              </w:rPr>
              <w:tab/>
            </w:r>
            <w:r w:rsidR="0040732F" w:rsidRPr="00C26C20">
              <w:rPr>
                <w:rStyle w:val="af2"/>
                <w:rFonts w:cs="Times New Roman"/>
                <w:noProof/>
              </w:rPr>
              <w:t>Анализ и оценка исходной социально-экономической ситуации муниципального образования городского округа «Усинск»</w:t>
            </w:r>
            <w:r w:rsidR="0040732F">
              <w:rPr>
                <w:noProof/>
                <w:webHidden/>
              </w:rPr>
              <w:tab/>
            </w:r>
            <w:r w:rsidR="00EC436A">
              <w:rPr>
                <w:noProof/>
                <w:webHidden/>
              </w:rPr>
              <w:fldChar w:fldCharType="begin"/>
            </w:r>
            <w:r w:rsidR="0040732F">
              <w:rPr>
                <w:noProof/>
                <w:webHidden/>
              </w:rPr>
              <w:instrText xml:space="preserve"> PAGEREF _Toc396224595 \h </w:instrText>
            </w:r>
            <w:r w:rsidR="00EC436A">
              <w:rPr>
                <w:noProof/>
                <w:webHidden/>
              </w:rPr>
            </w:r>
            <w:r w:rsidR="00EC436A">
              <w:rPr>
                <w:noProof/>
                <w:webHidden/>
              </w:rPr>
              <w:fldChar w:fldCharType="separate"/>
            </w:r>
            <w:r w:rsidR="003B0996">
              <w:rPr>
                <w:noProof/>
                <w:webHidden/>
              </w:rPr>
              <w:t>5</w:t>
            </w:r>
            <w:r w:rsidR="00EC436A">
              <w:rPr>
                <w:noProof/>
                <w:webHidden/>
              </w:rPr>
              <w:fldChar w:fldCharType="end"/>
            </w:r>
          </w:hyperlink>
        </w:p>
        <w:p w:rsidR="0040732F" w:rsidRDefault="00A51C7C">
          <w:pPr>
            <w:pStyle w:val="11"/>
            <w:tabs>
              <w:tab w:val="left" w:pos="660"/>
              <w:tab w:val="right" w:leader="dot" w:pos="9345"/>
            </w:tabs>
            <w:rPr>
              <w:rFonts w:asciiTheme="minorHAnsi" w:eastAsiaTheme="minorEastAsia" w:hAnsiTheme="minorHAnsi"/>
              <w:noProof/>
              <w:sz w:val="22"/>
              <w:lang w:eastAsia="ru-RU"/>
            </w:rPr>
          </w:pPr>
          <w:hyperlink w:anchor="_Toc396224596" w:history="1">
            <w:r w:rsidR="0040732F" w:rsidRPr="00C26C20">
              <w:rPr>
                <w:rStyle w:val="af2"/>
                <w:rFonts w:cs="Times New Roman"/>
                <w:noProof/>
              </w:rPr>
              <w:t>1.1.</w:t>
            </w:r>
            <w:r w:rsidR="0040732F">
              <w:rPr>
                <w:rFonts w:asciiTheme="minorHAnsi" w:eastAsiaTheme="minorEastAsia" w:hAnsiTheme="minorHAnsi"/>
                <w:noProof/>
                <w:sz w:val="22"/>
                <w:lang w:eastAsia="ru-RU"/>
              </w:rPr>
              <w:tab/>
            </w:r>
            <w:r w:rsidR="0040732F" w:rsidRPr="00C26C20">
              <w:rPr>
                <w:rStyle w:val="af2"/>
                <w:rFonts w:cs="Times New Roman"/>
                <w:noProof/>
              </w:rPr>
              <w:t>Анализ и оценка внутренней среды муниципального образования городского округа «Усинск». Тенденции социально-экономического развития муниципального образования городского округа «Усинск»</w:t>
            </w:r>
            <w:r w:rsidR="0040732F">
              <w:rPr>
                <w:noProof/>
                <w:webHidden/>
              </w:rPr>
              <w:tab/>
            </w:r>
            <w:r w:rsidR="00EC436A">
              <w:rPr>
                <w:noProof/>
                <w:webHidden/>
              </w:rPr>
              <w:fldChar w:fldCharType="begin"/>
            </w:r>
            <w:r w:rsidR="0040732F">
              <w:rPr>
                <w:noProof/>
                <w:webHidden/>
              </w:rPr>
              <w:instrText xml:space="preserve"> PAGEREF _Toc396224596 \h </w:instrText>
            </w:r>
            <w:r w:rsidR="00EC436A">
              <w:rPr>
                <w:noProof/>
                <w:webHidden/>
              </w:rPr>
            </w:r>
            <w:r w:rsidR="00EC436A">
              <w:rPr>
                <w:noProof/>
                <w:webHidden/>
              </w:rPr>
              <w:fldChar w:fldCharType="separate"/>
            </w:r>
            <w:r w:rsidR="003B0996">
              <w:rPr>
                <w:noProof/>
                <w:webHidden/>
              </w:rPr>
              <w:t>5</w:t>
            </w:r>
            <w:r w:rsidR="00EC436A">
              <w:rPr>
                <w:noProof/>
                <w:webHidden/>
              </w:rPr>
              <w:fldChar w:fldCharType="end"/>
            </w:r>
          </w:hyperlink>
        </w:p>
        <w:p w:rsidR="0040732F" w:rsidRDefault="00A51C7C">
          <w:pPr>
            <w:pStyle w:val="11"/>
            <w:tabs>
              <w:tab w:val="left" w:pos="880"/>
              <w:tab w:val="right" w:leader="dot" w:pos="9345"/>
            </w:tabs>
            <w:rPr>
              <w:rFonts w:asciiTheme="minorHAnsi" w:eastAsiaTheme="minorEastAsia" w:hAnsiTheme="minorHAnsi"/>
              <w:noProof/>
              <w:sz w:val="22"/>
              <w:lang w:eastAsia="ru-RU"/>
            </w:rPr>
          </w:pPr>
          <w:hyperlink w:anchor="_Toc396224597" w:history="1">
            <w:r w:rsidR="0040732F" w:rsidRPr="00C26C20">
              <w:rPr>
                <w:rStyle w:val="af2"/>
                <w:rFonts w:cs="Times New Roman"/>
                <w:noProof/>
              </w:rPr>
              <w:t>1.1.1</w:t>
            </w:r>
            <w:r w:rsidR="0040732F">
              <w:rPr>
                <w:rFonts w:asciiTheme="minorHAnsi" w:eastAsiaTheme="minorEastAsia" w:hAnsiTheme="minorHAnsi"/>
                <w:noProof/>
                <w:sz w:val="22"/>
                <w:lang w:eastAsia="ru-RU"/>
              </w:rPr>
              <w:tab/>
            </w:r>
            <w:r w:rsidR="0040732F" w:rsidRPr="00C26C20">
              <w:rPr>
                <w:rStyle w:val="af2"/>
                <w:rFonts w:cs="Times New Roman"/>
                <w:noProof/>
              </w:rPr>
              <w:t>Краткая историческая справка и характеристика экономико-географического положения социально-экономического развития муниципального образования городского округа «Усинск», его ресурсов, экономики, социальной сферы и системы управления</w:t>
            </w:r>
            <w:r w:rsidR="0040732F">
              <w:rPr>
                <w:noProof/>
                <w:webHidden/>
              </w:rPr>
              <w:tab/>
            </w:r>
            <w:r w:rsidR="00EC436A">
              <w:rPr>
                <w:noProof/>
                <w:webHidden/>
              </w:rPr>
              <w:fldChar w:fldCharType="begin"/>
            </w:r>
            <w:r w:rsidR="0040732F">
              <w:rPr>
                <w:noProof/>
                <w:webHidden/>
              </w:rPr>
              <w:instrText xml:space="preserve"> PAGEREF _Toc396224597 \h </w:instrText>
            </w:r>
            <w:r w:rsidR="00EC436A">
              <w:rPr>
                <w:noProof/>
                <w:webHidden/>
              </w:rPr>
            </w:r>
            <w:r w:rsidR="00EC436A">
              <w:rPr>
                <w:noProof/>
                <w:webHidden/>
              </w:rPr>
              <w:fldChar w:fldCharType="separate"/>
            </w:r>
            <w:r w:rsidR="003B0996">
              <w:rPr>
                <w:noProof/>
                <w:webHidden/>
              </w:rPr>
              <w:t>5</w:t>
            </w:r>
            <w:r w:rsidR="00EC436A">
              <w:rPr>
                <w:noProof/>
                <w:webHidden/>
              </w:rPr>
              <w:fldChar w:fldCharType="end"/>
            </w:r>
          </w:hyperlink>
        </w:p>
        <w:p w:rsidR="0040732F" w:rsidRDefault="00A51C7C">
          <w:pPr>
            <w:pStyle w:val="21"/>
            <w:tabs>
              <w:tab w:val="right" w:leader="dot" w:pos="9345"/>
            </w:tabs>
            <w:rPr>
              <w:rFonts w:asciiTheme="minorHAnsi" w:eastAsiaTheme="minorEastAsia" w:hAnsiTheme="minorHAnsi"/>
              <w:noProof/>
              <w:sz w:val="22"/>
              <w:lang w:eastAsia="ru-RU"/>
            </w:rPr>
          </w:pPr>
          <w:hyperlink w:anchor="_Toc396224598" w:history="1">
            <w:r w:rsidR="0040732F" w:rsidRPr="00C26C20">
              <w:rPr>
                <w:rStyle w:val="af2"/>
                <w:rFonts w:cs="Times New Roman"/>
                <w:noProof/>
              </w:rPr>
              <w:t>1.1.1.1 Краткая историческая справка</w:t>
            </w:r>
            <w:r w:rsidR="0040732F">
              <w:rPr>
                <w:noProof/>
                <w:webHidden/>
              </w:rPr>
              <w:tab/>
            </w:r>
            <w:r w:rsidR="00EC436A">
              <w:rPr>
                <w:noProof/>
                <w:webHidden/>
              </w:rPr>
              <w:fldChar w:fldCharType="begin"/>
            </w:r>
            <w:r w:rsidR="0040732F">
              <w:rPr>
                <w:noProof/>
                <w:webHidden/>
              </w:rPr>
              <w:instrText xml:space="preserve"> PAGEREF _Toc396224598 \h </w:instrText>
            </w:r>
            <w:r w:rsidR="00EC436A">
              <w:rPr>
                <w:noProof/>
                <w:webHidden/>
              </w:rPr>
            </w:r>
            <w:r w:rsidR="00EC436A">
              <w:rPr>
                <w:noProof/>
                <w:webHidden/>
              </w:rPr>
              <w:fldChar w:fldCharType="separate"/>
            </w:r>
            <w:r w:rsidR="003B0996">
              <w:rPr>
                <w:noProof/>
                <w:webHidden/>
              </w:rPr>
              <w:t>5</w:t>
            </w:r>
            <w:r w:rsidR="00EC436A">
              <w:rPr>
                <w:noProof/>
                <w:webHidden/>
              </w:rPr>
              <w:fldChar w:fldCharType="end"/>
            </w:r>
          </w:hyperlink>
        </w:p>
        <w:p w:rsidR="0040732F" w:rsidRDefault="00A51C7C">
          <w:pPr>
            <w:pStyle w:val="21"/>
            <w:tabs>
              <w:tab w:val="right" w:leader="dot" w:pos="9345"/>
            </w:tabs>
            <w:rPr>
              <w:rFonts w:asciiTheme="minorHAnsi" w:eastAsiaTheme="minorEastAsia" w:hAnsiTheme="minorHAnsi"/>
              <w:noProof/>
              <w:sz w:val="22"/>
              <w:lang w:eastAsia="ru-RU"/>
            </w:rPr>
          </w:pPr>
          <w:hyperlink w:anchor="_Toc396224599" w:history="1">
            <w:r w:rsidR="0040732F" w:rsidRPr="00C26C20">
              <w:rPr>
                <w:rStyle w:val="af2"/>
                <w:rFonts w:cs="Times New Roman"/>
                <w:noProof/>
              </w:rPr>
              <w:t>1.1.1.2 Характеристика экономико-географического положения</w:t>
            </w:r>
            <w:r w:rsidR="0040732F">
              <w:rPr>
                <w:noProof/>
                <w:webHidden/>
              </w:rPr>
              <w:tab/>
            </w:r>
            <w:r w:rsidR="00EC436A">
              <w:rPr>
                <w:noProof/>
                <w:webHidden/>
              </w:rPr>
              <w:fldChar w:fldCharType="begin"/>
            </w:r>
            <w:r w:rsidR="0040732F">
              <w:rPr>
                <w:noProof/>
                <w:webHidden/>
              </w:rPr>
              <w:instrText xml:space="preserve"> PAGEREF _Toc396224599 \h </w:instrText>
            </w:r>
            <w:r w:rsidR="00EC436A">
              <w:rPr>
                <w:noProof/>
                <w:webHidden/>
              </w:rPr>
            </w:r>
            <w:r w:rsidR="00EC436A">
              <w:rPr>
                <w:noProof/>
                <w:webHidden/>
              </w:rPr>
              <w:fldChar w:fldCharType="separate"/>
            </w:r>
            <w:r w:rsidR="003B0996">
              <w:rPr>
                <w:noProof/>
                <w:webHidden/>
              </w:rPr>
              <w:t>7</w:t>
            </w:r>
            <w:r w:rsidR="00EC436A">
              <w:rPr>
                <w:noProof/>
                <w:webHidden/>
              </w:rPr>
              <w:fldChar w:fldCharType="end"/>
            </w:r>
          </w:hyperlink>
        </w:p>
        <w:p w:rsidR="0040732F" w:rsidRDefault="00A51C7C">
          <w:pPr>
            <w:pStyle w:val="21"/>
            <w:tabs>
              <w:tab w:val="right" w:leader="dot" w:pos="9345"/>
            </w:tabs>
            <w:rPr>
              <w:rFonts w:asciiTheme="minorHAnsi" w:eastAsiaTheme="minorEastAsia" w:hAnsiTheme="minorHAnsi"/>
              <w:noProof/>
              <w:sz w:val="22"/>
              <w:lang w:eastAsia="ru-RU"/>
            </w:rPr>
          </w:pPr>
          <w:hyperlink w:anchor="_Toc396224600" w:history="1">
            <w:r w:rsidR="0040732F" w:rsidRPr="00C26C20">
              <w:rPr>
                <w:rStyle w:val="af2"/>
                <w:rFonts w:cs="Times New Roman"/>
                <w:noProof/>
              </w:rPr>
              <w:t>1.1.1.3 Характеристика ресурсов</w:t>
            </w:r>
            <w:r w:rsidR="0040732F">
              <w:rPr>
                <w:noProof/>
                <w:webHidden/>
              </w:rPr>
              <w:tab/>
            </w:r>
            <w:r w:rsidR="00EC436A">
              <w:rPr>
                <w:noProof/>
                <w:webHidden/>
              </w:rPr>
              <w:fldChar w:fldCharType="begin"/>
            </w:r>
            <w:r w:rsidR="0040732F">
              <w:rPr>
                <w:noProof/>
                <w:webHidden/>
              </w:rPr>
              <w:instrText xml:space="preserve"> PAGEREF _Toc396224600 \h </w:instrText>
            </w:r>
            <w:r w:rsidR="00EC436A">
              <w:rPr>
                <w:noProof/>
                <w:webHidden/>
              </w:rPr>
            </w:r>
            <w:r w:rsidR="00EC436A">
              <w:rPr>
                <w:noProof/>
                <w:webHidden/>
              </w:rPr>
              <w:fldChar w:fldCharType="separate"/>
            </w:r>
            <w:r w:rsidR="003B0996">
              <w:rPr>
                <w:noProof/>
                <w:webHidden/>
              </w:rPr>
              <w:t>9</w:t>
            </w:r>
            <w:r w:rsidR="00EC436A">
              <w:rPr>
                <w:noProof/>
                <w:webHidden/>
              </w:rPr>
              <w:fldChar w:fldCharType="end"/>
            </w:r>
          </w:hyperlink>
        </w:p>
        <w:p w:rsidR="0040732F" w:rsidRDefault="00A51C7C">
          <w:pPr>
            <w:pStyle w:val="21"/>
            <w:tabs>
              <w:tab w:val="right" w:leader="dot" w:pos="9345"/>
            </w:tabs>
            <w:rPr>
              <w:rFonts w:asciiTheme="minorHAnsi" w:eastAsiaTheme="minorEastAsia" w:hAnsiTheme="minorHAnsi"/>
              <w:noProof/>
              <w:sz w:val="22"/>
              <w:lang w:eastAsia="ru-RU"/>
            </w:rPr>
          </w:pPr>
          <w:hyperlink w:anchor="_Toc396224601" w:history="1">
            <w:r w:rsidR="0040732F" w:rsidRPr="00C26C20">
              <w:rPr>
                <w:rStyle w:val="af2"/>
                <w:rFonts w:cs="Times New Roman"/>
                <w:noProof/>
              </w:rPr>
              <w:t>1.1.1.4 Характеристика экономики</w:t>
            </w:r>
            <w:r w:rsidR="0040732F">
              <w:rPr>
                <w:noProof/>
                <w:webHidden/>
              </w:rPr>
              <w:tab/>
            </w:r>
            <w:r w:rsidR="00EC436A">
              <w:rPr>
                <w:noProof/>
                <w:webHidden/>
              </w:rPr>
              <w:fldChar w:fldCharType="begin"/>
            </w:r>
            <w:r w:rsidR="0040732F">
              <w:rPr>
                <w:noProof/>
                <w:webHidden/>
              </w:rPr>
              <w:instrText xml:space="preserve"> PAGEREF _Toc396224601 \h </w:instrText>
            </w:r>
            <w:r w:rsidR="00EC436A">
              <w:rPr>
                <w:noProof/>
                <w:webHidden/>
              </w:rPr>
            </w:r>
            <w:r w:rsidR="00EC436A">
              <w:rPr>
                <w:noProof/>
                <w:webHidden/>
              </w:rPr>
              <w:fldChar w:fldCharType="separate"/>
            </w:r>
            <w:r w:rsidR="003B0996">
              <w:rPr>
                <w:noProof/>
                <w:webHidden/>
              </w:rPr>
              <w:t>22</w:t>
            </w:r>
            <w:r w:rsidR="00EC436A">
              <w:rPr>
                <w:noProof/>
                <w:webHidden/>
              </w:rPr>
              <w:fldChar w:fldCharType="end"/>
            </w:r>
          </w:hyperlink>
        </w:p>
        <w:p w:rsidR="0040732F" w:rsidRDefault="00A51C7C">
          <w:pPr>
            <w:pStyle w:val="21"/>
            <w:tabs>
              <w:tab w:val="right" w:leader="dot" w:pos="9345"/>
            </w:tabs>
            <w:rPr>
              <w:rFonts w:asciiTheme="minorHAnsi" w:eastAsiaTheme="minorEastAsia" w:hAnsiTheme="minorHAnsi"/>
              <w:noProof/>
              <w:sz w:val="22"/>
              <w:lang w:eastAsia="ru-RU"/>
            </w:rPr>
          </w:pPr>
          <w:hyperlink w:anchor="_Toc396224602" w:history="1">
            <w:r w:rsidR="0040732F" w:rsidRPr="00C26C20">
              <w:rPr>
                <w:rStyle w:val="af2"/>
                <w:noProof/>
              </w:rPr>
              <w:t xml:space="preserve">1.1.1.5 </w:t>
            </w:r>
            <w:r w:rsidR="0040732F" w:rsidRPr="00C26C20">
              <w:rPr>
                <w:rStyle w:val="af2"/>
                <w:rFonts w:cs="Times New Roman"/>
                <w:noProof/>
              </w:rPr>
              <w:t>Характеристика социальной сферы</w:t>
            </w:r>
            <w:r w:rsidR="0040732F">
              <w:rPr>
                <w:noProof/>
                <w:webHidden/>
              </w:rPr>
              <w:tab/>
            </w:r>
            <w:r w:rsidR="00EC436A">
              <w:rPr>
                <w:noProof/>
                <w:webHidden/>
              </w:rPr>
              <w:fldChar w:fldCharType="begin"/>
            </w:r>
            <w:r w:rsidR="0040732F">
              <w:rPr>
                <w:noProof/>
                <w:webHidden/>
              </w:rPr>
              <w:instrText xml:space="preserve"> PAGEREF _Toc396224602 \h </w:instrText>
            </w:r>
            <w:r w:rsidR="00EC436A">
              <w:rPr>
                <w:noProof/>
                <w:webHidden/>
              </w:rPr>
            </w:r>
            <w:r w:rsidR="00EC436A">
              <w:rPr>
                <w:noProof/>
                <w:webHidden/>
              </w:rPr>
              <w:fldChar w:fldCharType="separate"/>
            </w:r>
            <w:r w:rsidR="003B0996">
              <w:rPr>
                <w:noProof/>
                <w:webHidden/>
              </w:rPr>
              <w:t>45</w:t>
            </w:r>
            <w:r w:rsidR="00EC436A">
              <w:rPr>
                <w:noProof/>
                <w:webHidden/>
              </w:rPr>
              <w:fldChar w:fldCharType="end"/>
            </w:r>
          </w:hyperlink>
        </w:p>
        <w:p w:rsidR="0040732F" w:rsidRDefault="00A51C7C">
          <w:pPr>
            <w:pStyle w:val="21"/>
            <w:tabs>
              <w:tab w:val="right" w:leader="dot" w:pos="9345"/>
            </w:tabs>
            <w:rPr>
              <w:rFonts w:asciiTheme="minorHAnsi" w:eastAsiaTheme="minorEastAsia" w:hAnsiTheme="minorHAnsi"/>
              <w:noProof/>
              <w:sz w:val="22"/>
              <w:lang w:eastAsia="ru-RU"/>
            </w:rPr>
          </w:pPr>
          <w:hyperlink w:anchor="_Toc396224603" w:history="1">
            <w:r w:rsidR="0040732F" w:rsidRPr="00C26C20">
              <w:rPr>
                <w:rStyle w:val="af2"/>
                <w:rFonts w:cs="Times New Roman"/>
                <w:noProof/>
              </w:rPr>
              <w:t>1.1.1.6 Характеристика системы управления</w:t>
            </w:r>
            <w:r w:rsidR="0040732F">
              <w:rPr>
                <w:noProof/>
                <w:webHidden/>
              </w:rPr>
              <w:tab/>
            </w:r>
            <w:r w:rsidR="00EC436A">
              <w:rPr>
                <w:noProof/>
                <w:webHidden/>
              </w:rPr>
              <w:fldChar w:fldCharType="begin"/>
            </w:r>
            <w:r w:rsidR="0040732F">
              <w:rPr>
                <w:noProof/>
                <w:webHidden/>
              </w:rPr>
              <w:instrText xml:space="preserve"> PAGEREF _Toc396224603 \h </w:instrText>
            </w:r>
            <w:r w:rsidR="00EC436A">
              <w:rPr>
                <w:noProof/>
                <w:webHidden/>
              </w:rPr>
            </w:r>
            <w:r w:rsidR="00EC436A">
              <w:rPr>
                <w:noProof/>
                <w:webHidden/>
              </w:rPr>
              <w:fldChar w:fldCharType="separate"/>
            </w:r>
            <w:r w:rsidR="003B0996">
              <w:rPr>
                <w:noProof/>
                <w:webHidden/>
              </w:rPr>
              <w:t>58</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04" w:history="1">
            <w:r w:rsidR="0040732F" w:rsidRPr="00C26C20">
              <w:rPr>
                <w:rStyle w:val="af2"/>
                <w:rFonts w:cs="Times New Roman"/>
                <w:noProof/>
              </w:rPr>
              <w:t>1.1.2 Тенденции и проблемы социально-экономического развития</w:t>
            </w:r>
            <w:r w:rsidR="0040732F">
              <w:rPr>
                <w:noProof/>
                <w:webHidden/>
              </w:rPr>
              <w:tab/>
            </w:r>
            <w:r w:rsidR="00EC436A">
              <w:rPr>
                <w:noProof/>
                <w:webHidden/>
              </w:rPr>
              <w:fldChar w:fldCharType="begin"/>
            </w:r>
            <w:r w:rsidR="0040732F">
              <w:rPr>
                <w:noProof/>
                <w:webHidden/>
              </w:rPr>
              <w:instrText xml:space="preserve"> PAGEREF _Toc396224604 \h </w:instrText>
            </w:r>
            <w:r w:rsidR="00EC436A">
              <w:rPr>
                <w:noProof/>
                <w:webHidden/>
              </w:rPr>
            </w:r>
            <w:r w:rsidR="00EC436A">
              <w:rPr>
                <w:noProof/>
                <w:webHidden/>
              </w:rPr>
              <w:fldChar w:fldCharType="separate"/>
            </w:r>
            <w:r w:rsidR="003B0996">
              <w:rPr>
                <w:noProof/>
                <w:webHidden/>
              </w:rPr>
              <w:t>63</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05" w:history="1">
            <w:r w:rsidR="0040732F" w:rsidRPr="00C26C20">
              <w:rPr>
                <w:rStyle w:val="af2"/>
                <w:rFonts w:cs="Times New Roman"/>
                <w:noProof/>
              </w:rPr>
              <w:t>1.2 Анализ внешней среды</w:t>
            </w:r>
            <w:r w:rsidR="0040732F">
              <w:rPr>
                <w:noProof/>
                <w:webHidden/>
              </w:rPr>
              <w:tab/>
            </w:r>
            <w:r w:rsidR="00EC436A">
              <w:rPr>
                <w:noProof/>
                <w:webHidden/>
              </w:rPr>
              <w:fldChar w:fldCharType="begin"/>
            </w:r>
            <w:r w:rsidR="0040732F">
              <w:rPr>
                <w:noProof/>
                <w:webHidden/>
              </w:rPr>
              <w:instrText xml:space="preserve"> PAGEREF _Toc396224605 \h </w:instrText>
            </w:r>
            <w:r w:rsidR="00EC436A">
              <w:rPr>
                <w:noProof/>
                <w:webHidden/>
              </w:rPr>
            </w:r>
            <w:r w:rsidR="00EC436A">
              <w:rPr>
                <w:noProof/>
                <w:webHidden/>
              </w:rPr>
              <w:fldChar w:fldCharType="separate"/>
            </w:r>
            <w:r w:rsidR="003B0996">
              <w:rPr>
                <w:noProof/>
                <w:webHidden/>
              </w:rPr>
              <w:t>71</w:t>
            </w:r>
            <w:r w:rsidR="00EC436A">
              <w:rPr>
                <w:noProof/>
                <w:webHidden/>
              </w:rPr>
              <w:fldChar w:fldCharType="end"/>
            </w:r>
          </w:hyperlink>
        </w:p>
        <w:p w:rsidR="0040732F" w:rsidRDefault="00A51C7C">
          <w:pPr>
            <w:pStyle w:val="11"/>
            <w:tabs>
              <w:tab w:val="left" w:pos="880"/>
              <w:tab w:val="right" w:leader="dot" w:pos="9345"/>
            </w:tabs>
            <w:rPr>
              <w:rFonts w:asciiTheme="minorHAnsi" w:eastAsiaTheme="minorEastAsia" w:hAnsiTheme="minorHAnsi"/>
              <w:noProof/>
              <w:sz w:val="22"/>
              <w:lang w:eastAsia="ru-RU"/>
            </w:rPr>
          </w:pPr>
          <w:hyperlink w:anchor="_Toc396224606" w:history="1">
            <w:r w:rsidR="0040732F" w:rsidRPr="00C26C20">
              <w:rPr>
                <w:rStyle w:val="af2"/>
                <w:rFonts w:cs="Times New Roman"/>
                <w:noProof/>
              </w:rPr>
              <w:t>1.1.2</w:t>
            </w:r>
            <w:r w:rsidR="0040732F">
              <w:rPr>
                <w:rFonts w:asciiTheme="minorHAnsi" w:eastAsiaTheme="minorEastAsia" w:hAnsiTheme="minorHAnsi"/>
                <w:noProof/>
                <w:sz w:val="22"/>
                <w:lang w:eastAsia="ru-RU"/>
              </w:rPr>
              <w:tab/>
            </w:r>
            <w:r w:rsidR="0040732F" w:rsidRPr="00C26C20">
              <w:rPr>
                <w:rStyle w:val="af2"/>
                <w:rFonts w:cs="Times New Roman"/>
                <w:noProof/>
              </w:rPr>
              <w:t>Внешние факторы, влияющие на развитие муниципального образования городского округа «Усинск»</w:t>
            </w:r>
            <w:r w:rsidR="0040732F">
              <w:rPr>
                <w:noProof/>
                <w:webHidden/>
              </w:rPr>
              <w:tab/>
            </w:r>
            <w:r w:rsidR="00EC436A">
              <w:rPr>
                <w:noProof/>
                <w:webHidden/>
              </w:rPr>
              <w:fldChar w:fldCharType="begin"/>
            </w:r>
            <w:r w:rsidR="0040732F">
              <w:rPr>
                <w:noProof/>
                <w:webHidden/>
              </w:rPr>
              <w:instrText xml:space="preserve"> PAGEREF _Toc396224606 \h </w:instrText>
            </w:r>
            <w:r w:rsidR="00EC436A">
              <w:rPr>
                <w:noProof/>
                <w:webHidden/>
              </w:rPr>
            </w:r>
            <w:r w:rsidR="00EC436A">
              <w:rPr>
                <w:noProof/>
                <w:webHidden/>
              </w:rPr>
              <w:fldChar w:fldCharType="separate"/>
            </w:r>
            <w:r w:rsidR="003B0996">
              <w:rPr>
                <w:noProof/>
                <w:webHidden/>
              </w:rPr>
              <w:t>71</w:t>
            </w:r>
            <w:r w:rsidR="00EC436A">
              <w:rPr>
                <w:noProof/>
                <w:webHidden/>
              </w:rPr>
              <w:fldChar w:fldCharType="end"/>
            </w:r>
          </w:hyperlink>
        </w:p>
        <w:p w:rsidR="0040732F" w:rsidRDefault="00A51C7C">
          <w:pPr>
            <w:pStyle w:val="11"/>
            <w:tabs>
              <w:tab w:val="left" w:pos="880"/>
              <w:tab w:val="right" w:leader="dot" w:pos="9345"/>
            </w:tabs>
            <w:rPr>
              <w:rFonts w:asciiTheme="minorHAnsi" w:eastAsiaTheme="minorEastAsia" w:hAnsiTheme="minorHAnsi"/>
              <w:noProof/>
              <w:sz w:val="22"/>
              <w:lang w:eastAsia="ru-RU"/>
            </w:rPr>
          </w:pPr>
          <w:hyperlink w:anchor="_Toc396224607" w:history="1">
            <w:r w:rsidR="0040732F" w:rsidRPr="00C26C20">
              <w:rPr>
                <w:rStyle w:val="af2"/>
                <w:rFonts w:cs="Times New Roman"/>
                <w:noProof/>
              </w:rPr>
              <w:t>1.1.3</w:t>
            </w:r>
            <w:r w:rsidR="0040732F">
              <w:rPr>
                <w:rFonts w:asciiTheme="minorHAnsi" w:eastAsiaTheme="minorEastAsia" w:hAnsiTheme="minorHAnsi"/>
                <w:noProof/>
                <w:sz w:val="22"/>
                <w:lang w:eastAsia="ru-RU"/>
              </w:rPr>
              <w:tab/>
            </w:r>
            <w:r w:rsidR="0040732F" w:rsidRPr="00C26C20">
              <w:rPr>
                <w:rStyle w:val="af2"/>
                <w:rFonts w:cs="Times New Roman"/>
                <w:noProof/>
              </w:rPr>
              <w:t>Роль и место МО в межмуниципальных и межрегиональных связях</w:t>
            </w:r>
            <w:r w:rsidR="0040732F">
              <w:rPr>
                <w:noProof/>
                <w:webHidden/>
              </w:rPr>
              <w:tab/>
            </w:r>
            <w:r w:rsidR="00EC436A">
              <w:rPr>
                <w:noProof/>
                <w:webHidden/>
              </w:rPr>
              <w:fldChar w:fldCharType="begin"/>
            </w:r>
            <w:r w:rsidR="0040732F">
              <w:rPr>
                <w:noProof/>
                <w:webHidden/>
              </w:rPr>
              <w:instrText xml:space="preserve"> PAGEREF _Toc396224607 \h </w:instrText>
            </w:r>
            <w:r w:rsidR="00EC436A">
              <w:rPr>
                <w:noProof/>
                <w:webHidden/>
              </w:rPr>
            </w:r>
            <w:r w:rsidR="00EC436A">
              <w:rPr>
                <w:noProof/>
                <w:webHidden/>
              </w:rPr>
              <w:fldChar w:fldCharType="separate"/>
            </w:r>
            <w:r w:rsidR="003B0996">
              <w:rPr>
                <w:noProof/>
                <w:webHidden/>
              </w:rPr>
              <w:t>73</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08" w:history="1">
            <w:r w:rsidR="0040732F" w:rsidRPr="00C26C20">
              <w:rPr>
                <w:rStyle w:val="af2"/>
                <w:rFonts w:cs="Times New Roman"/>
                <w:noProof/>
              </w:rPr>
              <w:t>1.3 Оценка ресурсов, потенциалов, возможностей и угроз развития (</w:t>
            </w:r>
            <w:r w:rsidR="0040732F" w:rsidRPr="00C26C20">
              <w:rPr>
                <w:rStyle w:val="af2"/>
                <w:rFonts w:cs="Times New Roman"/>
                <w:noProof/>
                <w:lang w:val="en-US"/>
              </w:rPr>
              <w:t>SWOT</w:t>
            </w:r>
            <w:r w:rsidR="0040732F" w:rsidRPr="00C26C20">
              <w:rPr>
                <w:rStyle w:val="af2"/>
                <w:rFonts w:cs="Times New Roman"/>
                <w:noProof/>
              </w:rPr>
              <w:t xml:space="preserve"> – анализ)</w:t>
            </w:r>
            <w:r w:rsidR="0040732F">
              <w:rPr>
                <w:noProof/>
                <w:webHidden/>
              </w:rPr>
              <w:tab/>
            </w:r>
            <w:r w:rsidR="00EC436A">
              <w:rPr>
                <w:noProof/>
                <w:webHidden/>
              </w:rPr>
              <w:fldChar w:fldCharType="begin"/>
            </w:r>
            <w:r w:rsidR="0040732F">
              <w:rPr>
                <w:noProof/>
                <w:webHidden/>
              </w:rPr>
              <w:instrText xml:space="preserve"> PAGEREF _Toc396224608 \h </w:instrText>
            </w:r>
            <w:r w:rsidR="00EC436A">
              <w:rPr>
                <w:noProof/>
                <w:webHidden/>
              </w:rPr>
            </w:r>
            <w:r w:rsidR="00EC436A">
              <w:rPr>
                <w:noProof/>
                <w:webHidden/>
              </w:rPr>
              <w:fldChar w:fldCharType="separate"/>
            </w:r>
            <w:r w:rsidR="003B0996">
              <w:rPr>
                <w:noProof/>
                <w:webHidden/>
              </w:rPr>
              <w:t>74</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09" w:history="1">
            <w:r w:rsidR="0040732F" w:rsidRPr="00C26C20">
              <w:rPr>
                <w:rStyle w:val="af2"/>
                <w:rFonts w:cs="Times New Roman"/>
                <w:noProof/>
              </w:rPr>
              <w:t>2 Приоритеты, цели и задачи социально-экономического развития муниципального образования городского округа «Усинск» до 2020 года</w:t>
            </w:r>
            <w:r w:rsidR="0040732F">
              <w:rPr>
                <w:noProof/>
                <w:webHidden/>
              </w:rPr>
              <w:tab/>
            </w:r>
            <w:r w:rsidR="00EC436A">
              <w:rPr>
                <w:noProof/>
                <w:webHidden/>
              </w:rPr>
              <w:fldChar w:fldCharType="begin"/>
            </w:r>
            <w:r w:rsidR="0040732F">
              <w:rPr>
                <w:noProof/>
                <w:webHidden/>
              </w:rPr>
              <w:instrText xml:space="preserve"> PAGEREF _Toc396224609 \h </w:instrText>
            </w:r>
            <w:r w:rsidR="00EC436A">
              <w:rPr>
                <w:noProof/>
                <w:webHidden/>
              </w:rPr>
            </w:r>
            <w:r w:rsidR="00EC436A">
              <w:rPr>
                <w:noProof/>
                <w:webHidden/>
              </w:rPr>
              <w:fldChar w:fldCharType="separate"/>
            </w:r>
            <w:r w:rsidR="003B0996">
              <w:rPr>
                <w:noProof/>
                <w:webHidden/>
              </w:rPr>
              <w:t>78</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0" w:history="1">
            <w:r w:rsidR="0040732F" w:rsidRPr="00C26C20">
              <w:rPr>
                <w:rStyle w:val="af2"/>
                <w:rFonts w:cs="Times New Roman"/>
                <w:noProof/>
              </w:rPr>
              <w:t>2.1 Стратегический выбор и стратегические приоритеты на период существования Стратегии</w:t>
            </w:r>
            <w:r w:rsidR="0040732F">
              <w:rPr>
                <w:noProof/>
                <w:webHidden/>
              </w:rPr>
              <w:tab/>
            </w:r>
            <w:r w:rsidR="00EC436A">
              <w:rPr>
                <w:noProof/>
                <w:webHidden/>
              </w:rPr>
              <w:fldChar w:fldCharType="begin"/>
            </w:r>
            <w:r w:rsidR="0040732F">
              <w:rPr>
                <w:noProof/>
                <w:webHidden/>
              </w:rPr>
              <w:instrText xml:space="preserve"> PAGEREF _Toc396224610 \h </w:instrText>
            </w:r>
            <w:r w:rsidR="00EC436A">
              <w:rPr>
                <w:noProof/>
                <w:webHidden/>
              </w:rPr>
            </w:r>
            <w:r w:rsidR="00EC436A">
              <w:rPr>
                <w:noProof/>
                <w:webHidden/>
              </w:rPr>
              <w:fldChar w:fldCharType="separate"/>
            </w:r>
            <w:r w:rsidR="003B0996">
              <w:rPr>
                <w:noProof/>
                <w:webHidden/>
              </w:rPr>
              <w:t>78</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1" w:history="1">
            <w:r w:rsidR="0040732F" w:rsidRPr="00C26C20">
              <w:rPr>
                <w:rStyle w:val="af2"/>
                <w:rFonts w:cs="Times New Roman"/>
                <w:noProof/>
              </w:rPr>
              <w:t>2.2. Основные направления, цели и задачи социально-экономического развития муниципального образования городского округа «Усинск»</w:t>
            </w:r>
            <w:r w:rsidR="0040732F">
              <w:rPr>
                <w:noProof/>
                <w:webHidden/>
              </w:rPr>
              <w:tab/>
            </w:r>
            <w:r w:rsidR="00EC436A">
              <w:rPr>
                <w:noProof/>
                <w:webHidden/>
              </w:rPr>
              <w:fldChar w:fldCharType="begin"/>
            </w:r>
            <w:r w:rsidR="0040732F">
              <w:rPr>
                <w:noProof/>
                <w:webHidden/>
              </w:rPr>
              <w:instrText xml:space="preserve"> PAGEREF _Toc396224611 \h </w:instrText>
            </w:r>
            <w:r w:rsidR="00EC436A">
              <w:rPr>
                <w:noProof/>
                <w:webHidden/>
              </w:rPr>
            </w:r>
            <w:r w:rsidR="00EC436A">
              <w:rPr>
                <w:noProof/>
                <w:webHidden/>
              </w:rPr>
              <w:fldChar w:fldCharType="separate"/>
            </w:r>
            <w:r w:rsidR="003B0996">
              <w:rPr>
                <w:noProof/>
                <w:webHidden/>
              </w:rPr>
              <w:t>82</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2" w:history="1">
            <w:r w:rsidR="0040732F" w:rsidRPr="00C26C20">
              <w:rPr>
                <w:rStyle w:val="af2"/>
                <w:rFonts w:cs="Times New Roman"/>
                <w:noProof/>
              </w:rPr>
              <w:t>2.2.1 Основные направления, цели и задачи социально-экономического развития муниципального образования городского округа «Усинск»</w:t>
            </w:r>
            <w:r w:rsidR="0040732F">
              <w:rPr>
                <w:noProof/>
                <w:webHidden/>
              </w:rPr>
              <w:tab/>
            </w:r>
            <w:r w:rsidR="00EC436A">
              <w:rPr>
                <w:noProof/>
                <w:webHidden/>
              </w:rPr>
              <w:fldChar w:fldCharType="begin"/>
            </w:r>
            <w:r w:rsidR="0040732F">
              <w:rPr>
                <w:noProof/>
                <w:webHidden/>
              </w:rPr>
              <w:instrText xml:space="preserve"> PAGEREF _Toc396224612 \h </w:instrText>
            </w:r>
            <w:r w:rsidR="00EC436A">
              <w:rPr>
                <w:noProof/>
                <w:webHidden/>
              </w:rPr>
            </w:r>
            <w:r w:rsidR="00EC436A">
              <w:rPr>
                <w:noProof/>
                <w:webHidden/>
              </w:rPr>
              <w:fldChar w:fldCharType="separate"/>
            </w:r>
            <w:r w:rsidR="003B0996">
              <w:rPr>
                <w:noProof/>
                <w:webHidden/>
              </w:rPr>
              <w:t>82</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3" w:history="1">
            <w:r w:rsidR="0040732F" w:rsidRPr="00C26C20">
              <w:rPr>
                <w:rStyle w:val="af2"/>
                <w:rFonts w:cs="Times New Roman"/>
                <w:noProof/>
              </w:rPr>
              <w:t>3.1 Механизмы реализации Стратегии</w:t>
            </w:r>
            <w:r w:rsidR="0040732F">
              <w:rPr>
                <w:noProof/>
                <w:webHidden/>
              </w:rPr>
              <w:tab/>
            </w:r>
            <w:r w:rsidR="00EC436A">
              <w:rPr>
                <w:noProof/>
                <w:webHidden/>
              </w:rPr>
              <w:fldChar w:fldCharType="begin"/>
            </w:r>
            <w:r w:rsidR="0040732F">
              <w:rPr>
                <w:noProof/>
                <w:webHidden/>
              </w:rPr>
              <w:instrText xml:space="preserve"> PAGEREF _Toc396224613 \h </w:instrText>
            </w:r>
            <w:r w:rsidR="00EC436A">
              <w:rPr>
                <w:noProof/>
                <w:webHidden/>
              </w:rPr>
            </w:r>
            <w:r w:rsidR="00EC436A">
              <w:rPr>
                <w:noProof/>
                <w:webHidden/>
              </w:rPr>
              <w:fldChar w:fldCharType="separate"/>
            </w:r>
            <w:r w:rsidR="003B0996">
              <w:rPr>
                <w:noProof/>
                <w:webHidden/>
              </w:rPr>
              <w:t>86</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4" w:history="1">
            <w:r w:rsidR="0040732F" w:rsidRPr="00C26C20">
              <w:rPr>
                <w:rStyle w:val="af2"/>
                <w:rFonts w:cs="Times New Roman"/>
                <w:noProof/>
              </w:rPr>
              <w:t>3.2 Ожидаемые результаты реализации Стратегии</w:t>
            </w:r>
            <w:r w:rsidR="0040732F">
              <w:rPr>
                <w:noProof/>
                <w:webHidden/>
              </w:rPr>
              <w:tab/>
            </w:r>
            <w:r w:rsidR="00EC436A">
              <w:rPr>
                <w:noProof/>
                <w:webHidden/>
              </w:rPr>
              <w:fldChar w:fldCharType="begin"/>
            </w:r>
            <w:r w:rsidR="0040732F">
              <w:rPr>
                <w:noProof/>
                <w:webHidden/>
              </w:rPr>
              <w:instrText xml:space="preserve"> PAGEREF _Toc396224614 \h </w:instrText>
            </w:r>
            <w:r w:rsidR="00EC436A">
              <w:rPr>
                <w:noProof/>
                <w:webHidden/>
              </w:rPr>
            </w:r>
            <w:r w:rsidR="00EC436A">
              <w:rPr>
                <w:noProof/>
                <w:webHidden/>
              </w:rPr>
              <w:fldChar w:fldCharType="separate"/>
            </w:r>
            <w:r w:rsidR="003B0996">
              <w:rPr>
                <w:noProof/>
                <w:webHidden/>
              </w:rPr>
              <w:t>90</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5" w:history="1">
            <w:r w:rsidR="0040732F" w:rsidRPr="00C26C20">
              <w:rPr>
                <w:rStyle w:val="af2"/>
                <w:rFonts w:cs="Times New Roman"/>
                <w:noProof/>
              </w:rPr>
              <w:t>4 Управление реализацией Стратегией</w:t>
            </w:r>
            <w:r w:rsidR="0040732F">
              <w:rPr>
                <w:noProof/>
                <w:webHidden/>
              </w:rPr>
              <w:tab/>
            </w:r>
            <w:r w:rsidR="00EC436A">
              <w:rPr>
                <w:noProof/>
                <w:webHidden/>
              </w:rPr>
              <w:fldChar w:fldCharType="begin"/>
            </w:r>
            <w:r w:rsidR="0040732F">
              <w:rPr>
                <w:noProof/>
                <w:webHidden/>
              </w:rPr>
              <w:instrText xml:space="preserve"> PAGEREF _Toc396224615 \h </w:instrText>
            </w:r>
            <w:r w:rsidR="00EC436A">
              <w:rPr>
                <w:noProof/>
                <w:webHidden/>
              </w:rPr>
            </w:r>
            <w:r w:rsidR="00EC436A">
              <w:rPr>
                <w:noProof/>
                <w:webHidden/>
              </w:rPr>
              <w:fldChar w:fldCharType="separate"/>
            </w:r>
            <w:r w:rsidR="003B0996">
              <w:rPr>
                <w:noProof/>
                <w:webHidden/>
              </w:rPr>
              <w:t>91</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6" w:history="1">
            <w:r w:rsidR="0040732F" w:rsidRPr="00C26C20">
              <w:rPr>
                <w:rStyle w:val="af2"/>
                <w:rFonts w:cs="Times New Roman"/>
                <w:noProof/>
              </w:rPr>
              <w:t>Приложение 1 (Организационная структура Администрации МО ГО «Усинск»)</w:t>
            </w:r>
            <w:r w:rsidR="0040732F">
              <w:rPr>
                <w:noProof/>
                <w:webHidden/>
              </w:rPr>
              <w:tab/>
            </w:r>
            <w:r w:rsidR="00EC436A">
              <w:rPr>
                <w:noProof/>
                <w:webHidden/>
              </w:rPr>
              <w:fldChar w:fldCharType="begin"/>
            </w:r>
            <w:r w:rsidR="0040732F">
              <w:rPr>
                <w:noProof/>
                <w:webHidden/>
              </w:rPr>
              <w:instrText xml:space="preserve"> PAGEREF _Toc396224616 \h </w:instrText>
            </w:r>
            <w:r w:rsidR="00EC436A">
              <w:rPr>
                <w:noProof/>
                <w:webHidden/>
              </w:rPr>
            </w:r>
            <w:r w:rsidR="00EC436A">
              <w:rPr>
                <w:noProof/>
                <w:webHidden/>
              </w:rPr>
              <w:fldChar w:fldCharType="separate"/>
            </w:r>
            <w:r w:rsidR="003B0996">
              <w:rPr>
                <w:noProof/>
                <w:webHidden/>
              </w:rPr>
              <w:t>94</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7" w:history="1">
            <w:r w:rsidR="0040732F" w:rsidRPr="00C26C20">
              <w:rPr>
                <w:rStyle w:val="af2"/>
                <w:rFonts w:cs="Times New Roman"/>
                <w:noProof/>
              </w:rPr>
              <w:t>Приложение 2 (Формы сотрудничества)</w:t>
            </w:r>
            <w:r w:rsidR="0040732F">
              <w:rPr>
                <w:noProof/>
                <w:webHidden/>
              </w:rPr>
              <w:tab/>
            </w:r>
            <w:r w:rsidR="00EC436A">
              <w:rPr>
                <w:noProof/>
                <w:webHidden/>
              </w:rPr>
              <w:fldChar w:fldCharType="begin"/>
            </w:r>
            <w:r w:rsidR="0040732F">
              <w:rPr>
                <w:noProof/>
                <w:webHidden/>
              </w:rPr>
              <w:instrText xml:space="preserve"> PAGEREF _Toc396224617 \h </w:instrText>
            </w:r>
            <w:r w:rsidR="00EC436A">
              <w:rPr>
                <w:noProof/>
                <w:webHidden/>
              </w:rPr>
            </w:r>
            <w:r w:rsidR="00EC436A">
              <w:rPr>
                <w:noProof/>
                <w:webHidden/>
              </w:rPr>
              <w:fldChar w:fldCharType="separate"/>
            </w:r>
            <w:r w:rsidR="003B0996">
              <w:rPr>
                <w:noProof/>
                <w:webHidden/>
              </w:rPr>
              <w:t>95</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8" w:history="1">
            <w:r w:rsidR="0040732F" w:rsidRPr="00C26C20">
              <w:rPr>
                <w:rStyle w:val="af2"/>
                <w:rFonts w:cs="Times New Roman"/>
                <w:noProof/>
              </w:rPr>
              <w:t>Приложение 3 (Дерево целей)</w:t>
            </w:r>
            <w:r w:rsidR="0040732F">
              <w:rPr>
                <w:noProof/>
                <w:webHidden/>
              </w:rPr>
              <w:tab/>
            </w:r>
            <w:r w:rsidR="00EC436A">
              <w:rPr>
                <w:noProof/>
                <w:webHidden/>
              </w:rPr>
              <w:fldChar w:fldCharType="begin"/>
            </w:r>
            <w:r w:rsidR="0040732F">
              <w:rPr>
                <w:noProof/>
                <w:webHidden/>
              </w:rPr>
              <w:instrText xml:space="preserve"> PAGEREF _Toc396224618 \h </w:instrText>
            </w:r>
            <w:r w:rsidR="00EC436A">
              <w:rPr>
                <w:noProof/>
                <w:webHidden/>
              </w:rPr>
            </w:r>
            <w:r w:rsidR="00EC436A">
              <w:rPr>
                <w:noProof/>
                <w:webHidden/>
              </w:rPr>
              <w:fldChar w:fldCharType="separate"/>
            </w:r>
            <w:r w:rsidR="003B0996">
              <w:rPr>
                <w:noProof/>
                <w:webHidden/>
              </w:rPr>
              <w:t>101</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19" w:history="1">
            <w:r w:rsidR="0040732F" w:rsidRPr="00C26C20">
              <w:rPr>
                <w:rStyle w:val="af2"/>
                <w:rFonts w:cs="Times New Roman"/>
                <w:noProof/>
              </w:rPr>
              <w:t>Приложение 4 (Дерево целей и их связь с муниципальными программами)</w:t>
            </w:r>
            <w:r w:rsidR="0040732F">
              <w:rPr>
                <w:noProof/>
                <w:webHidden/>
              </w:rPr>
              <w:tab/>
            </w:r>
            <w:r w:rsidR="00EC436A">
              <w:rPr>
                <w:noProof/>
                <w:webHidden/>
              </w:rPr>
              <w:fldChar w:fldCharType="begin"/>
            </w:r>
            <w:r w:rsidR="0040732F">
              <w:rPr>
                <w:noProof/>
                <w:webHidden/>
              </w:rPr>
              <w:instrText xml:space="preserve"> PAGEREF _Toc396224619 \h </w:instrText>
            </w:r>
            <w:r w:rsidR="00EC436A">
              <w:rPr>
                <w:noProof/>
                <w:webHidden/>
              </w:rPr>
            </w:r>
            <w:r w:rsidR="00EC436A">
              <w:rPr>
                <w:noProof/>
                <w:webHidden/>
              </w:rPr>
              <w:fldChar w:fldCharType="separate"/>
            </w:r>
            <w:r w:rsidR="003B0996">
              <w:rPr>
                <w:noProof/>
                <w:webHidden/>
              </w:rPr>
              <w:t>102</w:t>
            </w:r>
            <w:r w:rsidR="00EC436A">
              <w:rPr>
                <w:noProof/>
                <w:webHidden/>
              </w:rPr>
              <w:fldChar w:fldCharType="end"/>
            </w:r>
          </w:hyperlink>
        </w:p>
        <w:p w:rsidR="0040732F" w:rsidRDefault="00A51C7C">
          <w:pPr>
            <w:pStyle w:val="11"/>
            <w:tabs>
              <w:tab w:val="right" w:leader="dot" w:pos="9345"/>
            </w:tabs>
            <w:rPr>
              <w:rFonts w:asciiTheme="minorHAnsi" w:eastAsiaTheme="minorEastAsia" w:hAnsiTheme="minorHAnsi"/>
              <w:noProof/>
              <w:sz w:val="22"/>
              <w:lang w:eastAsia="ru-RU"/>
            </w:rPr>
          </w:pPr>
          <w:hyperlink w:anchor="_Toc396224622" w:history="1">
            <w:r w:rsidR="0040732F" w:rsidRPr="00C26C20">
              <w:rPr>
                <w:rStyle w:val="af2"/>
                <w:rFonts w:cs="Times New Roman"/>
                <w:noProof/>
              </w:rPr>
              <w:t>Приложение 5 (Ожидаемые результаты реализации Стратегии (целевые индикаторы)</w:t>
            </w:r>
            <w:r w:rsidR="0040732F">
              <w:rPr>
                <w:noProof/>
                <w:webHidden/>
              </w:rPr>
              <w:tab/>
            </w:r>
            <w:r w:rsidR="00EC436A">
              <w:rPr>
                <w:noProof/>
                <w:webHidden/>
              </w:rPr>
              <w:fldChar w:fldCharType="begin"/>
            </w:r>
            <w:r w:rsidR="0040732F">
              <w:rPr>
                <w:noProof/>
                <w:webHidden/>
              </w:rPr>
              <w:instrText xml:space="preserve"> PAGEREF _Toc396224622 \h </w:instrText>
            </w:r>
            <w:r w:rsidR="00EC436A">
              <w:rPr>
                <w:noProof/>
                <w:webHidden/>
              </w:rPr>
            </w:r>
            <w:r w:rsidR="00EC436A">
              <w:rPr>
                <w:noProof/>
                <w:webHidden/>
              </w:rPr>
              <w:fldChar w:fldCharType="separate"/>
            </w:r>
            <w:r w:rsidR="003B0996">
              <w:rPr>
                <w:noProof/>
                <w:webHidden/>
              </w:rPr>
              <w:t>103</w:t>
            </w:r>
            <w:r w:rsidR="00EC436A">
              <w:rPr>
                <w:noProof/>
                <w:webHidden/>
              </w:rPr>
              <w:fldChar w:fldCharType="end"/>
            </w:r>
          </w:hyperlink>
        </w:p>
        <w:p w:rsidR="00314A38" w:rsidRDefault="00EC436A" w:rsidP="00314A38">
          <w:r>
            <w:rPr>
              <w:rFonts w:ascii="Times New Roman" w:hAnsi="Times New Roman" w:cs="Times New Roman"/>
              <w:sz w:val="24"/>
              <w:szCs w:val="24"/>
            </w:rPr>
            <w:fldChar w:fldCharType="end"/>
          </w:r>
        </w:p>
      </w:sdtContent>
    </w:sdt>
    <w:p w:rsidR="00314A38" w:rsidRDefault="00314A38" w:rsidP="00314A38">
      <w:pPr>
        <w:spacing w:after="0" w:line="240" w:lineRule="auto"/>
        <w:jc w:val="center"/>
        <w:outlineLvl w:val="0"/>
        <w:rPr>
          <w:rFonts w:ascii="Times New Roman" w:hAnsi="Times New Roman" w:cs="Times New Roman"/>
          <w:sz w:val="28"/>
          <w:szCs w:val="28"/>
        </w:rPr>
      </w:pPr>
      <w:bookmarkStart w:id="1" w:name="_Toc379631476"/>
      <w:bookmarkStart w:id="2" w:name="_Toc379632602"/>
      <w:bookmarkStart w:id="3" w:name="_Toc396224594"/>
      <w:r w:rsidRPr="00241B74">
        <w:rPr>
          <w:rFonts w:ascii="Times New Roman" w:hAnsi="Times New Roman" w:cs="Times New Roman"/>
          <w:sz w:val="28"/>
          <w:szCs w:val="28"/>
        </w:rPr>
        <w:lastRenderedPageBreak/>
        <w:t>Введение</w:t>
      </w:r>
      <w:bookmarkEnd w:id="0"/>
      <w:bookmarkEnd w:id="1"/>
      <w:bookmarkEnd w:id="2"/>
      <w:bookmarkEnd w:id="3"/>
    </w:p>
    <w:p w:rsidR="00314A38" w:rsidRDefault="00314A38" w:rsidP="00314A38">
      <w:pPr>
        <w:spacing w:after="0" w:line="240" w:lineRule="auto"/>
        <w:jc w:val="center"/>
        <w:outlineLvl w:val="0"/>
        <w:rPr>
          <w:rFonts w:ascii="Times New Roman" w:hAnsi="Times New Roman" w:cs="Times New Roman"/>
          <w:sz w:val="28"/>
          <w:szCs w:val="28"/>
        </w:rPr>
      </w:pPr>
    </w:p>
    <w:p w:rsidR="00314A38" w:rsidRDefault="00314A38" w:rsidP="00314A38">
      <w:pPr>
        <w:spacing w:after="0" w:line="360" w:lineRule="auto"/>
        <w:ind w:firstLine="709"/>
        <w:jc w:val="both"/>
        <w:rPr>
          <w:rFonts w:ascii="Times New Roman" w:hAnsi="Times New Roman" w:cs="Times New Roman"/>
          <w:sz w:val="26"/>
          <w:szCs w:val="26"/>
        </w:rPr>
      </w:pPr>
      <w:r w:rsidRPr="000313F7">
        <w:rPr>
          <w:rFonts w:ascii="Times New Roman" w:hAnsi="Times New Roman" w:cs="Times New Roman"/>
          <w:sz w:val="26"/>
          <w:szCs w:val="26"/>
        </w:rPr>
        <w:t xml:space="preserve">В целях реализации в Республике Коми проекта «Внедрение унифицированной процедуры стратегического управления развитием муниципальных образований в Республике Коми» сформирована новая структура муниципальных стратегических документов, которая предусматривает разработку в муниципальных образованиях </w:t>
      </w:r>
      <w:r>
        <w:rPr>
          <w:rFonts w:ascii="Times New Roman" w:hAnsi="Times New Roman" w:cs="Times New Roman"/>
          <w:sz w:val="26"/>
          <w:szCs w:val="26"/>
        </w:rPr>
        <w:t xml:space="preserve">Республики Коми </w:t>
      </w:r>
      <w:r w:rsidRPr="000313F7">
        <w:rPr>
          <w:rFonts w:ascii="Times New Roman" w:hAnsi="Times New Roman" w:cs="Times New Roman"/>
          <w:sz w:val="26"/>
          <w:szCs w:val="26"/>
        </w:rPr>
        <w:t>Стратегий социально-экономического развития муниципального образования на период до 2020 года.</w:t>
      </w:r>
    </w:p>
    <w:p w:rsidR="00314A38" w:rsidRDefault="00314A38" w:rsidP="00314A38">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Система муниципальных стратегических документов состоит из:</w:t>
      </w:r>
    </w:p>
    <w:p w:rsidR="00314A38" w:rsidRDefault="008E0BD1" w:rsidP="00314A38">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С</w:t>
      </w:r>
      <w:r w:rsidR="00314A38">
        <w:rPr>
          <w:rFonts w:ascii="Times New Roman" w:hAnsi="Times New Roman" w:cs="Times New Roman"/>
          <w:sz w:val="26"/>
          <w:szCs w:val="26"/>
        </w:rPr>
        <w:t>тратегии социально-экономического развития муници</w:t>
      </w:r>
      <w:r w:rsidR="00C1289F">
        <w:rPr>
          <w:rFonts w:ascii="Times New Roman" w:hAnsi="Times New Roman" w:cs="Times New Roman"/>
          <w:sz w:val="26"/>
          <w:szCs w:val="26"/>
        </w:rPr>
        <w:t xml:space="preserve">пального образования до 2020 </w:t>
      </w:r>
      <w:r w:rsidR="00314A38">
        <w:rPr>
          <w:rFonts w:ascii="Times New Roman" w:hAnsi="Times New Roman" w:cs="Times New Roman"/>
          <w:sz w:val="26"/>
          <w:szCs w:val="26"/>
        </w:rPr>
        <w:t>года</w:t>
      </w:r>
      <w:r w:rsidR="00605C90">
        <w:rPr>
          <w:rFonts w:ascii="Times New Roman" w:hAnsi="Times New Roman" w:cs="Times New Roman"/>
          <w:sz w:val="26"/>
          <w:szCs w:val="26"/>
        </w:rPr>
        <w:t xml:space="preserve"> (далее – Стратегия)</w:t>
      </w:r>
      <w:r w:rsidR="00314A38">
        <w:rPr>
          <w:rFonts w:ascii="Times New Roman" w:hAnsi="Times New Roman" w:cs="Times New Roman"/>
          <w:sz w:val="26"/>
          <w:szCs w:val="26"/>
        </w:rPr>
        <w:t>;</w:t>
      </w:r>
    </w:p>
    <w:p w:rsidR="00314A38" w:rsidRPr="0074572B" w:rsidRDefault="00314A38" w:rsidP="00314A38">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муниципальных программ до 2020 года;</w:t>
      </w:r>
    </w:p>
    <w:p w:rsidR="00314A38" w:rsidRPr="000313F7" w:rsidRDefault="00314A38" w:rsidP="00314A38">
      <w:pPr>
        <w:spacing w:after="0" w:line="36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 комплексных планов по реализации муниципальных программ. </w:t>
      </w:r>
    </w:p>
    <w:p w:rsidR="00314A38" w:rsidRDefault="00314A38" w:rsidP="00314A38">
      <w:pPr>
        <w:spacing w:after="0" w:line="360" w:lineRule="auto"/>
        <w:ind w:firstLine="567"/>
        <w:jc w:val="both"/>
        <w:rPr>
          <w:rFonts w:ascii="Times New Roman" w:hAnsi="Times New Roman" w:cs="Times New Roman"/>
          <w:sz w:val="26"/>
          <w:szCs w:val="26"/>
        </w:rPr>
      </w:pPr>
      <w:r w:rsidRPr="000313F7">
        <w:rPr>
          <w:rFonts w:ascii="Times New Roman" w:hAnsi="Times New Roman" w:cs="Times New Roman"/>
          <w:sz w:val="26"/>
          <w:szCs w:val="26"/>
        </w:rPr>
        <w:t>Данная</w:t>
      </w:r>
      <w:r w:rsidRPr="000313F7">
        <w:rPr>
          <w:rFonts w:ascii="Times New Roman" w:hAnsi="Times New Roman" w:cs="Times New Roman"/>
          <w:color w:val="009900"/>
          <w:sz w:val="26"/>
          <w:szCs w:val="26"/>
        </w:rPr>
        <w:t xml:space="preserve"> </w:t>
      </w:r>
      <w:r w:rsidRPr="000313F7">
        <w:rPr>
          <w:rFonts w:ascii="Times New Roman" w:hAnsi="Times New Roman" w:cs="Times New Roman"/>
          <w:sz w:val="26"/>
          <w:szCs w:val="26"/>
        </w:rPr>
        <w:t>структура муниципальных стратегических документов разработана с учетом введения в действие новой редакции ст. 179 Бюджетного кодекса Российской Федерации, устанавливающей правовые основания для формирования муниципальных программ. Новая структура документов обеспечивает</w:t>
      </w:r>
      <w:r>
        <w:rPr>
          <w:rFonts w:ascii="Times New Roman" w:hAnsi="Times New Roman" w:cs="Times New Roman"/>
          <w:sz w:val="26"/>
          <w:szCs w:val="26"/>
        </w:rPr>
        <w:t xml:space="preserve"> преемственность</w:t>
      </w:r>
      <w:r w:rsidR="00C1289F">
        <w:rPr>
          <w:rFonts w:ascii="Times New Roman" w:hAnsi="Times New Roman" w:cs="Times New Roman"/>
          <w:sz w:val="26"/>
          <w:szCs w:val="26"/>
        </w:rPr>
        <w:t>,</w:t>
      </w:r>
      <w:r>
        <w:rPr>
          <w:rFonts w:ascii="Times New Roman" w:hAnsi="Times New Roman" w:cs="Times New Roman"/>
          <w:sz w:val="26"/>
          <w:szCs w:val="26"/>
        </w:rPr>
        <w:t xml:space="preserve"> </w:t>
      </w:r>
      <w:r w:rsidR="00AD7500">
        <w:rPr>
          <w:rFonts w:ascii="Times New Roman" w:hAnsi="Times New Roman" w:cs="Times New Roman"/>
          <w:sz w:val="26"/>
          <w:szCs w:val="26"/>
        </w:rPr>
        <w:t>на момент разработки Стратегии</w:t>
      </w:r>
      <w:r w:rsidR="00C1289F">
        <w:rPr>
          <w:rFonts w:ascii="Times New Roman" w:hAnsi="Times New Roman" w:cs="Times New Roman"/>
          <w:sz w:val="26"/>
          <w:szCs w:val="26"/>
        </w:rPr>
        <w:t xml:space="preserve">, </w:t>
      </w:r>
      <w:r>
        <w:rPr>
          <w:rFonts w:ascii="Times New Roman" w:hAnsi="Times New Roman" w:cs="Times New Roman"/>
          <w:sz w:val="26"/>
          <w:szCs w:val="26"/>
        </w:rPr>
        <w:t>с Концепцией</w:t>
      </w:r>
      <w:r w:rsidRPr="000313F7">
        <w:rPr>
          <w:rFonts w:ascii="Times New Roman" w:hAnsi="Times New Roman" w:cs="Times New Roman"/>
          <w:sz w:val="26"/>
          <w:szCs w:val="26"/>
        </w:rPr>
        <w:t xml:space="preserve"> социально-экономического развития муниципального образования</w:t>
      </w:r>
      <w:r>
        <w:rPr>
          <w:rFonts w:ascii="Times New Roman" w:hAnsi="Times New Roman" w:cs="Times New Roman"/>
          <w:sz w:val="26"/>
          <w:szCs w:val="26"/>
        </w:rPr>
        <w:t xml:space="preserve"> городского окр</w:t>
      </w:r>
      <w:r w:rsidR="00395014">
        <w:rPr>
          <w:rFonts w:ascii="Times New Roman" w:hAnsi="Times New Roman" w:cs="Times New Roman"/>
          <w:sz w:val="26"/>
          <w:szCs w:val="26"/>
        </w:rPr>
        <w:t>уга «Усинск» на 2010 - 2015 гг.</w:t>
      </w:r>
      <w:r w:rsidR="003F56CF">
        <w:rPr>
          <w:rFonts w:ascii="Times New Roman" w:hAnsi="Times New Roman" w:cs="Times New Roman"/>
          <w:sz w:val="26"/>
          <w:szCs w:val="26"/>
        </w:rPr>
        <w:t xml:space="preserve"> и на период до 2020 г.</w:t>
      </w:r>
      <w:r>
        <w:rPr>
          <w:rFonts w:ascii="Times New Roman" w:hAnsi="Times New Roman" w:cs="Times New Roman"/>
          <w:sz w:val="26"/>
          <w:szCs w:val="26"/>
        </w:rPr>
        <w:t>, которая утверждена Решением Совета муниципального образования городского округа «Усинск» от 18.10.2010</w:t>
      </w:r>
      <w:r w:rsidR="003F56CF">
        <w:rPr>
          <w:rFonts w:ascii="Times New Roman" w:hAnsi="Times New Roman" w:cs="Times New Roman"/>
          <w:sz w:val="26"/>
          <w:szCs w:val="26"/>
        </w:rPr>
        <w:t xml:space="preserve"> г.</w:t>
      </w:r>
      <w:r>
        <w:rPr>
          <w:rFonts w:ascii="Times New Roman" w:hAnsi="Times New Roman" w:cs="Times New Roman"/>
          <w:sz w:val="26"/>
          <w:szCs w:val="26"/>
        </w:rPr>
        <w:t xml:space="preserve"> № 398.</w:t>
      </w:r>
    </w:p>
    <w:p w:rsidR="00314A38" w:rsidRPr="00926D1B" w:rsidRDefault="00AD7500" w:rsidP="00314A38">
      <w:pPr>
        <w:spacing w:after="0" w:line="360" w:lineRule="auto"/>
        <w:ind w:firstLine="567"/>
        <w:jc w:val="both"/>
        <w:rPr>
          <w:rFonts w:ascii="Times New Roman" w:hAnsi="Times New Roman" w:cs="Times New Roman"/>
          <w:strike/>
          <w:sz w:val="26"/>
          <w:szCs w:val="26"/>
        </w:rPr>
      </w:pPr>
      <w:r>
        <w:rPr>
          <w:rFonts w:ascii="Times New Roman" w:hAnsi="Times New Roman" w:cs="Times New Roman"/>
          <w:sz w:val="26"/>
          <w:szCs w:val="26"/>
        </w:rPr>
        <w:t xml:space="preserve">Положения </w:t>
      </w:r>
      <w:r w:rsidR="00314A38">
        <w:rPr>
          <w:rFonts w:ascii="Times New Roman" w:hAnsi="Times New Roman" w:cs="Times New Roman"/>
          <w:sz w:val="26"/>
          <w:szCs w:val="26"/>
        </w:rPr>
        <w:t>Стратег</w:t>
      </w:r>
      <w:r w:rsidR="00A05C24">
        <w:rPr>
          <w:rFonts w:ascii="Times New Roman" w:hAnsi="Times New Roman" w:cs="Times New Roman"/>
          <w:sz w:val="26"/>
          <w:szCs w:val="26"/>
        </w:rPr>
        <w:t>ии</w:t>
      </w:r>
      <w:r w:rsidR="00314A38">
        <w:rPr>
          <w:rFonts w:ascii="Times New Roman" w:hAnsi="Times New Roman" w:cs="Times New Roman"/>
          <w:sz w:val="26"/>
          <w:szCs w:val="26"/>
        </w:rPr>
        <w:t xml:space="preserve"> социально-экономического развития муниципального образования городского округа «Усинск» </w:t>
      </w:r>
      <w:r w:rsidR="00605C90">
        <w:rPr>
          <w:rFonts w:ascii="Times New Roman" w:hAnsi="Times New Roman" w:cs="Times New Roman"/>
          <w:sz w:val="26"/>
          <w:szCs w:val="26"/>
        </w:rPr>
        <w:t xml:space="preserve">до 2020 года </w:t>
      </w:r>
      <w:r>
        <w:rPr>
          <w:rFonts w:ascii="Times New Roman" w:hAnsi="Times New Roman" w:cs="Times New Roman"/>
          <w:sz w:val="26"/>
          <w:szCs w:val="26"/>
        </w:rPr>
        <w:t xml:space="preserve">соотнесены </w:t>
      </w:r>
      <w:r w:rsidR="00314A38">
        <w:rPr>
          <w:rFonts w:ascii="Times New Roman" w:hAnsi="Times New Roman" w:cs="Times New Roman"/>
          <w:sz w:val="26"/>
          <w:szCs w:val="26"/>
        </w:rPr>
        <w:t xml:space="preserve">со </w:t>
      </w:r>
      <w:hyperlink r:id="rId8" w:history="1">
        <w:r w:rsidR="00314A38" w:rsidRPr="00DF625D">
          <w:rPr>
            <w:rFonts w:ascii="Times New Roman" w:hAnsi="Times New Roman" w:cs="Times New Roman"/>
            <w:sz w:val="26"/>
            <w:szCs w:val="26"/>
          </w:rPr>
          <w:t>Стратегией</w:t>
        </w:r>
      </w:hyperlink>
      <w:r w:rsidR="00314A38" w:rsidRPr="00DF625D">
        <w:rPr>
          <w:rFonts w:ascii="Times New Roman" w:hAnsi="Times New Roman" w:cs="Times New Roman"/>
          <w:sz w:val="26"/>
          <w:szCs w:val="26"/>
        </w:rPr>
        <w:t xml:space="preserve"> </w:t>
      </w:r>
      <w:r w:rsidR="007D0225">
        <w:rPr>
          <w:rFonts w:ascii="Times New Roman" w:hAnsi="Times New Roman" w:cs="Times New Roman"/>
          <w:sz w:val="26"/>
          <w:szCs w:val="26"/>
        </w:rPr>
        <w:t xml:space="preserve">социально-экономического </w:t>
      </w:r>
      <w:r w:rsidR="00314A38">
        <w:rPr>
          <w:rFonts w:ascii="Times New Roman" w:hAnsi="Times New Roman" w:cs="Times New Roman"/>
          <w:sz w:val="26"/>
          <w:szCs w:val="26"/>
        </w:rPr>
        <w:t>развития Республики Коми на период</w:t>
      </w:r>
      <w:r>
        <w:rPr>
          <w:rFonts w:ascii="Times New Roman" w:hAnsi="Times New Roman" w:cs="Times New Roman"/>
          <w:sz w:val="26"/>
          <w:szCs w:val="26"/>
        </w:rPr>
        <w:t xml:space="preserve"> до 2020 года.</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Цель разработки Стратегии - определение путей и способов обеспечения</w:t>
      </w:r>
      <w:r w:rsidR="00AD7500" w:rsidRPr="00AD7500">
        <w:rPr>
          <w:rFonts w:ascii="Times New Roman" w:hAnsi="Times New Roman" w:cs="Times New Roman"/>
          <w:sz w:val="26"/>
          <w:szCs w:val="26"/>
        </w:rPr>
        <w:t xml:space="preserve">, </w:t>
      </w:r>
      <w:r>
        <w:rPr>
          <w:rFonts w:ascii="Times New Roman" w:hAnsi="Times New Roman" w:cs="Times New Roman"/>
          <w:sz w:val="26"/>
          <w:szCs w:val="26"/>
        </w:rPr>
        <w:t xml:space="preserve">стабилизации экономической и финансовой ситуации на территории муниципального образования городского округа «Усинск» </w:t>
      </w:r>
      <w:r w:rsidR="00926D1B" w:rsidRPr="00AD7500">
        <w:rPr>
          <w:rFonts w:ascii="Times New Roman" w:hAnsi="Times New Roman" w:cs="Times New Roman"/>
          <w:sz w:val="26"/>
          <w:szCs w:val="26"/>
        </w:rPr>
        <w:t xml:space="preserve">на период до 2020 года </w:t>
      </w:r>
      <w:r>
        <w:rPr>
          <w:rFonts w:ascii="Times New Roman" w:hAnsi="Times New Roman" w:cs="Times New Roman"/>
          <w:sz w:val="26"/>
          <w:szCs w:val="26"/>
        </w:rPr>
        <w:t>и дальнейшее поступательное развити</w:t>
      </w:r>
      <w:r w:rsidR="00964308">
        <w:rPr>
          <w:rFonts w:ascii="Times New Roman" w:hAnsi="Times New Roman" w:cs="Times New Roman"/>
          <w:sz w:val="26"/>
          <w:szCs w:val="26"/>
        </w:rPr>
        <w:t xml:space="preserve">е экономики, социальной сферы с целью </w:t>
      </w:r>
      <w:r>
        <w:rPr>
          <w:rFonts w:ascii="Times New Roman" w:hAnsi="Times New Roman" w:cs="Times New Roman"/>
          <w:sz w:val="26"/>
          <w:szCs w:val="26"/>
        </w:rPr>
        <w:t>улучшения качества жизни населения муниципального образования.</w:t>
      </w:r>
    </w:p>
    <w:p w:rsidR="00314A38" w:rsidRDefault="00AE0336"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314A38" w:rsidRPr="00C238D2">
        <w:rPr>
          <w:rFonts w:ascii="Times New Roman" w:hAnsi="Times New Roman" w:cs="Times New Roman"/>
          <w:sz w:val="26"/>
          <w:szCs w:val="26"/>
        </w:rPr>
        <w:t xml:space="preserve">Разработка Стратегии осуществлялась членами рабочей группы по разработке Стратегии социально-экономического развития муниципального образования городского округа «Усинск» до 2020 года (утверждённой постановлением администрации муниципального образования городского округа «Усинск» от 30.01.2014 г. </w:t>
      </w:r>
      <w:r w:rsidR="00314A38" w:rsidRPr="00C238D2">
        <w:rPr>
          <w:rFonts w:ascii="Times New Roman" w:hAnsi="Times New Roman" w:cs="Times New Roman"/>
          <w:sz w:val="26"/>
          <w:szCs w:val="26"/>
        </w:rPr>
        <w:lastRenderedPageBreak/>
        <w:t>№ 137) и экспертной группой по реализации проекта «Внедрение унифицированной процедуры стратегического управления муниципальных образований» муниципального образования городского округа «Усинск» (утверждённой постановлением администрации муниципального образования городского округа «Усинск» от 06.05.2013 г. № 951).</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Стратегией определены: миссия муниципального образования городского округа «Усинск», стратегический выбор и стратегические приоритеты. Направления социально-экономического развития сгруппированы в четыре блока: </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экономическое развитие (развитие территории, развитие малого и среднего предпринимательства, развитие транспортной системы, развитие и модернизация инфраструктуры объектов дорожного хозяйства, развитие коммунальной инфраструктуры, развитие агропромышленного комплекса);</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социальное развитие (социальная защита населения, развитие физической культуры и спорта, дошкольное и общее образование, развитие культуры и искусства, реализация молодёжной политики);</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развитие системы муниципального управления (управление муниципальными финансами и муниципальным долгом, кадровое обеспечение, управление муниципальным имуществом, электронный муниципалитет, информационная политика, противодействие коррупции);</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обеспечение безопасности жизнедеятельности населения (пожарная безопасность, обеспечение безопасности людей на водных объектах, укрепление правопорядка и общественной безопасности, обращение с отходами производства и потребления</w:t>
      </w:r>
      <w:r w:rsidR="00605C90">
        <w:rPr>
          <w:rFonts w:ascii="Times New Roman" w:hAnsi="Times New Roman" w:cs="Times New Roman"/>
          <w:sz w:val="26"/>
          <w:szCs w:val="26"/>
        </w:rPr>
        <w:t>, безопасность дорожного движения</w:t>
      </w:r>
      <w:r>
        <w:rPr>
          <w:rFonts w:ascii="Times New Roman" w:hAnsi="Times New Roman" w:cs="Times New Roman"/>
          <w:sz w:val="26"/>
          <w:szCs w:val="26"/>
        </w:rPr>
        <w:t>).</w:t>
      </w:r>
    </w:p>
    <w:p w:rsidR="00964308" w:rsidRPr="00964308" w:rsidRDefault="00964308" w:rsidP="00964308">
      <w:pPr>
        <w:autoSpaceDE w:val="0"/>
        <w:autoSpaceDN w:val="0"/>
        <w:adjustRightInd w:val="0"/>
        <w:spacing w:after="0" w:line="360" w:lineRule="auto"/>
        <w:ind w:firstLine="709"/>
        <w:jc w:val="both"/>
        <w:rPr>
          <w:rFonts w:ascii="Times New Roman" w:hAnsi="Times New Roman" w:cs="Times New Roman"/>
          <w:color w:val="000000" w:themeColor="text1"/>
          <w:sz w:val="26"/>
          <w:szCs w:val="26"/>
        </w:rPr>
      </w:pPr>
      <w:r w:rsidRPr="00964308">
        <w:rPr>
          <w:rFonts w:ascii="Times New Roman" w:hAnsi="Times New Roman" w:cs="Times New Roman"/>
          <w:color w:val="000000" w:themeColor="text1"/>
          <w:sz w:val="26"/>
          <w:szCs w:val="26"/>
        </w:rPr>
        <w:t>При разработке Стратегии учтены положения:</w:t>
      </w:r>
    </w:p>
    <w:p w:rsidR="00964308" w:rsidRDefault="00964308" w:rsidP="00964308">
      <w:pPr>
        <w:autoSpaceDE w:val="0"/>
        <w:autoSpaceDN w:val="0"/>
        <w:adjustRightInd w:val="0"/>
        <w:spacing w:after="0" w:line="360" w:lineRule="auto"/>
        <w:ind w:firstLine="709"/>
        <w:jc w:val="both"/>
        <w:rPr>
          <w:rFonts w:ascii="Times New Roman" w:hAnsi="Times New Roman" w:cs="Times New Roman"/>
          <w:color w:val="000000" w:themeColor="text1"/>
          <w:sz w:val="26"/>
          <w:szCs w:val="26"/>
        </w:rPr>
      </w:pPr>
      <w:r w:rsidRPr="00964308">
        <w:rPr>
          <w:rFonts w:ascii="Times New Roman" w:hAnsi="Times New Roman" w:cs="Times New Roman"/>
          <w:color w:val="000000" w:themeColor="text1"/>
          <w:sz w:val="26"/>
          <w:szCs w:val="26"/>
        </w:rPr>
        <w:t>- Федерального закона от 06.10.2003 N 131-ФЗ «Об общих принципах организации местного самоуправления в Российской Федерации»;</w:t>
      </w:r>
    </w:p>
    <w:p w:rsidR="0050553C" w:rsidRDefault="0050553C" w:rsidP="0050553C">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положения федерального законодательства в сфере стратегического управления, федеральных стратегий, концепций, государственных программ;</w:t>
      </w:r>
    </w:p>
    <w:p w:rsidR="0050553C" w:rsidRDefault="0050553C" w:rsidP="00C767A7">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Указов Президента Российской Федерации от 7 мая 2012 г.</w:t>
      </w:r>
      <w:r w:rsidR="00B6206D">
        <w:rPr>
          <w:rFonts w:ascii="Times New Roman" w:hAnsi="Times New Roman" w:cs="Times New Roman"/>
          <w:sz w:val="26"/>
          <w:szCs w:val="26"/>
        </w:rPr>
        <w:t>;</w:t>
      </w:r>
    </w:p>
    <w:p w:rsidR="00413C0A" w:rsidRDefault="00C767A7" w:rsidP="00C767A7">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Послание Президента Российской Федерации Федеральному Собранию;</w:t>
      </w:r>
    </w:p>
    <w:p w:rsidR="00B6206D" w:rsidRDefault="00B6206D" w:rsidP="00C767A7">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Закона Республики Коми от 21.12.2007 г. № 124-РЗ «О некоторых вопросах в сфере охраны здоровья граждан в Республике Коми»;</w:t>
      </w:r>
    </w:p>
    <w:p w:rsidR="00B6206D" w:rsidRDefault="00B6206D" w:rsidP="0050553C">
      <w:pPr>
        <w:autoSpaceDE w:val="0"/>
        <w:autoSpaceDN w:val="0"/>
        <w:adjustRightInd w:val="0"/>
        <w:spacing w:after="0" w:line="360" w:lineRule="auto"/>
        <w:ind w:firstLine="709"/>
        <w:jc w:val="both"/>
        <w:rPr>
          <w:rFonts w:ascii="Times New Roman" w:hAnsi="Times New Roman" w:cs="Times New Roman"/>
          <w:sz w:val="26"/>
          <w:szCs w:val="26"/>
        </w:rPr>
      </w:pPr>
    </w:p>
    <w:p w:rsidR="00964308" w:rsidRPr="00964308" w:rsidRDefault="0050553C" w:rsidP="00964308">
      <w:pPr>
        <w:autoSpaceDE w:val="0"/>
        <w:autoSpaceDN w:val="0"/>
        <w:adjustRightInd w:val="0"/>
        <w:spacing w:after="0" w:line="360" w:lineRule="auto"/>
        <w:ind w:firstLine="709"/>
        <w:jc w:val="both"/>
        <w:rPr>
          <w:rFonts w:ascii="Times New Roman" w:hAnsi="Times New Roman" w:cs="Times New Roman"/>
          <w:color w:val="000000" w:themeColor="text1"/>
          <w:sz w:val="26"/>
          <w:szCs w:val="26"/>
        </w:rPr>
      </w:pPr>
      <w:r>
        <w:rPr>
          <w:rFonts w:ascii="Times New Roman" w:hAnsi="Times New Roman" w:cs="Times New Roman"/>
          <w:sz w:val="26"/>
          <w:szCs w:val="26"/>
        </w:rPr>
        <w:t xml:space="preserve"> </w:t>
      </w:r>
      <w:r w:rsidR="00964308" w:rsidRPr="00964308">
        <w:rPr>
          <w:rFonts w:ascii="Times New Roman" w:hAnsi="Times New Roman" w:cs="Times New Roman"/>
          <w:color w:val="000000" w:themeColor="text1"/>
          <w:sz w:val="26"/>
          <w:szCs w:val="26"/>
        </w:rPr>
        <w:t>- Распоряжения Правительства РК от 27.05.2013 N 194-р «О комплексе работ, направленных на совершенствование системы стратегического планирования в Республике Коми»;</w:t>
      </w:r>
    </w:p>
    <w:p w:rsidR="00D115E9" w:rsidRDefault="00964308" w:rsidP="00D115E9">
      <w:pPr>
        <w:autoSpaceDE w:val="0"/>
        <w:autoSpaceDN w:val="0"/>
        <w:adjustRightInd w:val="0"/>
        <w:spacing w:after="0" w:line="360" w:lineRule="auto"/>
        <w:ind w:firstLine="709"/>
        <w:jc w:val="both"/>
        <w:rPr>
          <w:rFonts w:ascii="Times New Roman" w:hAnsi="Times New Roman" w:cs="Times New Roman"/>
          <w:color w:val="000000" w:themeColor="text1"/>
          <w:sz w:val="26"/>
          <w:szCs w:val="26"/>
        </w:rPr>
      </w:pPr>
      <w:r w:rsidRPr="00964308">
        <w:rPr>
          <w:rFonts w:ascii="Times New Roman" w:hAnsi="Times New Roman" w:cs="Times New Roman"/>
          <w:color w:val="000000" w:themeColor="text1"/>
          <w:sz w:val="26"/>
          <w:szCs w:val="26"/>
        </w:rPr>
        <w:t>- Постановления Правительства РК от 27.03.2006 N 45 «О Стратегии социально-экономического развития Республи</w:t>
      </w:r>
      <w:r w:rsidR="003C2C70">
        <w:rPr>
          <w:rFonts w:ascii="Times New Roman" w:hAnsi="Times New Roman" w:cs="Times New Roman"/>
          <w:color w:val="000000" w:themeColor="text1"/>
          <w:sz w:val="26"/>
          <w:szCs w:val="26"/>
        </w:rPr>
        <w:t>ки Коми на период до 2020 года»;</w:t>
      </w:r>
    </w:p>
    <w:p w:rsidR="003C2C70" w:rsidRDefault="003C2C70" w:rsidP="00D115E9">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color w:val="000000" w:themeColor="text1"/>
          <w:sz w:val="26"/>
          <w:szCs w:val="26"/>
        </w:rPr>
        <w:t xml:space="preserve">- </w:t>
      </w:r>
      <w:r>
        <w:rPr>
          <w:rFonts w:ascii="Times New Roman" w:hAnsi="Times New Roman" w:cs="Times New Roman"/>
          <w:sz w:val="26"/>
          <w:szCs w:val="26"/>
        </w:rPr>
        <w:t xml:space="preserve">Постановление Правительства Республики Коми от 10.07.2014 </w:t>
      </w:r>
      <w:r w:rsidR="00D115E9">
        <w:rPr>
          <w:rFonts w:ascii="Times New Roman" w:hAnsi="Times New Roman" w:cs="Times New Roman"/>
          <w:sz w:val="26"/>
          <w:szCs w:val="26"/>
        </w:rPr>
        <w:t xml:space="preserve">№ </w:t>
      </w:r>
      <w:r>
        <w:rPr>
          <w:rFonts w:ascii="Times New Roman" w:hAnsi="Times New Roman" w:cs="Times New Roman"/>
          <w:sz w:val="26"/>
          <w:szCs w:val="26"/>
        </w:rPr>
        <w:t>278</w:t>
      </w:r>
      <w:r w:rsidR="00D115E9">
        <w:rPr>
          <w:rFonts w:ascii="Times New Roman" w:hAnsi="Times New Roman" w:cs="Times New Roman"/>
          <w:sz w:val="26"/>
          <w:szCs w:val="26"/>
        </w:rPr>
        <w:t xml:space="preserve"> «</w:t>
      </w:r>
      <w:r>
        <w:rPr>
          <w:rFonts w:ascii="Times New Roman" w:hAnsi="Times New Roman" w:cs="Times New Roman"/>
          <w:sz w:val="26"/>
          <w:szCs w:val="26"/>
        </w:rPr>
        <w:t xml:space="preserve">О проведении оценки деятельности глав (руководителей) администраций муниципальных образований городских округов и муниципальных </w:t>
      </w:r>
      <w:r w:rsidR="00D115E9">
        <w:rPr>
          <w:rFonts w:ascii="Times New Roman" w:hAnsi="Times New Roman" w:cs="Times New Roman"/>
          <w:sz w:val="26"/>
          <w:szCs w:val="26"/>
        </w:rPr>
        <w:t>районов в Республике Коми»;</w:t>
      </w:r>
    </w:p>
    <w:p w:rsidR="00D115E9" w:rsidRDefault="00D115E9" w:rsidP="00D115E9">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Приказ Министерства экономического развития Республики Коми от 05.08.2013 г. № 229 «Об утверждении Методических рекомендаций по разработке Стратегии социально-экономического развития муниципального образования на период до 2020 года»;</w:t>
      </w:r>
    </w:p>
    <w:p w:rsidR="00D115E9" w:rsidRDefault="00D115E9" w:rsidP="00D115E9">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Приказ Министерства экономического развития Республики Коми от 29.08.2014 г. № 313 «Об утверждении Методических рекомендаций по внедрению стандарта деятельности органов местного самоуправления в Республике Коми по обеспечению</w:t>
      </w:r>
      <w:r w:rsidR="00D43AB4">
        <w:rPr>
          <w:rFonts w:ascii="Times New Roman" w:hAnsi="Times New Roman" w:cs="Times New Roman"/>
          <w:sz w:val="26"/>
          <w:szCs w:val="26"/>
        </w:rPr>
        <w:t xml:space="preserve"> благоприятного инвестиционного климата».</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Стратегия направлена:</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на согласованность целей и задач с документами стратегического планирования республиканского уровня;</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на формирование в муниципальном образовании городского округа «Усинск» бюджета с использованием программно-целевого метода на основе муниципальных программ;</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на повышение эффективности органов местного самоуправления в вопросах стратегического управления развитием территории муниципального образования городского округа «Усинск».</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p>
    <w:p w:rsidR="00314A38" w:rsidRPr="00DB39A3"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p>
    <w:p w:rsidR="00314A38" w:rsidRPr="002B4344" w:rsidRDefault="00314A38" w:rsidP="00314A38">
      <w:pPr>
        <w:pStyle w:val="a3"/>
        <w:numPr>
          <w:ilvl w:val="0"/>
          <w:numId w:val="1"/>
        </w:numPr>
        <w:spacing w:after="0" w:line="240" w:lineRule="auto"/>
        <w:jc w:val="center"/>
        <w:outlineLvl w:val="0"/>
        <w:rPr>
          <w:rFonts w:ascii="Times New Roman" w:hAnsi="Times New Roman" w:cs="Times New Roman"/>
          <w:sz w:val="28"/>
          <w:szCs w:val="28"/>
        </w:rPr>
      </w:pPr>
      <w:bookmarkStart w:id="4" w:name="_Toc379630352"/>
      <w:bookmarkStart w:id="5" w:name="_Toc379631477"/>
      <w:bookmarkStart w:id="6" w:name="_Toc379632603"/>
      <w:bookmarkStart w:id="7" w:name="_Toc396224595"/>
      <w:r w:rsidRPr="002B4344">
        <w:rPr>
          <w:rFonts w:ascii="Times New Roman" w:hAnsi="Times New Roman" w:cs="Times New Roman"/>
          <w:sz w:val="28"/>
          <w:szCs w:val="28"/>
        </w:rPr>
        <w:lastRenderedPageBreak/>
        <w:t>Анализ и оценка исходной социально-экономической ситуации муниципального образования городского округа «Усинск»</w:t>
      </w:r>
      <w:bookmarkEnd w:id="4"/>
      <w:bookmarkEnd w:id="5"/>
      <w:bookmarkEnd w:id="6"/>
      <w:bookmarkEnd w:id="7"/>
    </w:p>
    <w:p w:rsidR="00314A38" w:rsidRPr="00241B74" w:rsidRDefault="00314A38" w:rsidP="00314A38">
      <w:pPr>
        <w:pStyle w:val="a3"/>
        <w:spacing w:after="0" w:line="240" w:lineRule="auto"/>
        <w:ind w:left="0"/>
        <w:jc w:val="center"/>
        <w:outlineLvl w:val="0"/>
        <w:rPr>
          <w:rFonts w:ascii="Times New Roman" w:hAnsi="Times New Roman" w:cs="Times New Roman"/>
          <w:sz w:val="28"/>
          <w:szCs w:val="28"/>
        </w:rPr>
      </w:pPr>
    </w:p>
    <w:p w:rsidR="00314A38" w:rsidRPr="00241B74" w:rsidRDefault="00314A38" w:rsidP="00314A38">
      <w:pPr>
        <w:pStyle w:val="a3"/>
        <w:numPr>
          <w:ilvl w:val="1"/>
          <w:numId w:val="1"/>
        </w:numPr>
        <w:spacing w:after="0" w:line="240" w:lineRule="auto"/>
        <w:ind w:left="0" w:firstLine="0"/>
        <w:jc w:val="center"/>
        <w:outlineLvl w:val="0"/>
        <w:rPr>
          <w:rFonts w:ascii="Times New Roman" w:hAnsi="Times New Roman" w:cs="Times New Roman"/>
          <w:sz w:val="28"/>
          <w:szCs w:val="28"/>
        </w:rPr>
      </w:pPr>
      <w:bookmarkStart w:id="8" w:name="_Toc379630353"/>
      <w:bookmarkStart w:id="9" w:name="_Toc379631478"/>
      <w:bookmarkStart w:id="10" w:name="_Toc379632604"/>
      <w:bookmarkStart w:id="11" w:name="_Toc396224596"/>
      <w:r w:rsidRPr="00241B74">
        <w:rPr>
          <w:rFonts w:ascii="Times New Roman" w:hAnsi="Times New Roman" w:cs="Times New Roman"/>
          <w:sz w:val="28"/>
          <w:szCs w:val="28"/>
        </w:rPr>
        <w:t>Анализ и оценка внутренней среды муниципального образования городского округа «Усинск». Тенденции социально-экономического развития муниципального образования городского округа «Усинск»</w:t>
      </w:r>
      <w:bookmarkEnd w:id="8"/>
      <w:bookmarkEnd w:id="9"/>
      <w:bookmarkEnd w:id="10"/>
      <w:bookmarkEnd w:id="11"/>
    </w:p>
    <w:p w:rsidR="00314A38" w:rsidRPr="00241B74" w:rsidRDefault="00314A38" w:rsidP="00314A38">
      <w:pPr>
        <w:spacing w:after="0" w:line="240" w:lineRule="auto"/>
        <w:jc w:val="center"/>
        <w:outlineLvl w:val="0"/>
        <w:rPr>
          <w:rFonts w:ascii="Times New Roman" w:hAnsi="Times New Roman" w:cs="Times New Roman"/>
          <w:sz w:val="28"/>
          <w:szCs w:val="28"/>
        </w:rPr>
      </w:pPr>
    </w:p>
    <w:p w:rsidR="00314A38" w:rsidRPr="00241B74" w:rsidRDefault="00314A38" w:rsidP="002B45CA">
      <w:pPr>
        <w:pStyle w:val="a3"/>
        <w:numPr>
          <w:ilvl w:val="2"/>
          <w:numId w:val="3"/>
        </w:numPr>
        <w:spacing w:after="0" w:line="240" w:lineRule="auto"/>
        <w:ind w:left="0" w:firstLine="0"/>
        <w:jc w:val="center"/>
        <w:outlineLvl w:val="0"/>
        <w:rPr>
          <w:rFonts w:ascii="Times New Roman" w:hAnsi="Times New Roman" w:cs="Times New Roman"/>
          <w:sz w:val="28"/>
          <w:szCs w:val="28"/>
        </w:rPr>
      </w:pPr>
      <w:bookmarkStart w:id="12" w:name="_Toc379630354"/>
      <w:bookmarkStart w:id="13" w:name="_Toc379631479"/>
      <w:bookmarkStart w:id="14" w:name="_Toc379632605"/>
      <w:bookmarkStart w:id="15" w:name="_Toc396224597"/>
      <w:r w:rsidRPr="00241B74">
        <w:rPr>
          <w:rFonts w:ascii="Times New Roman" w:hAnsi="Times New Roman" w:cs="Times New Roman"/>
          <w:sz w:val="28"/>
          <w:szCs w:val="28"/>
        </w:rPr>
        <w:t>Краткая историческая справка и характеристика экономико-географического положения социально-экономического развития муниципального образования городского округа «Усинск», его ресурсов, экономики, социальной сферы и системы управления</w:t>
      </w:r>
      <w:bookmarkStart w:id="16" w:name="_Toc379630355"/>
      <w:bookmarkEnd w:id="12"/>
      <w:bookmarkEnd w:id="13"/>
      <w:bookmarkEnd w:id="14"/>
      <w:bookmarkEnd w:id="15"/>
    </w:p>
    <w:p w:rsidR="00314A38" w:rsidRPr="00241B74" w:rsidRDefault="00314A38" w:rsidP="00314A38">
      <w:pPr>
        <w:pStyle w:val="a3"/>
        <w:spacing w:after="0" w:line="240" w:lineRule="auto"/>
        <w:ind w:left="0"/>
        <w:jc w:val="center"/>
        <w:outlineLvl w:val="0"/>
        <w:rPr>
          <w:rFonts w:ascii="Times New Roman" w:hAnsi="Times New Roman" w:cs="Times New Roman"/>
          <w:sz w:val="28"/>
          <w:szCs w:val="28"/>
        </w:rPr>
      </w:pPr>
    </w:p>
    <w:p w:rsidR="00314A38" w:rsidRPr="00241B74" w:rsidRDefault="00314A38" w:rsidP="00314A38">
      <w:pPr>
        <w:pStyle w:val="a3"/>
        <w:spacing w:after="0" w:line="240" w:lineRule="auto"/>
        <w:ind w:left="0"/>
        <w:jc w:val="center"/>
        <w:outlineLvl w:val="1"/>
        <w:rPr>
          <w:rFonts w:ascii="Times New Roman" w:hAnsi="Times New Roman" w:cs="Times New Roman"/>
          <w:sz w:val="28"/>
          <w:szCs w:val="28"/>
        </w:rPr>
      </w:pPr>
      <w:bookmarkStart w:id="17" w:name="_Toc396224598"/>
      <w:r w:rsidRPr="00241B74">
        <w:rPr>
          <w:rFonts w:ascii="Times New Roman" w:hAnsi="Times New Roman" w:cs="Times New Roman"/>
          <w:sz w:val="28"/>
          <w:szCs w:val="28"/>
        </w:rPr>
        <w:t>1.1.1.1 Краткая историческая справка</w:t>
      </w:r>
      <w:bookmarkEnd w:id="17"/>
    </w:p>
    <w:p w:rsidR="00314A38" w:rsidRPr="000509D3" w:rsidRDefault="00314A38" w:rsidP="00314A38">
      <w:pPr>
        <w:spacing w:after="0" w:line="240" w:lineRule="auto"/>
        <w:jc w:val="center"/>
        <w:outlineLvl w:val="2"/>
        <w:rPr>
          <w:rFonts w:ascii="Times New Roman" w:hAnsi="Times New Roman" w:cs="Times New Roman"/>
          <w:sz w:val="28"/>
          <w:szCs w:val="28"/>
        </w:rPr>
      </w:pPr>
    </w:p>
    <w:p w:rsidR="00314A38" w:rsidRPr="00632249" w:rsidRDefault="00314A38" w:rsidP="00314A38">
      <w:pPr>
        <w:spacing w:after="0" w:line="360" w:lineRule="auto"/>
        <w:ind w:firstLine="709"/>
        <w:jc w:val="both"/>
        <w:rPr>
          <w:rFonts w:ascii="Times New Roman" w:eastAsia="Times New Roman" w:hAnsi="Times New Roman" w:cs="Times New Roman"/>
          <w:b/>
          <w:bCs/>
          <w:i/>
          <w:iCs/>
          <w:sz w:val="26"/>
          <w:szCs w:val="26"/>
          <w:lang w:eastAsia="ru-RU"/>
        </w:rPr>
      </w:pPr>
      <w:r w:rsidRPr="00632249">
        <w:rPr>
          <w:rFonts w:ascii="Times New Roman" w:hAnsi="Times New Roman" w:cs="Times New Roman"/>
          <w:sz w:val="26"/>
          <w:szCs w:val="26"/>
        </w:rPr>
        <w:t xml:space="preserve">Усинский район один из самых молодых районов Республики Коми. Но его история уходит корнями в вековую глубь. Первые поселенцы появились здесь много </w:t>
      </w:r>
      <w:r w:rsidR="00B82E25">
        <w:rPr>
          <w:rFonts w:ascii="Times New Roman" w:hAnsi="Times New Roman" w:cs="Times New Roman"/>
          <w:sz w:val="26"/>
          <w:szCs w:val="26"/>
        </w:rPr>
        <w:t>веков назад. В бассейне реки Уса</w:t>
      </w:r>
      <w:r w:rsidRPr="00632249">
        <w:rPr>
          <w:rFonts w:ascii="Times New Roman" w:hAnsi="Times New Roman" w:cs="Times New Roman"/>
          <w:sz w:val="26"/>
          <w:szCs w:val="26"/>
        </w:rPr>
        <w:t xml:space="preserve"> были исследованы стоянки древнего человека, относящиеся к периоду древнекаменного века. Издавна места здесь считались труднодоступными, пригодными для жизни лишь коренного населения, привыкшего к суровой природе и неприветливому климату коми севера. Богатейшие реки, бескрайние леса, множество озер определяли род занятий местного населения. Издавна в бассейне реки Уса жили ненцы-самоеды, ловили рыбу, промышляли пушного зверя, разводили домашний скот и оленей, выращивали многие овощные культуры. Привлеченные богатейшими реками и бескрайними лесами, изобилующими рыбой и промысловым зверем сюда пришли коми-ижемцы. В конце XVIII века возникло селение Усть-Уса. В XIX веке одно за другим на территории нынешнего Усинского района появляются такие села и деревни, как Праскан, Усть-Лыжа, Колва, Щельябож, Акись, Мутный Материк</w:t>
      </w:r>
      <w:r w:rsidRPr="00632249">
        <w:rPr>
          <w:rFonts w:ascii="Times New Roman" w:eastAsia="Times New Roman" w:hAnsi="Times New Roman" w:cs="Times New Roman"/>
          <w:sz w:val="26"/>
          <w:szCs w:val="26"/>
          <w:lang w:eastAsia="ru-RU"/>
        </w:rPr>
        <w:t>.</w:t>
      </w:r>
      <w:bookmarkEnd w:id="16"/>
    </w:p>
    <w:p w:rsidR="00B82E25" w:rsidRDefault="00314A38" w:rsidP="00B82E25">
      <w:pPr>
        <w:pStyle w:val="a5"/>
        <w:spacing w:line="360" w:lineRule="auto"/>
        <w:ind w:firstLine="709"/>
        <w:jc w:val="both"/>
        <w:rPr>
          <w:sz w:val="26"/>
          <w:szCs w:val="26"/>
        </w:rPr>
      </w:pPr>
      <w:r w:rsidRPr="0071157D">
        <w:rPr>
          <w:sz w:val="26"/>
          <w:szCs w:val="26"/>
        </w:rPr>
        <w:t>В конце XIX – начале XX века заселением Приусья начинают интересоваться царские власти. Толчком к этому в какой-то мере послужила всеобщая перепись</w:t>
      </w:r>
      <w:r w:rsidR="00B82E25">
        <w:rPr>
          <w:sz w:val="26"/>
          <w:szCs w:val="26"/>
        </w:rPr>
        <w:t xml:space="preserve"> населения </w:t>
      </w:r>
      <w:r w:rsidR="008D26D2">
        <w:rPr>
          <w:sz w:val="26"/>
          <w:szCs w:val="26"/>
        </w:rPr>
        <w:t>1897 г.</w:t>
      </w:r>
      <w:r w:rsidRPr="0071157D">
        <w:rPr>
          <w:sz w:val="26"/>
          <w:szCs w:val="26"/>
        </w:rPr>
        <w:t>, обнаружившая новые поселения. Самодержавная Россия проявляла особый интерес к богатствам тундры. Манили и прекрасные заливные луга, и близкие проходы в становища ненцев – оленеводов, и бескрайние леса, богатые пушным зверем.</w:t>
      </w:r>
      <w:r w:rsidR="00B82E25">
        <w:rPr>
          <w:sz w:val="26"/>
          <w:szCs w:val="26"/>
        </w:rPr>
        <w:t xml:space="preserve"> Население было невелико и занималось традиционным земледелием и </w:t>
      </w:r>
      <w:r w:rsidR="00325CEF">
        <w:rPr>
          <w:sz w:val="26"/>
          <w:szCs w:val="26"/>
        </w:rPr>
        <w:t>животноводством</w:t>
      </w:r>
      <w:r w:rsidR="00B82E25">
        <w:rPr>
          <w:sz w:val="26"/>
          <w:szCs w:val="26"/>
        </w:rPr>
        <w:t>.</w:t>
      </w:r>
    </w:p>
    <w:p w:rsidR="00314A38" w:rsidRDefault="00314A38" w:rsidP="00B82E25">
      <w:pPr>
        <w:pStyle w:val="a5"/>
        <w:spacing w:line="360" w:lineRule="auto"/>
        <w:ind w:firstLine="709"/>
        <w:jc w:val="both"/>
        <w:rPr>
          <w:sz w:val="26"/>
          <w:szCs w:val="26"/>
        </w:rPr>
      </w:pPr>
      <w:r w:rsidRPr="008A3654">
        <w:rPr>
          <w:sz w:val="26"/>
          <w:szCs w:val="26"/>
        </w:rPr>
        <w:lastRenderedPageBreak/>
        <w:t>Многовековой укл</w:t>
      </w:r>
      <w:r>
        <w:rPr>
          <w:sz w:val="26"/>
          <w:szCs w:val="26"/>
        </w:rPr>
        <w:t>ад жизни жителей края изменила р</w:t>
      </w:r>
      <w:r w:rsidRPr="008A3654">
        <w:rPr>
          <w:sz w:val="26"/>
          <w:szCs w:val="26"/>
        </w:rPr>
        <w:t xml:space="preserve">еволюция </w:t>
      </w:r>
      <w:r>
        <w:rPr>
          <w:sz w:val="26"/>
          <w:szCs w:val="26"/>
        </w:rPr>
        <w:t>19</w:t>
      </w:r>
      <w:r w:rsidR="008D26D2">
        <w:rPr>
          <w:sz w:val="26"/>
          <w:szCs w:val="26"/>
        </w:rPr>
        <w:t>17 г</w:t>
      </w:r>
      <w:r w:rsidRPr="008A3654">
        <w:rPr>
          <w:sz w:val="26"/>
          <w:szCs w:val="26"/>
        </w:rPr>
        <w:t xml:space="preserve">. </w:t>
      </w:r>
      <w:r w:rsidRPr="00664FF6">
        <w:rPr>
          <w:sz w:val="26"/>
          <w:szCs w:val="26"/>
        </w:rPr>
        <w:t>В период коллективизации на территории района был создан 41 колхоз и 3 оленеводческих совхоза.</w:t>
      </w:r>
      <w:r>
        <w:rPr>
          <w:sz w:val="26"/>
          <w:szCs w:val="26"/>
        </w:rPr>
        <w:t xml:space="preserve"> </w:t>
      </w:r>
      <w:r w:rsidRPr="008A3654">
        <w:rPr>
          <w:sz w:val="26"/>
          <w:szCs w:val="26"/>
        </w:rPr>
        <w:t>Население Усинского края пережило трагедию гражданской войны. О жертвах тех огненных лет свидетельству</w:t>
      </w:r>
      <w:r>
        <w:rPr>
          <w:sz w:val="26"/>
          <w:szCs w:val="26"/>
        </w:rPr>
        <w:t>ют обелиски, мемориальные доски</w:t>
      </w:r>
      <w:r w:rsidR="00F26D7F">
        <w:rPr>
          <w:sz w:val="26"/>
          <w:szCs w:val="26"/>
        </w:rPr>
        <w:t xml:space="preserve"> в сёлах и деревнях муниципального образования</w:t>
      </w:r>
      <w:r>
        <w:rPr>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8A3654">
        <w:rPr>
          <w:rFonts w:ascii="Times New Roman" w:hAnsi="Times New Roman" w:cs="Times New Roman"/>
          <w:sz w:val="26"/>
          <w:szCs w:val="26"/>
        </w:rPr>
        <w:t>В тоталитарной сталинской системе старинное коми село Усть – Уса становится центром лагерного мира под названием ГУЛАГ. Здесь были сосредоточены все районные учреждения, в том числе райотдел НКВД. Усть-Уса стала перевалочной базой для северных лагерей. Был построен аэродром. Здесь размещалось управление Печорского речного пароходства, склады, базы. Велось строительство Печорской железной дороги. Границы района в те времена охватывали всю территорию, занимаемую ныне Воркутинским, Интинским, Печорским и Усинским районами.</w:t>
      </w:r>
    </w:p>
    <w:p w:rsidR="00314A38" w:rsidRPr="008A3654"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8A3654">
        <w:rPr>
          <w:rFonts w:ascii="Times New Roman" w:hAnsi="Times New Roman" w:cs="Times New Roman"/>
          <w:sz w:val="26"/>
          <w:szCs w:val="26"/>
        </w:rPr>
        <w:t>В годы Великой Отечественной войны жители Усинского края встали на защиту Родины, победа ковалась на фронте и в тылу. Сотни сынов и дочерей Коми народа отдали свои жизни за свободу и независимость.</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 существовании в этих краях нефти было известно еще в </w:t>
      </w:r>
      <w:r>
        <w:rPr>
          <w:rFonts w:ascii="Times New Roman" w:hAnsi="Times New Roman" w:cs="Times New Roman"/>
          <w:sz w:val="26"/>
          <w:szCs w:val="26"/>
          <w:lang w:val="en-US"/>
        </w:rPr>
        <w:t>XV</w:t>
      </w:r>
      <w:r w:rsidRPr="0081465E">
        <w:rPr>
          <w:rFonts w:ascii="Times New Roman" w:hAnsi="Times New Roman" w:cs="Times New Roman"/>
          <w:sz w:val="26"/>
          <w:szCs w:val="26"/>
        </w:rPr>
        <w:t xml:space="preserve"> </w:t>
      </w:r>
      <w:r>
        <w:rPr>
          <w:rFonts w:ascii="Times New Roman" w:hAnsi="Times New Roman" w:cs="Times New Roman"/>
          <w:sz w:val="26"/>
          <w:szCs w:val="26"/>
        </w:rPr>
        <w:t xml:space="preserve">веке. </w:t>
      </w:r>
      <w:r w:rsidRPr="00664FF6">
        <w:rPr>
          <w:rFonts w:ascii="Times New Roman" w:hAnsi="Times New Roman" w:cs="Times New Roman"/>
          <w:sz w:val="26"/>
          <w:szCs w:val="26"/>
        </w:rPr>
        <w:t>К</w:t>
      </w:r>
      <w:r>
        <w:rPr>
          <w:rFonts w:ascii="Times New Roman" w:hAnsi="Times New Roman" w:cs="Times New Roman"/>
          <w:sz w:val="26"/>
          <w:szCs w:val="26"/>
        </w:rPr>
        <w:t>оренным переломом в истории района</w:t>
      </w:r>
      <w:r w:rsidRPr="00664FF6">
        <w:rPr>
          <w:rFonts w:ascii="Times New Roman" w:hAnsi="Times New Roman" w:cs="Times New Roman"/>
          <w:sz w:val="26"/>
          <w:szCs w:val="26"/>
        </w:rPr>
        <w:t xml:space="preserve"> явилось начало разработки Усинского нефтяного месторождения. Первая бо</w:t>
      </w:r>
      <w:r w:rsidR="00682D25">
        <w:rPr>
          <w:rFonts w:ascii="Times New Roman" w:hAnsi="Times New Roman" w:cs="Times New Roman"/>
          <w:sz w:val="26"/>
          <w:szCs w:val="26"/>
        </w:rPr>
        <w:t>льшая нефть получена в 1962 г.</w:t>
      </w:r>
      <w:r w:rsidRPr="00664FF6">
        <w:rPr>
          <w:rFonts w:ascii="Times New Roman" w:hAnsi="Times New Roman" w:cs="Times New Roman"/>
          <w:sz w:val="26"/>
          <w:szCs w:val="26"/>
        </w:rPr>
        <w:t xml:space="preserve"> на реке Колва из скважины N 1 Усинская. Через пять лет после этого началась его опытно-промышленная разработка, требовавшая создания базового города нефтедобычи. Строительство Усинска было объявлено Всесоюзной ударной комсомольской стройкой. Город начинали строить нефтяники Ухты, Сосногорска</w:t>
      </w:r>
      <w:r w:rsidR="000852D9">
        <w:rPr>
          <w:rFonts w:ascii="Times New Roman" w:hAnsi="Times New Roman" w:cs="Times New Roman"/>
          <w:sz w:val="26"/>
          <w:szCs w:val="26"/>
        </w:rPr>
        <w:t>, Нижнего Одеса</w:t>
      </w:r>
      <w:r w:rsidRPr="00664FF6">
        <w:rPr>
          <w:rFonts w:ascii="Times New Roman" w:hAnsi="Times New Roman" w:cs="Times New Roman"/>
          <w:sz w:val="26"/>
          <w:szCs w:val="26"/>
        </w:rPr>
        <w:t xml:space="preserve"> и Войвожа.</w:t>
      </w:r>
    </w:p>
    <w:p w:rsidR="00314A38" w:rsidRDefault="008D26D2"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20 июля 1984 г.</w:t>
      </w:r>
      <w:r w:rsidR="00314A38" w:rsidRPr="00D563FE">
        <w:rPr>
          <w:rFonts w:ascii="Times New Roman" w:hAnsi="Times New Roman" w:cs="Times New Roman"/>
          <w:sz w:val="26"/>
          <w:szCs w:val="26"/>
        </w:rPr>
        <w:t xml:space="preserve"> Указом Президиума Верховног</w:t>
      </w:r>
      <w:r w:rsidR="00490C6B">
        <w:rPr>
          <w:rFonts w:ascii="Times New Roman" w:hAnsi="Times New Roman" w:cs="Times New Roman"/>
          <w:sz w:val="26"/>
          <w:szCs w:val="26"/>
        </w:rPr>
        <w:t>о Совета РСФСР рабочий поселок «Усинск»</w:t>
      </w:r>
      <w:r w:rsidR="00314A38" w:rsidRPr="00D563FE">
        <w:rPr>
          <w:rFonts w:ascii="Times New Roman" w:hAnsi="Times New Roman" w:cs="Times New Roman"/>
          <w:sz w:val="26"/>
          <w:szCs w:val="26"/>
        </w:rPr>
        <w:t xml:space="preserve"> отнесен к категории города республиканского значения в состав</w:t>
      </w:r>
      <w:r w:rsidR="00314A38">
        <w:rPr>
          <w:rFonts w:ascii="Times New Roman" w:hAnsi="Times New Roman" w:cs="Times New Roman"/>
          <w:sz w:val="26"/>
          <w:szCs w:val="26"/>
        </w:rPr>
        <w:t>е</w:t>
      </w:r>
      <w:r w:rsidR="00314A38" w:rsidRPr="00D563FE">
        <w:rPr>
          <w:rFonts w:ascii="Times New Roman" w:hAnsi="Times New Roman" w:cs="Times New Roman"/>
          <w:sz w:val="26"/>
          <w:szCs w:val="26"/>
        </w:rPr>
        <w:t xml:space="preserve"> субъекта Российской Федерации - Республики Коми.</w:t>
      </w:r>
      <w:r w:rsidR="00314A38">
        <w:rPr>
          <w:rFonts w:ascii="Times New Roman" w:hAnsi="Times New Roman" w:cs="Times New Roman"/>
          <w:sz w:val="26"/>
          <w:szCs w:val="26"/>
        </w:rPr>
        <w:t xml:space="preserve"> В этом же году была добыта 100 – миллионная тонна нефти. Все созданные предприятия города были, главным образом, связаны с добычей и транспортировкой нефти: «Усинскнефть», «Усинскгеонефть», «Комитермнефть», «Управление буровых работ». Работали три совхоза «Усть-Усинский», «Северный» и «Новоусинский».</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Добываемые немалые объёмы нефти и расширение ресурсной базы обеспечили дальнейшее ускоренное развитие Усинска. С 1990 г. ОАО «Коминефть» активно сотрудничала с иностранными компаниями, создавая совместные предприятия: СП «Нобель-Ойл» (Швейцария), ЗАО «КомиАртикОйл» (Канада-Англия), ООО «Комикуэст» (Кипр).</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Начавшаяся перестройка в стране в 90-е годы новейшей истории, структурные преобразования в нефтяной отрасли привели к значительным сокращениям в неё инвестиций и снижению добычи нефти. В 1995 г. в Усинске добыто наименьшее количество нефти – 4,4 млн. тонн.</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Переломным для Усинска стал 1999 г., когда с приходом в Республи</w:t>
      </w:r>
      <w:r w:rsidR="00726A10">
        <w:rPr>
          <w:rFonts w:ascii="Times New Roman" w:hAnsi="Times New Roman" w:cs="Times New Roman"/>
          <w:sz w:val="26"/>
          <w:szCs w:val="26"/>
        </w:rPr>
        <w:t xml:space="preserve">ку Коми крупнейшей компании </w:t>
      </w:r>
      <w:r>
        <w:rPr>
          <w:rFonts w:ascii="Times New Roman" w:hAnsi="Times New Roman" w:cs="Times New Roman"/>
          <w:sz w:val="26"/>
          <w:szCs w:val="26"/>
        </w:rPr>
        <w:t>«ЛУКОЙЛ» началось возрождение нефтяной отрасли: строительство новых объектов и реконструкция уже имеющихся. В этот год была добыта 200-миллионная тонна нефти. Тогда же развернули свою деятельность ОАО «Северная нефть» и Компания «Енисей». С 2003 г. в Республике Коми начал работать второй крупный оператор – нефтяная компания «Роснефть» (с базовым предприятием ОАО «Северная нефть»).</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Старейшее предприятие ОАО «Усинскгеонефть» (деятельность которого привела к при</w:t>
      </w:r>
      <w:r w:rsidR="00B82E25">
        <w:rPr>
          <w:rFonts w:ascii="Times New Roman" w:hAnsi="Times New Roman" w:cs="Times New Roman"/>
          <w:sz w:val="26"/>
          <w:szCs w:val="26"/>
        </w:rPr>
        <w:t>н</w:t>
      </w:r>
      <w:r>
        <w:rPr>
          <w:rFonts w:ascii="Times New Roman" w:hAnsi="Times New Roman" w:cs="Times New Roman"/>
          <w:sz w:val="26"/>
          <w:szCs w:val="26"/>
        </w:rPr>
        <w:t>ятию решения о строительстве Усинска) оказывает сервисные услуги нефтегазодобывающим компаниям по бурению скважин на нефть и газ всех назначений.</w:t>
      </w:r>
    </w:p>
    <w:p w:rsidR="00314A38" w:rsidRDefault="00314A38" w:rsidP="00314A38">
      <w:pPr>
        <w:autoSpaceDE w:val="0"/>
        <w:autoSpaceDN w:val="0"/>
        <w:adjustRightInd w:val="0"/>
        <w:spacing w:after="0" w:line="360" w:lineRule="auto"/>
        <w:ind w:firstLine="709"/>
        <w:jc w:val="center"/>
        <w:rPr>
          <w:rFonts w:ascii="Times New Roman" w:hAnsi="Times New Roman" w:cs="Times New Roman"/>
          <w:sz w:val="26"/>
          <w:szCs w:val="26"/>
        </w:rPr>
      </w:pPr>
    </w:p>
    <w:p w:rsidR="00314A38" w:rsidRPr="00241B74" w:rsidRDefault="00314A38" w:rsidP="00314A38">
      <w:pPr>
        <w:autoSpaceDE w:val="0"/>
        <w:autoSpaceDN w:val="0"/>
        <w:adjustRightInd w:val="0"/>
        <w:spacing w:after="0" w:line="240" w:lineRule="auto"/>
        <w:jc w:val="center"/>
        <w:outlineLvl w:val="1"/>
        <w:rPr>
          <w:rFonts w:ascii="Times New Roman" w:hAnsi="Times New Roman" w:cs="Times New Roman"/>
          <w:sz w:val="26"/>
          <w:szCs w:val="26"/>
        </w:rPr>
      </w:pPr>
      <w:bookmarkStart w:id="18" w:name="_Toc396224599"/>
      <w:r w:rsidRPr="00241B74">
        <w:rPr>
          <w:rFonts w:ascii="Times New Roman" w:hAnsi="Times New Roman" w:cs="Times New Roman"/>
          <w:sz w:val="26"/>
          <w:szCs w:val="26"/>
        </w:rPr>
        <w:t>1.1.1.2 Характеристика</w:t>
      </w:r>
      <w:r w:rsidRPr="00241B74">
        <w:rPr>
          <w:rFonts w:ascii="Times New Roman" w:hAnsi="Times New Roman" w:cs="Times New Roman"/>
          <w:sz w:val="28"/>
          <w:szCs w:val="28"/>
        </w:rPr>
        <w:t xml:space="preserve"> экономико-географического положения</w:t>
      </w:r>
      <w:bookmarkEnd w:id="18"/>
    </w:p>
    <w:p w:rsidR="00314A38" w:rsidRDefault="00314A38" w:rsidP="00314A38">
      <w:pPr>
        <w:autoSpaceDE w:val="0"/>
        <w:autoSpaceDN w:val="0"/>
        <w:adjustRightInd w:val="0"/>
        <w:spacing w:after="0" w:line="360" w:lineRule="auto"/>
        <w:ind w:firstLine="709"/>
        <w:jc w:val="center"/>
        <w:rPr>
          <w:rFonts w:ascii="Times New Roman" w:hAnsi="Times New Roman" w:cs="Times New Roman"/>
          <w:sz w:val="26"/>
          <w:szCs w:val="26"/>
        </w:rPr>
      </w:pP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sidRPr="004D6BF4">
        <w:rPr>
          <w:rFonts w:ascii="Times New Roman" w:hAnsi="Times New Roman" w:cs="Times New Roman"/>
          <w:sz w:val="26"/>
          <w:szCs w:val="26"/>
        </w:rPr>
        <w:t>Официальное наименование - муниципальное</w:t>
      </w:r>
      <w:r>
        <w:rPr>
          <w:rFonts w:ascii="Times New Roman" w:hAnsi="Times New Roman" w:cs="Times New Roman"/>
          <w:sz w:val="26"/>
          <w:szCs w:val="26"/>
        </w:rPr>
        <w:t xml:space="preserve"> образование городского округа «Усинск»</w:t>
      </w:r>
      <w:r w:rsidRPr="004D6BF4">
        <w:rPr>
          <w:rFonts w:ascii="Times New Roman" w:hAnsi="Times New Roman" w:cs="Times New Roman"/>
          <w:sz w:val="26"/>
          <w:szCs w:val="26"/>
        </w:rPr>
        <w:t>.</w:t>
      </w: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sidRPr="004D6BF4">
        <w:rPr>
          <w:rFonts w:ascii="Times New Roman" w:hAnsi="Times New Roman" w:cs="Times New Roman"/>
          <w:sz w:val="26"/>
          <w:szCs w:val="26"/>
        </w:rPr>
        <w:t>Административным центром муниципального</w:t>
      </w:r>
      <w:r>
        <w:rPr>
          <w:rFonts w:ascii="Times New Roman" w:hAnsi="Times New Roman" w:cs="Times New Roman"/>
          <w:sz w:val="26"/>
          <w:szCs w:val="26"/>
        </w:rPr>
        <w:t xml:space="preserve"> образования городского округа «Усинск» </w:t>
      </w:r>
      <w:r w:rsidRPr="004D6BF4">
        <w:rPr>
          <w:rFonts w:ascii="Times New Roman" w:hAnsi="Times New Roman" w:cs="Times New Roman"/>
          <w:sz w:val="26"/>
          <w:szCs w:val="26"/>
        </w:rPr>
        <w:t>является город республиканского значения Усинск.</w:t>
      </w: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sidRPr="004D6BF4">
        <w:rPr>
          <w:rFonts w:ascii="Times New Roman" w:hAnsi="Times New Roman" w:cs="Times New Roman"/>
          <w:sz w:val="26"/>
          <w:szCs w:val="26"/>
        </w:rPr>
        <w:t xml:space="preserve">В состав единого муниципального образования городского округа на территории городского поселения </w:t>
      </w:r>
      <w:r>
        <w:rPr>
          <w:rFonts w:ascii="Times New Roman" w:hAnsi="Times New Roman" w:cs="Times New Roman"/>
          <w:sz w:val="26"/>
          <w:szCs w:val="26"/>
        </w:rPr>
        <w:t>«Усинск»</w:t>
      </w:r>
      <w:r w:rsidRPr="004D6BF4">
        <w:rPr>
          <w:rFonts w:ascii="Times New Roman" w:hAnsi="Times New Roman" w:cs="Times New Roman"/>
          <w:sz w:val="26"/>
          <w:szCs w:val="26"/>
        </w:rPr>
        <w:t xml:space="preserve"> с подчиненной ему территорией входят:</w:t>
      </w: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4D6BF4">
        <w:rPr>
          <w:rFonts w:ascii="Times New Roman" w:hAnsi="Times New Roman" w:cs="Times New Roman"/>
          <w:sz w:val="26"/>
          <w:szCs w:val="26"/>
        </w:rPr>
        <w:t>город республиканского значения Усинск;</w:t>
      </w: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4D6BF4">
        <w:rPr>
          <w:rFonts w:ascii="Times New Roman" w:hAnsi="Times New Roman" w:cs="Times New Roman"/>
          <w:sz w:val="26"/>
          <w:szCs w:val="26"/>
        </w:rPr>
        <w:t>поселок городского типа Парма;</w:t>
      </w: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4D6BF4">
        <w:rPr>
          <w:rFonts w:ascii="Times New Roman" w:hAnsi="Times New Roman" w:cs="Times New Roman"/>
          <w:sz w:val="26"/>
          <w:szCs w:val="26"/>
        </w:rPr>
        <w:t>поселки сельского типа: Усадор, Мичаель, Приполярный, Возей, Верхнеколвинск;</w:t>
      </w:r>
    </w:p>
    <w:p w:rsidR="00314A38" w:rsidRPr="004D6BF4"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4D6BF4">
        <w:rPr>
          <w:rFonts w:ascii="Times New Roman" w:hAnsi="Times New Roman" w:cs="Times New Roman"/>
          <w:sz w:val="26"/>
          <w:szCs w:val="26"/>
        </w:rPr>
        <w:t>села: Колва, Усть-Уса, Усть-Лыжа, Щельябож, Мутный Материк;</w:t>
      </w:r>
    </w:p>
    <w:p w:rsidR="00314A38"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4D6BF4">
        <w:rPr>
          <w:rFonts w:ascii="Times New Roman" w:hAnsi="Times New Roman" w:cs="Times New Roman"/>
          <w:sz w:val="26"/>
          <w:szCs w:val="26"/>
        </w:rPr>
        <w:t>деревни: Новикбож, Сынянырд, Акись, Захарвань, Праскан, Кушшор, Денисовка, Васькино.</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Площадь Усинска с подчинённой ему территорией составляет 30,6 тыс. кв. км.</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Расположен на северо-востоке Республики Коми в Предуралье, на правом берегу реки Уса, граничит: на севере – с Ненецким автономным округом Архангельской области, на востоке – с Интой, на юге – с Печор</w:t>
      </w:r>
      <w:r w:rsidR="009E3600">
        <w:rPr>
          <w:rFonts w:ascii="Times New Roman" w:hAnsi="Times New Roman" w:cs="Times New Roman"/>
          <w:sz w:val="26"/>
          <w:szCs w:val="26"/>
        </w:rPr>
        <w:t>ой, на юго-западе и западе с Ижемским и Усть-Циле</w:t>
      </w:r>
      <w:r>
        <w:rPr>
          <w:rFonts w:ascii="Times New Roman" w:hAnsi="Times New Roman" w:cs="Times New Roman"/>
          <w:sz w:val="26"/>
          <w:szCs w:val="26"/>
        </w:rPr>
        <w:t xml:space="preserve">мским районами. </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Расстояние от Усинска до Сыктывкара – 757 км, до Северного полярного круга -  90 км. С другими городами Республики Коми и Российской Федерации </w:t>
      </w:r>
      <w:r w:rsidR="00502956">
        <w:rPr>
          <w:rFonts w:ascii="Times New Roman" w:hAnsi="Times New Roman" w:cs="Times New Roman"/>
          <w:sz w:val="26"/>
          <w:szCs w:val="26"/>
        </w:rPr>
        <w:t xml:space="preserve">            </w:t>
      </w:r>
      <w:r>
        <w:rPr>
          <w:rFonts w:ascii="Times New Roman" w:hAnsi="Times New Roman" w:cs="Times New Roman"/>
          <w:sz w:val="26"/>
          <w:szCs w:val="26"/>
        </w:rPr>
        <w:t>г. Усинск связан железнодорожным и воздушным сообщением. В навигационный период осуществляется судоходство. Села Усть-Уса, Колва и деревня Новикбож, а также все объекты нефтедобычи связаны с Усинском автомобильными дорогами.</w:t>
      </w:r>
    </w:p>
    <w:p w:rsidR="00502956" w:rsidRDefault="00502956" w:rsidP="007F5FCB">
      <w:pPr>
        <w:spacing w:after="0" w:line="360" w:lineRule="auto"/>
        <w:ind w:firstLine="709"/>
        <w:jc w:val="both"/>
        <w:rPr>
          <w:rFonts w:ascii="Times New Roman" w:hAnsi="Times New Roman" w:cs="Times New Roman"/>
          <w:sz w:val="26"/>
          <w:szCs w:val="26"/>
        </w:rPr>
      </w:pPr>
      <w:r w:rsidRPr="00502956">
        <w:rPr>
          <w:rFonts w:ascii="Times New Roman" w:hAnsi="Times New Roman" w:cs="Times New Roman"/>
          <w:sz w:val="26"/>
          <w:szCs w:val="26"/>
        </w:rPr>
        <w:t>Климат - суровый, зима длинная и холодная, лето короткое и прохладное. Среднесуточная температура зимой от -20</w:t>
      </w:r>
      <w:r w:rsidRPr="00502956">
        <w:rPr>
          <w:rFonts w:ascii="Times New Roman" w:hAnsi="Times New Roman" w:cs="Times New Roman"/>
          <w:sz w:val="26"/>
          <w:szCs w:val="26"/>
          <w:vertAlign w:val="superscript"/>
        </w:rPr>
        <w:t>о</w:t>
      </w:r>
      <w:r w:rsidRPr="00502956">
        <w:rPr>
          <w:rFonts w:ascii="Times New Roman" w:hAnsi="Times New Roman" w:cs="Times New Roman"/>
          <w:sz w:val="26"/>
          <w:szCs w:val="26"/>
        </w:rPr>
        <w:t>С до -55</w:t>
      </w:r>
      <w:r w:rsidRPr="00502956">
        <w:rPr>
          <w:rFonts w:ascii="Times New Roman" w:hAnsi="Times New Roman" w:cs="Times New Roman"/>
          <w:sz w:val="26"/>
          <w:szCs w:val="26"/>
          <w:vertAlign w:val="superscript"/>
        </w:rPr>
        <w:t>о</w:t>
      </w:r>
      <w:r w:rsidRPr="00502956">
        <w:rPr>
          <w:rFonts w:ascii="Times New Roman" w:hAnsi="Times New Roman" w:cs="Times New Roman"/>
          <w:sz w:val="26"/>
          <w:szCs w:val="26"/>
        </w:rPr>
        <w:t>С, летом максимальная температура +30</w:t>
      </w:r>
      <w:r w:rsidRPr="00502956">
        <w:rPr>
          <w:rFonts w:ascii="Times New Roman" w:hAnsi="Times New Roman" w:cs="Times New Roman"/>
          <w:sz w:val="26"/>
          <w:szCs w:val="26"/>
          <w:vertAlign w:val="superscript"/>
        </w:rPr>
        <w:t>о</w:t>
      </w:r>
      <w:r w:rsidRPr="00502956">
        <w:rPr>
          <w:rFonts w:ascii="Times New Roman" w:hAnsi="Times New Roman" w:cs="Times New Roman"/>
          <w:sz w:val="26"/>
          <w:szCs w:val="26"/>
        </w:rPr>
        <w:t>С. Среднегодовая температура -3,2</w:t>
      </w:r>
      <w:r w:rsidRPr="00502956">
        <w:rPr>
          <w:rFonts w:ascii="Times New Roman" w:hAnsi="Times New Roman" w:cs="Times New Roman"/>
          <w:sz w:val="26"/>
          <w:szCs w:val="26"/>
          <w:vertAlign w:val="superscript"/>
        </w:rPr>
        <w:t>о</w:t>
      </w:r>
      <w:r w:rsidRPr="00502956">
        <w:rPr>
          <w:rFonts w:ascii="Times New Roman" w:hAnsi="Times New Roman" w:cs="Times New Roman"/>
          <w:sz w:val="26"/>
          <w:szCs w:val="26"/>
        </w:rPr>
        <w:t>С. Снежный покров удерживается 215 дней в году. Реки вскрываются в конце мая</w:t>
      </w:r>
      <w:r>
        <w:rPr>
          <w:rFonts w:ascii="Times New Roman" w:hAnsi="Times New Roman" w:cs="Times New Roman"/>
          <w:sz w:val="26"/>
          <w:szCs w:val="26"/>
        </w:rPr>
        <w:t>.</w:t>
      </w:r>
    </w:p>
    <w:p w:rsidR="007F5FCB" w:rsidRDefault="007F5FCB" w:rsidP="00512D3D">
      <w:pPr>
        <w:autoSpaceDE w:val="0"/>
        <w:autoSpaceDN w:val="0"/>
        <w:adjustRightInd w:val="0"/>
        <w:spacing w:after="0" w:line="360" w:lineRule="auto"/>
        <w:ind w:firstLine="709"/>
        <w:jc w:val="both"/>
        <w:rPr>
          <w:rFonts w:ascii="Times New Roman" w:hAnsi="Times New Roman" w:cs="Times New Roman"/>
          <w:sz w:val="26"/>
          <w:szCs w:val="26"/>
        </w:rPr>
      </w:pPr>
      <w:r w:rsidRPr="007F5FCB">
        <w:rPr>
          <w:rFonts w:ascii="Times New Roman" w:hAnsi="Times New Roman" w:cs="Times New Roman"/>
          <w:sz w:val="26"/>
          <w:szCs w:val="26"/>
        </w:rPr>
        <w:t>В соответствии с Постановлением</w:t>
      </w:r>
      <w:r>
        <w:rPr>
          <w:rFonts w:ascii="Times New Roman" w:hAnsi="Times New Roman" w:cs="Times New Roman"/>
          <w:sz w:val="26"/>
          <w:szCs w:val="26"/>
        </w:rPr>
        <w:t xml:space="preserve"> Правительства Республики Коми</w:t>
      </w:r>
      <w:r w:rsidRPr="007F5FCB">
        <w:rPr>
          <w:rFonts w:ascii="Times New Roman" w:hAnsi="Times New Roman" w:cs="Times New Roman"/>
          <w:sz w:val="26"/>
          <w:szCs w:val="26"/>
        </w:rPr>
        <w:t xml:space="preserve"> от 23.04.2003 N 69 «Об утверждении Перечня отдаленных или труднодоступных местностей Республики Коми, на территории которых организации и индивидуальные предприниматели могут осуществлять наличные денежные расчеты и (или) расчеты с использованием платежных карт без применения контрольно-кассовой техники»</w:t>
      </w:r>
      <w:r>
        <w:rPr>
          <w:rFonts w:ascii="Times New Roman" w:hAnsi="Times New Roman" w:cs="Times New Roman"/>
          <w:sz w:val="26"/>
          <w:szCs w:val="26"/>
        </w:rPr>
        <w:t>,  на территории города республиканского значения Усинска с подчине</w:t>
      </w:r>
      <w:r w:rsidR="007C5222">
        <w:rPr>
          <w:rFonts w:ascii="Times New Roman" w:hAnsi="Times New Roman" w:cs="Times New Roman"/>
          <w:sz w:val="26"/>
          <w:szCs w:val="26"/>
        </w:rPr>
        <w:t>нной ему территорией определены</w:t>
      </w:r>
      <w:r>
        <w:rPr>
          <w:rFonts w:ascii="Times New Roman" w:hAnsi="Times New Roman" w:cs="Times New Roman"/>
          <w:sz w:val="26"/>
          <w:szCs w:val="26"/>
        </w:rPr>
        <w:t xml:space="preserve"> отдаленными (или труднодоступными) - с. Мутный Материк, с. Усть-Лыжа, с. Щельябож, д. Акись, д. Васькино, д. Денисовка, д. Захарвань, д. Кушшор, д. Праскан.</w:t>
      </w:r>
    </w:p>
    <w:p w:rsidR="00347066" w:rsidRPr="0098752B" w:rsidRDefault="00347066" w:rsidP="00347066">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98752B">
        <w:rPr>
          <w:rFonts w:ascii="Times New Roman" w:hAnsi="Times New Roman" w:cs="Times New Roman"/>
          <w:sz w:val="26"/>
          <w:szCs w:val="26"/>
        </w:rPr>
        <w:t>К особенностях характеризующим уникальность территории Усинского района можно отнести:</w:t>
      </w:r>
    </w:p>
    <w:p w:rsidR="00347066" w:rsidRPr="0098752B" w:rsidRDefault="00EC0AD4" w:rsidP="00347066">
      <w:p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00347066" w:rsidRPr="0098752B">
        <w:rPr>
          <w:rFonts w:ascii="Times New Roman" w:hAnsi="Times New Roman" w:cs="Times New Roman"/>
          <w:sz w:val="26"/>
          <w:szCs w:val="26"/>
        </w:rPr>
        <w:t>- молодой город у</w:t>
      </w:r>
      <w:r w:rsidR="00347066">
        <w:rPr>
          <w:rFonts w:ascii="Times New Roman" w:hAnsi="Times New Roman" w:cs="Times New Roman"/>
          <w:sz w:val="26"/>
          <w:szCs w:val="26"/>
        </w:rPr>
        <w:t xml:space="preserve"> полярного круга окружен </w:t>
      </w:r>
      <w:r w:rsidR="00347066" w:rsidRPr="0098752B">
        <w:rPr>
          <w:rFonts w:ascii="Times New Roman" w:hAnsi="Times New Roman" w:cs="Times New Roman"/>
          <w:sz w:val="26"/>
          <w:szCs w:val="26"/>
        </w:rPr>
        <w:t>поселениями, истории которых начинаются более ста лет назад;</w:t>
      </w:r>
    </w:p>
    <w:p w:rsidR="00347066" w:rsidRPr="0098752B" w:rsidRDefault="00EC0AD4" w:rsidP="00347066">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347066" w:rsidRPr="0098752B">
        <w:rPr>
          <w:rFonts w:ascii="Times New Roman" w:hAnsi="Times New Roman" w:cs="Times New Roman"/>
          <w:sz w:val="26"/>
          <w:szCs w:val="26"/>
        </w:rPr>
        <w:t>- наличие полезных ископаемых (нефть, попутный газ);</w:t>
      </w:r>
    </w:p>
    <w:p w:rsidR="00347066" w:rsidRPr="0098752B" w:rsidRDefault="00EC0AD4" w:rsidP="00347066">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347066" w:rsidRPr="0098752B">
        <w:rPr>
          <w:rFonts w:ascii="Times New Roman" w:hAnsi="Times New Roman" w:cs="Times New Roman"/>
          <w:sz w:val="26"/>
          <w:szCs w:val="26"/>
        </w:rPr>
        <w:t xml:space="preserve">- </w:t>
      </w:r>
      <w:r w:rsidR="00347066">
        <w:rPr>
          <w:rFonts w:ascii="Times New Roman" w:hAnsi="Times New Roman" w:cs="Times New Roman"/>
          <w:sz w:val="26"/>
          <w:szCs w:val="26"/>
        </w:rPr>
        <w:t>с</w:t>
      </w:r>
      <w:r w:rsidR="00347066" w:rsidRPr="0098752B">
        <w:rPr>
          <w:rFonts w:ascii="Times New Roman" w:hAnsi="Times New Roman" w:cs="Times New Roman"/>
          <w:sz w:val="26"/>
          <w:szCs w:val="26"/>
        </w:rPr>
        <w:t>пецификой фауны района является сочетание животных и птиц, обитающих в тундре, лесотундре и северной тайге;</w:t>
      </w:r>
    </w:p>
    <w:p w:rsidR="00347066" w:rsidRPr="0098752B" w:rsidRDefault="00EC0AD4" w:rsidP="00347066">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347066" w:rsidRPr="0098752B">
        <w:rPr>
          <w:rFonts w:ascii="Times New Roman" w:hAnsi="Times New Roman" w:cs="Times New Roman"/>
          <w:sz w:val="26"/>
          <w:szCs w:val="26"/>
        </w:rPr>
        <w:t xml:space="preserve">- </w:t>
      </w:r>
      <w:r w:rsidR="00347066">
        <w:rPr>
          <w:rFonts w:ascii="Times New Roman" w:hAnsi="Times New Roman" w:cs="Times New Roman"/>
          <w:sz w:val="26"/>
          <w:szCs w:val="26"/>
        </w:rPr>
        <w:t>наличие охраняемых памятников</w:t>
      </w:r>
      <w:r w:rsidR="00347066" w:rsidRPr="0098752B">
        <w:rPr>
          <w:rFonts w:ascii="Times New Roman" w:hAnsi="Times New Roman" w:cs="Times New Roman"/>
          <w:sz w:val="26"/>
          <w:szCs w:val="26"/>
        </w:rPr>
        <w:t xml:space="preserve"> природы: скала Кольцо, скальные выходы Средние Ворота реке Шаръю, Шаръюский памятник природы.</w:t>
      </w:r>
    </w:p>
    <w:p w:rsidR="00347066" w:rsidRDefault="00347066" w:rsidP="00512D3D">
      <w:pPr>
        <w:autoSpaceDE w:val="0"/>
        <w:autoSpaceDN w:val="0"/>
        <w:adjustRightInd w:val="0"/>
        <w:spacing w:after="0" w:line="360" w:lineRule="auto"/>
        <w:ind w:firstLine="709"/>
        <w:jc w:val="both"/>
        <w:rPr>
          <w:rFonts w:ascii="Times New Roman" w:hAnsi="Times New Roman" w:cs="Times New Roman"/>
          <w:sz w:val="26"/>
          <w:szCs w:val="26"/>
        </w:rPr>
      </w:pPr>
    </w:p>
    <w:p w:rsidR="00314A38" w:rsidRPr="00241B74" w:rsidRDefault="00314A38" w:rsidP="00314A38">
      <w:pPr>
        <w:spacing w:after="0" w:line="240" w:lineRule="auto"/>
        <w:jc w:val="center"/>
        <w:outlineLvl w:val="1"/>
        <w:rPr>
          <w:rFonts w:ascii="Times New Roman" w:hAnsi="Times New Roman" w:cs="Times New Roman"/>
          <w:sz w:val="26"/>
          <w:szCs w:val="26"/>
        </w:rPr>
      </w:pPr>
      <w:r>
        <w:rPr>
          <w:rFonts w:ascii="Times New Roman" w:hAnsi="Times New Roman" w:cs="Times New Roman"/>
          <w:sz w:val="26"/>
          <w:szCs w:val="26"/>
        </w:rPr>
        <w:t xml:space="preserve">  </w:t>
      </w:r>
      <w:bookmarkStart w:id="19" w:name="_Toc396224600"/>
      <w:r w:rsidRPr="00241B74">
        <w:rPr>
          <w:rFonts w:ascii="Times New Roman" w:hAnsi="Times New Roman" w:cs="Times New Roman"/>
          <w:sz w:val="26"/>
          <w:szCs w:val="26"/>
        </w:rPr>
        <w:t>1.1.1.</w:t>
      </w:r>
      <w:r w:rsidRPr="00241B74">
        <w:rPr>
          <w:rFonts w:ascii="Times New Roman" w:hAnsi="Times New Roman" w:cs="Times New Roman"/>
          <w:sz w:val="28"/>
          <w:szCs w:val="28"/>
        </w:rPr>
        <w:t>3 Характеристика ресурсов</w:t>
      </w:r>
      <w:bookmarkEnd w:id="19"/>
    </w:p>
    <w:p w:rsidR="00314A38" w:rsidRPr="006F11EF" w:rsidRDefault="00314A38" w:rsidP="00314A38">
      <w:pPr>
        <w:spacing w:after="0" w:line="360" w:lineRule="auto"/>
        <w:ind w:firstLine="720"/>
        <w:jc w:val="center"/>
        <w:rPr>
          <w:rFonts w:ascii="Times New Roman" w:hAnsi="Times New Roman" w:cs="Times New Roman"/>
          <w:sz w:val="26"/>
          <w:szCs w:val="26"/>
        </w:rPr>
      </w:pPr>
    </w:p>
    <w:p w:rsidR="00314A38" w:rsidRDefault="00314A38" w:rsidP="00314A38">
      <w:pPr>
        <w:spacing w:after="0" w:line="360" w:lineRule="auto"/>
        <w:ind w:firstLine="720"/>
        <w:jc w:val="both"/>
        <w:rPr>
          <w:rFonts w:ascii="Times New Roman" w:hAnsi="Times New Roman" w:cs="Times New Roman"/>
          <w:sz w:val="26"/>
          <w:szCs w:val="26"/>
        </w:rPr>
      </w:pPr>
      <w:r w:rsidRPr="000A3181">
        <w:rPr>
          <w:rFonts w:ascii="Times New Roman" w:hAnsi="Times New Roman" w:cs="Times New Roman"/>
          <w:sz w:val="26"/>
          <w:szCs w:val="26"/>
        </w:rPr>
        <w:t>Муниципальное образование городской округ «Усинск» расположен в сложных природно-климатических условиях. Однако по своему географическому положению, созданному экономическому потенциалу, запасам разведанных природных ресурсов, является важной частью народнохозяйственного комплекса России. Сегодня Усинск один из ведущих промышленных городов Республики Коми.</w:t>
      </w:r>
    </w:p>
    <w:p w:rsidR="006C668F" w:rsidRPr="00166446" w:rsidRDefault="00C16134" w:rsidP="006C668F">
      <w:pPr>
        <w:pStyle w:val="centertext"/>
        <w:spacing w:line="360" w:lineRule="auto"/>
        <w:ind w:firstLine="709"/>
        <w:jc w:val="both"/>
        <w:rPr>
          <w:color w:val="000000" w:themeColor="text1"/>
          <w:sz w:val="26"/>
          <w:szCs w:val="26"/>
        </w:rPr>
      </w:pPr>
      <w:r w:rsidRPr="00166446">
        <w:rPr>
          <w:b/>
          <w:i/>
          <w:color w:val="000000" w:themeColor="text1"/>
          <w:sz w:val="26"/>
          <w:szCs w:val="26"/>
        </w:rPr>
        <w:t>Природно-ресурсный потенциал.</w:t>
      </w:r>
      <w:r w:rsidR="006C668F" w:rsidRPr="00166446">
        <w:rPr>
          <w:b/>
          <w:bCs/>
          <w:color w:val="000000" w:themeColor="text1"/>
          <w:sz w:val="26"/>
          <w:szCs w:val="26"/>
        </w:rPr>
        <w:t xml:space="preserve"> </w:t>
      </w:r>
      <w:r w:rsidR="006C668F" w:rsidRPr="00166446">
        <w:rPr>
          <w:color w:val="000000" w:themeColor="text1"/>
          <w:sz w:val="26"/>
          <w:szCs w:val="26"/>
        </w:rPr>
        <w:t>Основное значение среди минерально-с</w:t>
      </w:r>
      <w:r w:rsidR="007C5222">
        <w:rPr>
          <w:color w:val="000000" w:themeColor="text1"/>
          <w:sz w:val="26"/>
          <w:szCs w:val="26"/>
        </w:rPr>
        <w:t>ырьевых</w:t>
      </w:r>
      <w:r w:rsidR="006C668F" w:rsidRPr="00166446">
        <w:rPr>
          <w:color w:val="000000" w:themeColor="text1"/>
          <w:sz w:val="26"/>
          <w:szCs w:val="26"/>
        </w:rPr>
        <w:t xml:space="preserve"> ресурсов Усинского административного района имеет топливно-энергетическое сырье и, в первую очередь, углеводороды (нефть, газ, газовый конденсат), по которым район является важнейшим в Республике Коми. Оценены также запасы и прогнозные ресурсы известных месторождений и проявлений каменных и бурых углей. Из других полезных ископаемых (кроме общераспространенных) важное значение имеют подземные воды (пресные, минеральные и промышленные). Имеются месторождение минеральных красок, проявления россыпного золота, огнеупорных глин, фосфоритов. В качестве сопутствующих компонентов углеводородного сырья государственным балансом запасов учитываются запасы гелия и серы, которые пока не используются и теряются при добыче углеводородного сырья. На территории района прогнозируется наличие месторождений ал</w:t>
      </w:r>
      <w:r w:rsidR="00DD4C98">
        <w:rPr>
          <w:color w:val="000000" w:themeColor="text1"/>
          <w:sz w:val="26"/>
          <w:szCs w:val="26"/>
        </w:rPr>
        <w:t>мазов. В настоящее время в муниципальном образовании</w:t>
      </w:r>
      <w:r w:rsidR="006C668F" w:rsidRPr="00166446">
        <w:rPr>
          <w:color w:val="000000" w:themeColor="text1"/>
          <w:sz w:val="26"/>
          <w:szCs w:val="26"/>
        </w:rPr>
        <w:t xml:space="preserve"> производится добыча практически только углеводородного сырья - нефти и газа, а также пресных подземных вод. </w:t>
      </w:r>
    </w:p>
    <w:p w:rsidR="006C668F" w:rsidRPr="00166446" w:rsidRDefault="006C668F" w:rsidP="006C668F">
      <w:pPr>
        <w:pStyle w:val="centertext"/>
        <w:spacing w:line="360" w:lineRule="auto"/>
        <w:ind w:firstLine="709"/>
        <w:jc w:val="both"/>
        <w:rPr>
          <w:bCs/>
          <w:color w:val="000000" w:themeColor="text1"/>
          <w:sz w:val="26"/>
          <w:szCs w:val="26"/>
        </w:rPr>
      </w:pPr>
      <w:r w:rsidRPr="00166446">
        <w:rPr>
          <w:i/>
          <w:color w:val="000000" w:themeColor="text1"/>
          <w:sz w:val="26"/>
          <w:szCs w:val="26"/>
        </w:rPr>
        <w:t>Нефть, газ, конденсат</w:t>
      </w:r>
      <w:r w:rsidRPr="00166446">
        <w:rPr>
          <w:color w:val="000000" w:themeColor="text1"/>
          <w:sz w:val="26"/>
          <w:szCs w:val="26"/>
        </w:rPr>
        <w:t xml:space="preserve">. </w:t>
      </w:r>
      <w:r w:rsidRPr="00166446">
        <w:rPr>
          <w:bCs/>
          <w:color w:val="000000" w:themeColor="text1"/>
          <w:sz w:val="26"/>
          <w:szCs w:val="26"/>
        </w:rPr>
        <w:t xml:space="preserve">Усинский район является основным центром нефтедобычи Республики Коми. Начальные суммарные ресурсы углеводородов на </w:t>
      </w:r>
      <w:r w:rsidRPr="00166446">
        <w:rPr>
          <w:bCs/>
          <w:color w:val="000000" w:themeColor="text1"/>
          <w:sz w:val="26"/>
          <w:szCs w:val="26"/>
        </w:rPr>
        <w:lastRenderedPageBreak/>
        <w:t>01.01.1998 г оценены ТПО НИЦ вели</w:t>
      </w:r>
      <w:r w:rsidR="00DE31CD">
        <w:rPr>
          <w:bCs/>
          <w:color w:val="000000" w:themeColor="text1"/>
          <w:sz w:val="26"/>
          <w:szCs w:val="26"/>
        </w:rPr>
        <w:t>чиной 1062,092 млн.т. у.т</w:t>
      </w:r>
      <w:r w:rsidRPr="00166446">
        <w:rPr>
          <w:bCs/>
          <w:color w:val="000000" w:themeColor="text1"/>
          <w:sz w:val="26"/>
          <w:szCs w:val="26"/>
        </w:rPr>
        <w:t xml:space="preserve">, в т.ч. 894,022 млн.т. извлекаемой нефти и 88,728 млрд.м3 свободного газа. Разведанность НСР в целом по району составляет по нефти 77,5%. </w:t>
      </w:r>
      <w:r w:rsidR="00DD4C98">
        <w:rPr>
          <w:bCs/>
          <w:color w:val="000000" w:themeColor="text1"/>
          <w:sz w:val="26"/>
          <w:szCs w:val="26"/>
        </w:rPr>
        <w:t xml:space="preserve">Соответственно, потенциал </w:t>
      </w:r>
      <w:r w:rsidRPr="00166446">
        <w:rPr>
          <w:bCs/>
          <w:color w:val="000000" w:themeColor="text1"/>
          <w:sz w:val="26"/>
          <w:szCs w:val="26"/>
        </w:rPr>
        <w:t xml:space="preserve">по приросту запасов нефти незначителен – 22,5% от НСР. Разведанность свободного газа незначительна, всего 2,4% от НСР. </w:t>
      </w:r>
    </w:p>
    <w:p w:rsidR="006C668F" w:rsidRPr="00166446" w:rsidRDefault="009B5DC3" w:rsidP="006C668F">
      <w:pPr>
        <w:pStyle w:val="centertext"/>
        <w:spacing w:line="360" w:lineRule="auto"/>
        <w:ind w:firstLine="709"/>
        <w:jc w:val="both"/>
        <w:rPr>
          <w:bCs/>
          <w:color w:val="000000" w:themeColor="text1"/>
          <w:sz w:val="26"/>
          <w:szCs w:val="26"/>
        </w:rPr>
      </w:pPr>
      <w:r>
        <w:rPr>
          <w:bCs/>
          <w:color w:val="000000" w:themeColor="text1"/>
          <w:sz w:val="26"/>
          <w:szCs w:val="26"/>
        </w:rPr>
        <w:t>На территории района выявлено 58 месторождений</w:t>
      </w:r>
      <w:r w:rsidR="006C668F" w:rsidRPr="00166446">
        <w:rPr>
          <w:bCs/>
          <w:color w:val="000000" w:themeColor="text1"/>
          <w:sz w:val="26"/>
          <w:szCs w:val="26"/>
        </w:rPr>
        <w:t xml:space="preserve"> УВС, учтенных Государственным балансом запасов п</w:t>
      </w:r>
      <w:r>
        <w:rPr>
          <w:bCs/>
          <w:color w:val="000000" w:themeColor="text1"/>
          <w:sz w:val="26"/>
          <w:szCs w:val="26"/>
        </w:rPr>
        <w:t>олезных ископаемых на 01.01.2014 г.</w:t>
      </w:r>
    </w:p>
    <w:p w:rsidR="006C668F" w:rsidRPr="00166446" w:rsidRDefault="006C668F" w:rsidP="006C668F">
      <w:pPr>
        <w:pStyle w:val="centertext"/>
        <w:spacing w:line="360" w:lineRule="auto"/>
        <w:ind w:firstLine="709"/>
        <w:jc w:val="both"/>
        <w:rPr>
          <w:bCs/>
          <w:color w:val="000000" w:themeColor="text1"/>
          <w:sz w:val="26"/>
          <w:szCs w:val="26"/>
        </w:rPr>
      </w:pPr>
      <w:r w:rsidRPr="00166446">
        <w:rPr>
          <w:bCs/>
          <w:color w:val="000000" w:themeColor="text1"/>
          <w:sz w:val="26"/>
          <w:szCs w:val="26"/>
        </w:rPr>
        <w:t>Средний коэффициент выработанности запасов составляет</w:t>
      </w:r>
      <w:r w:rsidR="00DD4C98">
        <w:rPr>
          <w:bCs/>
          <w:color w:val="000000" w:themeColor="text1"/>
          <w:sz w:val="26"/>
          <w:szCs w:val="26"/>
        </w:rPr>
        <w:t>:</w:t>
      </w:r>
      <w:r w:rsidRPr="00166446">
        <w:rPr>
          <w:bCs/>
          <w:color w:val="000000" w:themeColor="text1"/>
          <w:sz w:val="26"/>
          <w:szCs w:val="26"/>
        </w:rPr>
        <w:t xml:space="preserve"> по нефти 47,0%, по растворенному газу 60,4%, по конденсату 1,8%, по свободному газу 9,2%. </w:t>
      </w:r>
    </w:p>
    <w:p w:rsidR="006C668F" w:rsidRPr="00166446" w:rsidRDefault="00DD4C98" w:rsidP="006C668F">
      <w:pPr>
        <w:pStyle w:val="centertext"/>
        <w:spacing w:line="360" w:lineRule="auto"/>
        <w:ind w:firstLine="709"/>
        <w:jc w:val="both"/>
        <w:rPr>
          <w:bCs/>
          <w:color w:val="000000" w:themeColor="text1"/>
          <w:sz w:val="26"/>
          <w:szCs w:val="26"/>
        </w:rPr>
      </w:pPr>
      <w:r>
        <w:rPr>
          <w:bCs/>
          <w:color w:val="000000" w:themeColor="text1"/>
          <w:sz w:val="26"/>
          <w:szCs w:val="26"/>
        </w:rPr>
        <w:t>К настоящему времени в муниципальном образовании</w:t>
      </w:r>
      <w:r w:rsidR="006C668F" w:rsidRPr="00166446">
        <w:rPr>
          <w:bCs/>
          <w:color w:val="000000" w:themeColor="text1"/>
          <w:sz w:val="26"/>
          <w:szCs w:val="26"/>
        </w:rPr>
        <w:t xml:space="preserve"> из 44 месторождений в нераспределенном фонде учитываются только 3 месторождения. Основными недропользователями являются ООО «ЛУКОЙЛ-Коми», ОАО «НК «Роснефть», ЗАО «Тиман-Печора Эксплорейш</w:t>
      </w:r>
      <w:r>
        <w:rPr>
          <w:bCs/>
          <w:color w:val="000000" w:themeColor="text1"/>
          <w:sz w:val="26"/>
          <w:szCs w:val="26"/>
        </w:rPr>
        <w:t>н», ООО «Енисей», ЗАО «НефтУс».</w:t>
      </w:r>
    </w:p>
    <w:p w:rsidR="006C668F" w:rsidRPr="00166446" w:rsidRDefault="006C668F" w:rsidP="006C668F">
      <w:pPr>
        <w:pStyle w:val="centertext"/>
        <w:spacing w:line="360" w:lineRule="auto"/>
        <w:ind w:firstLine="709"/>
        <w:jc w:val="both"/>
        <w:rPr>
          <w:bCs/>
          <w:color w:val="000000" w:themeColor="text1"/>
          <w:sz w:val="26"/>
          <w:szCs w:val="26"/>
        </w:rPr>
      </w:pPr>
      <w:r w:rsidRPr="00166446">
        <w:rPr>
          <w:bCs/>
          <w:color w:val="000000" w:themeColor="text1"/>
          <w:sz w:val="26"/>
          <w:szCs w:val="26"/>
        </w:rPr>
        <w:t xml:space="preserve">Наиболее крупными нефтяными месторождениями в районе и в целом по Республике Коми являются Усинское и Возейское месторождения. К категории средних относятся Верхневозейское и Среднемакарихинское месторождения, средне-мелких – Западно-Сынатыское и Сандивейское месторождения. Остальные месторождения мелкие. </w:t>
      </w:r>
    </w:p>
    <w:p w:rsidR="006C668F" w:rsidRPr="00166446" w:rsidRDefault="006C668F" w:rsidP="006C668F">
      <w:pPr>
        <w:pStyle w:val="centertext"/>
        <w:spacing w:line="360" w:lineRule="auto"/>
        <w:ind w:firstLine="709"/>
        <w:jc w:val="both"/>
        <w:rPr>
          <w:bCs/>
          <w:color w:val="000000" w:themeColor="text1"/>
          <w:sz w:val="26"/>
          <w:szCs w:val="26"/>
        </w:rPr>
      </w:pPr>
      <w:r w:rsidRPr="00166446">
        <w:rPr>
          <w:bCs/>
          <w:color w:val="000000" w:themeColor="text1"/>
          <w:sz w:val="26"/>
          <w:szCs w:val="26"/>
        </w:rPr>
        <w:t xml:space="preserve">В бурении числятся 6 структур: Лекъюская (выявлены две залежи нефти), Зверинецкая, Среднезверинецкая, Среднебадьюская, Осваньюрская, Сынатыская (южный купол). Все структуры мелкие. </w:t>
      </w:r>
    </w:p>
    <w:p w:rsidR="006C668F" w:rsidRPr="00166446" w:rsidRDefault="006C668F" w:rsidP="006C668F">
      <w:pPr>
        <w:pStyle w:val="centertext"/>
        <w:spacing w:line="360" w:lineRule="auto"/>
        <w:ind w:firstLine="709"/>
        <w:jc w:val="both"/>
        <w:rPr>
          <w:bCs/>
          <w:color w:val="000000" w:themeColor="text1"/>
          <w:sz w:val="26"/>
          <w:szCs w:val="26"/>
        </w:rPr>
      </w:pPr>
      <w:r w:rsidRPr="00166446">
        <w:rPr>
          <w:bCs/>
          <w:color w:val="000000" w:themeColor="text1"/>
          <w:sz w:val="26"/>
          <w:szCs w:val="26"/>
        </w:rPr>
        <w:t>Фонд подготовленных нефтегазоперспективных структур представлен 34 мелкими объектами, в фонде выявленных структур учтены 78 структуры, все структуры мелкие. Основные недропользователи: ООО «ЛУКОЙЛ-Коми», ОАО «НК «Роснефть», ЗАО «Тиман-Пе</w:t>
      </w:r>
      <w:r w:rsidR="00723CFE">
        <w:rPr>
          <w:bCs/>
          <w:color w:val="000000" w:themeColor="text1"/>
          <w:sz w:val="26"/>
          <w:szCs w:val="26"/>
        </w:rPr>
        <w:t>чора Эксплорейшн», ОАО «Комнедра»</w:t>
      </w:r>
      <w:r w:rsidRPr="00166446">
        <w:rPr>
          <w:bCs/>
          <w:color w:val="000000" w:themeColor="text1"/>
          <w:sz w:val="26"/>
          <w:szCs w:val="26"/>
        </w:rPr>
        <w:t xml:space="preserve"> ЗАО «Нэм Ойл». </w:t>
      </w:r>
    </w:p>
    <w:p w:rsidR="006C668F" w:rsidRPr="00166446" w:rsidRDefault="006C668F" w:rsidP="006C668F">
      <w:pPr>
        <w:pStyle w:val="centertext"/>
        <w:spacing w:line="360" w:lineRule="auto"/>
        <w:ind w:firstLine="709"/>
        <w:jc w:val="both"/>
        <w:rPr>
          <w:bCs/>
          <w:color w:val="000000" w:themeColor="text1"/>
          <w:sz w:val="26"/>
          <w:szCs w:val="26"/>
        </w:rPr>
      </w:pPr>
      <w:r w:rsidRPr="00166446">
        <w:rPr>
          <w:bCs/>
          <w:color w:val="000000" w:themeColor="text1"/>
          <w:sz w:val="26"/>
          <w:szCs w:val="26"/>
        </w:rPr>
        <w:t xml:space="preserve">Основным резервом прироста запасов категории АВС1. являются запасы категории С2 </w:t>
      </w:r>
      <w:r w:rsidR="00B263C3">
        <w:rPr>
          <w:bCs/>
          <w:color w:val="000000" w:themeColor="text1"/>
          <w:sz w:val="26"/>
          <w:szCs w:val="26"/>
        </w:rPr>
        <w:t xml:space="preserve">и локализованные ресурсы. Необходимо </w:t>
      </w:r>
      <w:r w:rsidRPr="00166446">
        <w:rPr>
          <w:bCs/>
          <w:color w:val="000000" w:themeColor="text1"/>
          <w:sz w:val="26"/>
          <w:szCs w:val="26"/>
        </w:rPr>
        <w:t xml:space="preserve">отметить, что при значительном количестве суммарных локализованных ресурсов нефти эти ресурсы в основном связаны с мелкими и очень мелкими объектами. </w:t>
      </w:r>
    </w:p>
    <w:p w:rsidR="006C668F" w:rsidRDefault="006C668F" w:rsidP="006C668F">
      <w:pPr>
        <w:pStyle w:val="centertext"/>
        <w:spacing w:line="360" w:lineRule="auto"/>
        <w:ind w:firstLine="709"/>
        <w:jc w:val="both"/>
        <w:rPr>
          <w:bCs/>
          <w:color w:val="000000" w:themeColor="text1"/>
          <w:sz w:val="26"/>
          <w:szCs w:val="26"/>
        </w:rPr>
      </w:pPr>
      <w:r w:rsidRPr="00166446">
        <w:rPr>
          <w:bCs/>
          <w:color w:val="000000" w:themeColor="text1"/>
          <w:sz w:val="26"/>
          <w:szCs w:val="26"/>
        </w:rPr>
        <w:lastRenderedPageBreak/>
        <w:t xml:space="preserve">Основным направлением геологоразведочных работ остается территория Колвависовского, Харьяга-Усинского, Лайско-Лодминского нефтегазоносных районов. </w:t>
      </w:r>
    </w:p>
    <w:p w:rsidR="00106B2D" w:rsidRPr="00A454D8" w:rsidRDefault="00A454D8" w:rsidP="006C668F">
      <w:pPr>
        <w:pStyle w:val="centertext"/>
        <w:spacing w:line="360" w:lineRule="auto"/>
        <w:ind w:firstLine="709"/>
        <w:jc w:val="both"/>
        <w:rPr>
          <w:b/>
          <w:bCs/>
          <w:color w:val="auto"/>
          <w:sz w:val="26"/>
          <w:szCs w:val="26"/>
        </w:rPr>
      </w:pPr>
      <w:r>
        <w:rPr>
          <w:rStyle w:val="af0"/>
          <w:b w:val="0"/>
          <w:color w:val="auto"/>
          <w:sz w:val="26"/>
          <w:szCs w:val="26"/>
        </w:rPr>
        <w:t xml:space="preserve">В отрасли «обрабатывающее производство» на территории муниципального образования городского округа «Усинск» осуществляет свою деятельность </w:t>
      </w:r>
      <w:r w:rsidRPr="00A454D8">
        <w:rPr>
          <w:rStyle w:val="af0"/>
          <w:b w:val="0"/>
          <w:color w:val="auto"/>
          <w:sz w:val="26"/>
          <w:szCs w:val="26"/>
        </w:rPr>
        <w:t>Усинский газоперерабатывающий завод ООО «ЛУКОЙЛ-Коми»</w:t>
      </w:r>
      <w:r>
        <w:rPr>
          <w:rStyle w:val="af0"/>
          <w:b w:val="0"/>
          <w:color w:val="auto"/>
          <w:sz w:val="26"/>
          <w:szCs w:val="26"/>
        </w:rPr>
        <w:t xml:space="preserve"> и Комплекс по подготовке и переработке нефти и газа ООО «Енисей».</w:t>
      </w:r>
    </w:p>
    <w:p w:rsidR="005E0896" w:rsidRPr="00166446" w:rsidRDefault="005E0896" w:rsidP="005E0896">
      <w:pPr>
        <w:autoSpaceDE w:val="0"/>
        <w:autoSpaceDN w:val="0"/>
        <w:adjustRightInd w:val="0"/>
        <w:spacing w:after="0" w:line="360" w:lineRule="auto"/>
        <w:ind w:firstLine="539"/>
        <w:jc w:val="both"/>
        <w:rPr>
          <w:rFonts w:ascii="Times New Roman" w:hAnsi="Times New Roman" w:cs="Times New Roman"/>
          <w:color w:val="000000" w:themeColor="text1"/>
          <w:sz w:val="26"/>
          <w:szCs w:val="26"/>
        </w:rPr>
      </w:pPr>
      <w:r w:rsidRPr="00166446">
        <w:rPr>
          <w:rFonts w:ascii="Times New Roman" w:hAnsi="Times New Roman" w:cs="Times New Roman"/>
          <w:i/>
          <w:color w:val="000000" w:themeColor="text1"/>
          <w:sz w:val="26"/>
          <w:szCs w:val="26"/>
        </w:rPr>
        <w:t>Горнорудный комплекс</w:t>
      </w:r>
      <w:r w:rsidRPr="00166446">
        <w:rPr>
          <w:rFonts w:ascii="Times New Roman" w:hAnsi="Times New Roman" w:cs="Times New Roman"/>
          <w:color w:val="000000" w:themeColor="text1"/>
          <w:sz w:val="26"/>
          <w:szCs w:val="26"/>
        </w:rPr>
        <w:t xml:space="preserve">. На территории муниципального образования выдано более 37 лицензий на право добычи общераспространенных полезных ископаемых.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240"/>
        <w:gridCol w:w="4017"/>
        <w:gridCol w:w="1417"/>
      </w:tblGrid>
      <w:tr w:rsidR="005E0896" w:rsidRPr="009E3600" w:rsidTr="00512D3D">
        <w:trPr>
          <w:trHeight w:val="888"/>
        </w:trPr>
        <w:tc>
          <w:tcPr>
            <w:tcW w:w="648" w:type="dxa"/>
          </w:tcPr>
          <w:p w:rsidR="005E0896" w:rsidRPr="009E3600" w:rsidRDefault="005E0896" w:rsidP="00512D3D">
            <w:pPr>
              <w:spacing w:after="0" w:line="240" w:lineRule="auto"/>
              <w:rPr>
                <w:rFonts w:ascii="Times New Roman" w:hAnsi="Times New Roman" w:cs="Times New Roman"/>
                <w:sz w:val="20"/>
                <w:szCs w:val="20"/>
              </w:rPr>
            </w:pPr>
            <w:r>
              <w:rPr>
                <w:rFonts w:ascii="Times New Roman" w:hAnsi="Times New Roman" w:cs="Times New Roman"/>
                <w:sz w:val="20"/>
                <w:szCs w:val="20"/>
              </w:rPr>
              <w:t>№ п/п</w:t>
            </w: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Pr>
                <w:rFonts w:ascii="Times New Roman" w:hAnsi="Times New Roman" w:cs="Times New Roman"/>
                <w:sz w:val="20"/>
                <w:szCs w:val="20"/>
              </w:rPr>
              <w:t>владелец лицензии</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Pr>
                <w:rFonts w:ascii="Times New Roman" w:hAnsi="Times New Roman" w:cs="Times New Roman"/>
                <w:sz w:val="20"/>
                <w:szCs w:val="20"/>
              </w:rPr>
              <w:t>целевое назначение и вид работ</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Pr>
                <w:rFonts w:ascii="Times New Roman" w:hAnsi="Times New Roman" w:cs="Times New Roman"/>
                <w:sz w:val="20"/>
                <w:szCs w:val="20"/>
              </w:rPr>
              <w:t>дата окончания действия</w:t>
            </w:r>
          </w:p>
        </w:tc>
      </w:tr>
      <w:tr w:rsidR="005E0896" w:rsidRPr="009E3600" w:rsidTr="00512D3D">
        <w:trPr>
          <w:trHeight w:val="888"/>
        </w:trPr>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г.Усинск, ул. Заводская, д. 5,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«14 В»</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5 .12.2022 г.</w:t>
            </w:r>
          </w:p>
        </w:tc>
      </w:tr>
      <w:tr w:rsidR="005E0896" w:rsidRPr="009E3600" w:rsidTr="00512D3D">
        <w:trPr>
          <w:trHeight w:val="577"/>
        </w:trPr>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DE31CD"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00D56DDD"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и ПГС «Водчаель-2»</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31.12.2015г.</w:t>
            </w:r>
          </w:p>
        </w:tc>
      </w:tr>
      <w:tr w:rsidR="005E0896" w:rsidRPr="009E3600" w:rsidTr="00512D3D">
        <w:trPr>
          <w:trHeight w:val="645"/>
        </w:trPr>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bCs/>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D56DDD"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«7Х»</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21.11. 2015г.</w:t>
            </w: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bCs/>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D56DDD"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w:t>
            </w:r>
            <w:r w:rsidR="00DE31CD" w:rsidRPr="009E3600">
              <w:rPr>
                <w:rFonts w:ascii="Times New Roman" w:hAnsi="Times New Roman" w:cs="Times New Roman"/>
                <w:sz w:val="20"/>
                <w:szCs w:val="20"/>
              </w:rPr>
              <w:t>Правобережное</w:t>
            </w:r>
            <w:r w:rsidRPr="009E3600">
              <w:rPr>
                <w:rFonts w:ascii="Times New Roman" w:hAnsi="Times New Roman" w:cs="Times New Roman"/>
                <w:sz w:val="20"/>
                <w:szCs w:val="20"/>
              </w:rPr>
              <w:t>-2»</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22.11.2017г.</w:t>
            </w: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bCs/>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D56DDD"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«19 В-2»</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31.12.2015 г. </w:t>
            </w:r>
          </w:p>
          <w:p w:rsidR="005E0896" w:rsidRPr="009E3600" w:rsidRDefault="005E0896" w:rsidP="00512D3D">
            <w:pPr>
              <w:spacing w:line="240" w:lineRule="auto"/>
              <w:jc w:val="both"/>
              <w:rPr>
                <w:rFonts w:ascii="Times New Roman" w:hAnsi="Times New Roman" w:cs="Times New Roman"/>
                <w:sz w:val="20"/>
                <w:szCs w:val="20"/>
              </w:rPr>
            </w:pP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bCs/>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D56DDD"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«Ош-Мусюр»</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22.11.2017 г</w:t>
            </w: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bCs/>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D56DDD"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«Пашшор»</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31.12.2018 г. </w:t>
            </w:r>
          </w:p>
          <w:p w:rsidR="005E0896" w:rsidRPr="009E3600" w:rsidRDefault="005E0896" w:rsidP="00512D3D">
            <w:pPr>
              <w:spacing w:line="240" w:lineRule="auto"/>
              <w:jc w:val="both"/>
              <w:rPr>
                <w:rFonts w:ascii="Times New Roman" w:hAnsi="Times New Roman" w:cs="Times New Roman"/>
                <w:sz w:val="20"/>
                <w:szCs w:val="20"/>
              </w:rPr>
            </w:pP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bCs/>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6D7EE1"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00D56DDD"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«Пашшор-</w:t>
            </w:r>
            <w:r w:rsidRPr="009E3600">
              <w:rPr>
                <w:rFonts w:ascii="Times New Roman" w:hAnsi="Times New Roman" w:cs="Times New Roman"/>
                <w:sz w:val="20"/>
                <w:szCs w:val="20"/>
                <w:lang w:val="en-US"/>
              </w:rPr>
              <w:t>II</w:t>
            </w:r>
            <w:r w:rsidRPr="009E3600">
              <w:rPr>
                <w:rFonts w:ascii="Times New Roman" w:hAnsi="Times New Roman" w:cs="Times New Roman"/>
                <w:sz w:val="20"/>
                <w:szCs w:val="20"/>
              </w:rPr>
              <w:t>»</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31.12.2018 г. </w:t>
            </w:r>
          </w:p>
          <w:p w:rsidR="005E0896" w:rsidRPr="009E3600" w:rsidRDefault="005E0896" w:rsidP="00512D3D">
            <w:pPr>
              <w:spacing w:line="240" w:lineRule="auto"/>
              <w:jc w:val="both"/>
              <w:rPr>
                <w:rFonts w:ascii="Times New Roman" w:hAnsi="Times New Roman" w:cs="Times New Roman"/>
                <w:sz w:val="20"/>
                <w:szCs w:val="20"/>
              </w:rPr>
            </w:pP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«Геостройтехнология»</w:t>
            </w:r>
          </w:p>
          <w:p w:rsidR="005E0896" w:rsidRPr="009E3600" w:rsidRDefault="006D7EE1"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xml:space="preserve">, ул. Заводская, д. </w:t>
            </w:r>
            <w:r w:rsidR="00D56DDD" w:rsidRPr="009E3600">
              <w:rPr>
                <w:rFonts w:ascii="Times New Roman" w:hAnsi="Times New Roman" w:cs="Times New Roman"/>
                <w:sz w:val="20"/>
                <w:szCs w:val="20"/>
              </w:rPr>
              <w:t>5,</w:t>
            </w:r>
            <w:r w:rsidR="005E0896"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и ПГС «Сынянюр-2»</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01.11.2019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«Геостройтехнология» г. Усинск, Промзона, ул. Заводская, д. </w:t>
            </w:r>
            <w:r w:rsidR="00D56DDD" w:rsidRPr="009E3600">
              <w:rPr>
                <w:rFonts w:ascii="Times New Roman" w:hAnsi="Times New Roman" w:cs="Times New Roman"/>
                <w:sz w:val="20"/>
                <w:szCs w:val="20"/>
              </w:rPr>
              <w:t>5,</w:t>
            </w:r>
            <w:r w:rsidRPr="009E3600">
              <w:rPr>
                <w:rFonts w:ascii="Times New Roman" w:hAnsi="Times New Roman" w:cs="Times New Roman"/>
                <w:sz w:val="20"/>
                <w:szCs w:val="20"/>
              </w:rPr>
              <w:t xml:space="preserve"> а/я 223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Добыча песка при разработке месторождения «Кельчия»</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31.12.2014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ЗАО «Тиман – Печора –</w:t>
            </w:r>
            <w:r w:rsidR="00DE31CD" w:rsidRPr="009E3600">
              <w:rPr>
                <w:rFonts w:ascii="Times New Roman" w:hAnsi="Times New Roman" w:cs="Times New Roman"/>
                <w:sz w:val="20"/>
                <w:szCs w:val="20"/>
              </w:rPr>
              <w:t>Эксплорейшн» г.</w:t>
            </w:r>
            <w:r w:rsidRPr="009E3600">
              <w:rPr>
                <w:rFonts w:ascii="Times New Roman" w:hAnsi="Times New Roman" w:cs="Times New Roman"/>
                <w:sz w:val="20"/>
                <w:szCs w:val="20"/>
              </w:rPr>
              <w:t xml:space="preserve"> Усинск, ул. Строителей, 8</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«Возейшор-3»</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01.05.2015г.</w:t>
            </w:r>
          </w:p>
        </w:tc>
      </w:tr>
      <w:tr w:rsidR="005E0896" w:rsidRPr="009E3600" w:rsidTr="00512D3D">
        <w:tc>
          <w:tcPr>
            <w:tcW w:w="648" w:type="dxa"/>
          </w:tcPr>
          <w:p w:rsidR="005E0896" w:rsidRPr="009E3600" w:rsidRDefault="005E0896" w:rsidP="002B45CA">
            <w:pPr>
              <w:numPr>
                <w:ilvl w:val="0"/>
                <w:numId w:val="9"/>
              </w:numPr>
              <w:tabs>
                <w:tab w:val="clear" w:pos="540"/>
                <w:tab w:val="num" w:pos="720"/>
              </w:tabs>
              <w:spacing w:after="0" w:line="240" w:lineRule="auto"/>
              <w:ind w:left="0" w:firstLine="0"/>
              <w:jc w:val="center"/>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ЗАО «Транс-Строй»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 ул. Транспортная д.9, а/я 8</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«Олень-совхоз»</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31.12.2015г.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«РН - Северная </w:t>
            </w:r>
            <w:r w:rsidR="0093167C">
              <w:rPr>
                <w:rFonts w:ascii="Times New Roman" w:hAnsi="Times New Roman" w:cs="Times New Roman"/>
                <w:sz w:val="20"/>
                <w:szCs w:val="20"/>
              </w:rPr>
              <w:t>нефть» г.</w:t>
            </w:r>
            <w:r w:rsidR="00F736BB">
              <w:rPr>
                <w:rFonts w:ascii="Times New Roman" w:hAnsi="Times New Roman" w:cs="Times New Roman"/>
                <w:sz w:val="20"/>
                <w:szCs w:val="20"/>
              </w:rPr>
              <w:t xml:space="preserve"> Усинск, ул. Приполяр</w:t>
            </w:r>
            <w:r w:rsidRPr="009E3600">
              <w:rPr>
                <w:rFonts w:ascii="Times New Roman" w:hAnsi="Times New Roman" w:cs="Times New Roman"/>
                <w:sz w:val="20"/>
                <w:szCs w:val="20"/>
              </w:rPr>
              <w:t>ная,11, а/я 22</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«Ладото»</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31.12.2018 г.</w:t>
            </w:r>
          </w:p>
        </w:tc>
      </w:tr>
      <w:tr w:rsidR="005E0896" w:rsidRPr="009E3600" w:rsidTr="00512D3D">
        <w:tc>
          <w:tcPr>
            <w:tcW w:w="648" w:type="dxa"/>
            <w:tcBorders>
              <w:top w:val="single" w:sz="4" w:space="0" w:color="auto"/>
              <w:left w:val="single" w:sz="4" w:space="0" w:color="auto"/>
              <w:bottom w:val="single" w:sz="4" w:space="0" w:color="auto"/>
              <w:right w:val="single" w:sz="4" w:space="0" w:color="auto"/>
            </w:tcBorders>
          </w:tcPr>
          <w:p w:rsidR="005E0896" w:rsidRPr="009E3600" w:rsidRDefault="005E0896" w:rsidP="002B45CA">
            <w:pPr>
              <w:numPr>
                <w:ilvl w:val="0"/>
                <w:numId w:val="9"/>
              </w:numPr>
              <w:spacing w:after="0" w:line="240" w:lineRule="auto"/>
              <w:ind w:left="0" w:firstLine="0"/>
              <w:rPr>
                <w:rFonts w:ascii="Times New Roman" w:hAnsi="Times New Roman" w:cs="Times New Roman"/>
                <w:bCs/>
                <w:sz w:val="20"/>
                <w:szCs w:val="20"/>
              </w:rPr>
            </w:pPr>
          </w:p>
        </w:tc>
        <w:tc>
          <w:tcPr>
            <w:tcW w:w="3240" w:type="dxa"/>
            <w:tcBorders>
              <w:top w:val="single" w:sz="4" w:space="0" w:color="auto"/>
              <w:left w:val="single" w:sz="4" w:space="0" w:color="auto"/>
              <w:bottom w:val="single" w:sz="4" w:space="0" w:color="auto"/>
              <w:right w:val="single" w:sz="4" w:space="0" w:color="auto"/>
            </w:tcBorders>
          </w:tcPr>
          <w:p w:rsidR="005E0896" w:rsidRPr="009E3600" w:rsidRDefault="005E0896" w:rsidP="00512D3D">
            <w:pPr>
              <w:spacing w:line="240" w:lineRule="auto"/>
              <w:jc w:val="both"/>
              <w:rPr>
                <w:rFonts w:ascii="Times New Roman" w:hAnsi="Times New Roman" w:cs="Times New Roman"/>
                <w:bCs/>
                <w:sz w:val="20"/>
                <w:szCs w:val="20"/>
              </w:rPr>
            </w:pPr>
            <w:r w:rsidRPr="009E3600">
              <w:rPr>
                <w:rFonts w:ascii="Times New Roman" w:hAnsi="Times New Roman" w:cs="Times New Roman"/>
                <w:bCs/>
                <w:sz w:val="20"/>
                <w:szCs w:val="20"/>
              </w:rPr>
              <w:t xml:space="preserve">ООО «РН - Северная </w:t>
            </w:r>
            <w:r w:rsidR="0093167C">
              <w:rPr>
                <w:rFonts w:ascii="Times New Roman" w:hAnsi="Times New Roman" w:cs="Times New Roman"/>
                <w:bCs/>
                <w:sz w:val="20"/>
                <w:szCs w:val="20"/>
              </w:rPr>
              <w:t>нефть» г.</w:t>
            </w:r>
            <w:r w:rsidR="00F736BB">
              <w:rPr>
                <w:rFonts w:ascii="Times New Roman" w:hAnsi="Times New Roman" w:cs="Times New Roman"/>
                <w:bCs/>
                <w:sz w:val="20"/>
                <w:szCs w:val="20"/>
              </w:rPr>
              <w:t xml:space="preserve"> Усинск, ул. Приполяр</w:t>
            </w:r>
            <w:r w:rsidRPr="009E3600">
              <w:rPr>
                <w:rFonts w:ascii="Times New Roman" w:hAnsi="Times New Roman" w:cs="Times New Roman"/>
                <w:bCs/>
                <w:sz w:val="20"/>
                <w:szCs w:val="20"/>
              </w:rPr>
              <w:t>ная,11, а/я 22</w:t>
            </w:r>
          </w:p>
        </w:tc>
        <w:tc>
          <w:tcPr>
            <w:tcW w:w="4017" w:type="dxa"/>
            <w:tcBorders>
              <w:top w:val="single" w:sz="4" w:space="0" w:color="auto"/>
              <w:left w:val="single" w:sz="4" w:space="0" w:color="auto"/>
              <w:bottom w:val="single" w:sz="4" w:space="0" w:color="auto"/>
              <w:right w:val="single" w:sz="4" w:space="0" w:color="auto"/>
            </w:tcBorders>
          </w:tcPr>
          <w:p w:rsidR="005E0896" w:rsidRPr="009E3600" w:rsidRDefault="005E0896" w:rsidP="00512D3D">
            <w:pPr>
              <w:spacing w:line="240" w:lineRule="auto"/>
              <w:jc w:val="both"/>
              <w:rPr>
                <w:rFonts w:ascii="Times New Roman" w:hAnsi="Times New Roman" w:cs="Times New Roman"/>
                <w:bCs/>
                <w:sz w:val="20"/>
                <w:szCs w:val="20"/>
              </w:rPr>
            </w:pPr>
            <w:r w:rsidRPr="009E3600">
              <w:rPr>
                <w:rFonts w:ascii="Times New Roman" w:hAnsi="Times New Roman" w:cs="Times New Roman"/>
                <w:bCs/>
                <w:sz w:val="20"/>
                <w:szCs w:val="20"/>
              </w:rPr>
              <w:t>Добыча песка и ПГС при разработке месторождения «Верхняя Макариха»</w:t>
            </w:r>
          </w:p>
        </w:tc>
        <w:tc>
          <w:tcPr>
            <w:tcW w:w="1417" w:type="dxa"/>
            <w:tcBorders>
              <w:top w:val="single" w:sz="4" w:space="0" w:color="auto"/>
              <w:left w:val="single" w:sz="4" w:space="0" w:color="auto"/>
              <w:bottom w:val="single" w:sz="4" w:space="0" w:color="auto"/>
              <w:right w:val="single" w:sz="4" w:space="0" w:color="auto"/>
            </w:tcBorders>
          </w:tcPr>
          <w:p w:rsidR="005E0896" w:rsidRPr="009E3600" w:rsidRDefault="005E0896" w:rsidP="00512D3D">
            <w:pPr>
              <w:spacing w:line="240" w:lineRule="auto"/>
              <w:jc w:val="both"/>
              <w:rPr>
                <w:rFonts w:ascii="Times New Roman" w:hAnsi="Times New Roman" w:cs="Times New Roman"/>
                <w:bCs/>
                <w:sz w:val="20"/>
                <w:szCs w:val="20"/>
              </w:rPr>
            </w:pPr>
            <w:r w:rsidRPr="009E3600">
              <w:rPr>
                <w:rFonts w:ascii="Times New Roman" w:hAnsi="Times New Roman" w:cs="Times New Roman"/>
                <w:bCs/>
                <w:sz w:val="20"/>
                <w:szCs w:val="20"/>
              </w:rPr>
              <w:t>31.12.2014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ЗАО «Чедтый </w:t>
            </w:r>
            <w:r w:rsidR="00F736BB">
              <w:rPr>
                <w:rFonts w:ascii="Times New Roman" w:hAnsi="Times New Roman" w:cs="Times New Roman"/>
                <w:sz w:val="20"/>
                <w:szCs w:val="20"/>
              </w:rPr>
              <w:t>нефть» г. Усинск, ул. Промышлен</w:t>
            </w:r>
            <w:r w:rsidRPr="009E3600">
              <w:rPr>
                <w:rFonts w:ascii="Times New Roman" w:hAnsi="Times New Roman" w:cs="Times New Roman"/>
                <w:sz w:val="20"/>
                <w:szCs w:val="20"/>
              </w:rPr>
              <w:t>ная,19</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«Чедты»</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25.12.2021г.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«Усинское ДРСУ» г. Усинск, ул. Заводская, 10а, а/</w:t>
            </w:r>
            <w:r w:rsidR="0093167C" w:rsidRPr="009E3600">
              <w:rPr>
                <w:rFonts w:ascii="Times New Roman" w:hAnsi="Times New Roman" w:cs="Times New Roman"/>
                <w:sz w:val="20"/>
                <w:szCs w:val="20"/>
              </w:rPr>
              <w:t>я 230</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«Новик»</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01.08.2016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«Усинское ДРСУ» г. Усинск, ул. Заводская, 10а, а/</w:t>
            </w:r>
            <w:r w:rsidR="0093167C" w:rsidRPr="009E3600">
              <w:rPr>
                <w:rFonts w:ascii="Times New Roman" w:hAnsi="Times New Roman" w:cs="Times New Roman"/>
                <w:sz w:val="20"/>
                <w:szCs w:val="20"/>
              </w:rPr>
              <w:t>я 230</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 2»</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01.08.2016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«РН - Северная </w:t>
            </w:r>
            <w:r w:rsidR="0093167C" w:rsidRPr="009E3600">
              <w:rPr>
                <w:rFonts w:ascii="Times New Roman" w:hAnsi="Times New Roman" w:cs="Times New Roman"/>
                <w:sz w:val="20"/>
                <w:szCs w:val="20"/>
              </w:rPr>
              <w:t>нефть» г.</w:t>
            </w:r>
            <w:r w:rsidRPr="009E3600">
              <w:rPr>
                <w:rFonts w:ascii="Times New Roman" w:hAnsi="Times New Roman" w:cs="Times New Roman"/>
                <w:sz w:val="20"/>
                <w:szCs w:val="20"/>
              </w:rPr>
              <w:t xml:space="preserve"> Усинск, ул. Приполярная,11, а/я 22</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«Глухарь»</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20.10.2015 г.</w:t>
            </w:r>
          </w:p>
          <w:p w:rsidR="005E0896" w:rsidRPr="009E3600" w:rsidRDefault="005E0896" w:rsidP="00512D3D">
            <w:pPr>
              <w:spacing w:line="240" w:lineRule="auto"/>
              <w:jc w:val="both"/>
              <w:rPr>
                <w:rFonts w:ascii="Times New Roman" w:hAnsi="Times New Roman" w:cs="Times New Roman"/>
                <w:sz w:val="20"/>
                <w:szCs w:val="20"/>
              </w:rPr>
            </w:pP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«Монтажнефтестрой» г. Усинск, ул. Транспортная, 2 а, а/я 363</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ПГС «Водчаель-1»</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20.10.2017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«Аметист» </w:t>
            </w:r>
          </w:p>
          <w:p w:rsidR="005E0896" w:rsidRPr="009E3600" w:rsidRDefault="006D7EE1"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ул. Нефтяников, 28</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«Лудмъель»</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15.11.2017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«Геостройтехнология» г. </w:t>
            </w:r>
            <w:r w:rsidR="0093167C" w:rsidRPr="009E3600">
              <w:rPr>
                <w:rFonts w:ascii="Times New Roman" w:hAnsi="Times New Roman" w:cs="Times New Roman"/>
                <w:sz w:val="20"/>
                <w:szCs w:val="20"/>
              </w:rPr>
              <w:t>Усинск, ул.</w:t>
            </w:r>
            <w:r w:rsidRPr="009E3600">
              <w:rPr>
                <w:rFonts w:ascii="Times New Roman" w:hAnsi="Times New Roman" w:cs="Times New Roman"/>
                <w:sz w:val="20"/>
                <w:szCs w:val="20"/>
              </w:rPr>
              <w:t xml:space="preserve"> Заводская, д. 5 </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строительного камня «Табликаюское» (блоки С</w:t>
            </w:r>
            <w:r w:rsidRPr="009E3600">
              <w:rPr>
                <w:rFonts w:ascii="Times New Roman" w:hAnsi="Times New Roman" w:cs="Times New Roman"/>
                <w:sz w:val="20"/>
                <w:szCs w:val="20"/>
                <w:vertAlign w:val="subscript"/>
              </w:rPr>
              <w:t>1</w:t>
            </w:r>
            <w:r w:rsidRPr="009E3600">
              <w:rPr>
                <w:rFonts w:ascii="Times New Roman" w:hAnsi="Times New Roman" w:cs="Times New Roman"/>
                <w:sz w:val="20"/>
                <w:szCs w:val="20"/>
              </w:rPr>
              <w:t>-</w:t>
            </w:r>
            <w:r w:rsidRPr="009E3600">
              <w:rPr>
                <w:rFonts w:ascii="Times New Roman" w:hAnsi="Times New Roman" w:cs="Times New Roman"/>
                <w:sz w:val="20"/>
                <w:szCs w:val="20"/>
                <w:lang w:val="en-US"/>
              </w:rPr>
              <w:t>III</w:t>
            </w:r>
            <w:r w:rsidRPr="009E3600">
              <w:rPr>
                <w:rFonts w:ascii="Times New Roman" w:hAnsi="Times New Roman" w:cs="Times New Roman"/>
                <w:sz w:val="20"/>
                <w:szCs w:val="20"/>
              </w:rPr>
              <w:t xml:space="preserve"> и С</w:t>
            </w:r>
            <w:r w:rsidRPr="009E3600">
              <w:rPr>
                <w:rFonts w:ascii="Times New Roman" w:hAnsi="Times New Roman" w:cs="Times New Roman"/>
                <w:sz w:val="20"/>
                <w:szCs w:val="20"/>
                <w:vertAlign w:val="subscript"/>
              </w:rPr>
              <w:t>1</w:t>
            </w:r>
            <w:r w:rsidRPr="009E3600">
              <w:rPr>
                <w:rFonts w:ascii="Times New Roman" w:hAnsi="Times New Roman" w:cs="Times New Roman"/>
                <w:sz w:val="20"/>
                <w:szCs w:val="20"/>
              </w:rPr>
              <w:t xml:space="preserve"> – </w:t>
            </w:r>
            <w:r w:rsidRPr="009E3600">
              <w:rPr>
                <w:rFonts w:ascii="Times New Roman" w:hAnsi="Times New Roman" w:cs="Times New Roman"/>
                <w:sz w:val="20"/>
                <w:szCs w:val="20"/>
                <w:lang w:val="en-US"/>
              </w:rPr>
              <w:t>IY</w:t>
            </w:r>
            <w:r w:rsidRPr="009E3600">
              <w:rPr>
                <w:rFonts w:ascii="Times New Roman" w:hAnsi="Times New Roman" w:cs="Times New Roman"/>
                <w:sz w:val="20"/>
                <w:szCs w:val="20"/>
              </w:rPr>
              <w:t>)</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20.11.2022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«Усинское ДРСУ»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 ул. Заводская, 10 а</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части месторождения песка «Карьер № 1»</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15.04.2018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«Усинское ДРСУ»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 ул. Заводская, 10 а</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ПГС «Новик» (участок № 1)</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01.10.2014 г.</w:t>
            </w:r>
          </w:p>
          <w:p w:rsidR="005E0896" w:rsidRPr="009E3600" w:rsidRDefault="005E0896" w:rsidP="00512D3D">
            <w:pPr>
              <w:spacing w:line="240" w:lineRule="auto"/>
              <w:jc w:val="both"/>
              <w:rPr>
                <w:rFonts w:ascii="Times New Roman" w:hAnsi="Times New Roman" w:cs="Times New Roman"/>
                <w:sz w:val="20"/>
                <w:szCs w:val="20"/>
              </w:rPr>
            </w:pP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«РН-Северная нефть» г. Усинск, ул. Приполярная,</w:t>
            </w:r>
            <w:r w:rsidR="00F736BB" w:rsidRPr="009E3600">
              <w:rPr>
                <w:rFonts w:ascii="Times New Roman" w:hAnsi="Times New Roman" w:cs="Times New Roman"/>
                <w:sz w:val="20"/>
                <w:szCs w:val="20"/>
              </w:rPr>
              <w:t>11,</w:t>
            </w:r>
            <w:r w:rsidRPr="009E3600">
              <w:rPr>
                <w:rFonts w:ascii="Times New Roman" w:hAnsi="Times New Roman" w:cs="Times New Roman"/>
                <w:sz w:val="20"/>
                <w:szCs w:val="20"/>
              </w:rPr>
              <w:t xml:space="preserve"> а/я 22</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«Дзеляшор»</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10.11.2023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«Олимп»</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Сыктывкар, ул. Коммунистическая, 46-211</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песка «Бадью-1»</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30.03.2018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«Венлок-Нефть»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 а/я 356</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Разработка месторождения ПГС «Ковпан-2»</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25.03.2014 г. </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«Геостройтехнология» г. </w:t>
            </w:r>
            <w:r w:rsidR="0093167C" w:rsidRPr="009E3600">
              <w:rPr>
                <w:rFonts w:ascii="Times New Roman" w:hAnsi="Times New Roman" w:cs="Times New Roman"/>
                <w:sz w:val="20"/>
                <w:szCs w:val="20"/>
              </w:rPr>
              <w:t>Усинск, ул.</w:t>
            </w:r>
            <w:r w:rsidRPr="009E3600">
              <w:rPr>
                <w:rFonts w:ascii="Times New Roman" w:hAnsi="Times New Roman" w:cs="Times New Roman"/>
                <w:sz w:val="20"/>
                <w:szCs w:val="20"/>
              </w:rPr>
              <w:t xml:space="preserve"> Заводская, д. 5 </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Добыча песка месторождения «Налим»</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05.06.2016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«ЛУКОЙЛ-Коми»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lastRenderedPageBreak/>
              <w:t xml:space="preserve">г. Усинск, ул. Нефтяников,31 </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lastRenderedPageBreak/>
              <w:t>Геологическое изучение, разведка и добыча строительного песка на участке «Денисов</w:t>
            </w:r>
            <w:r w:rsidRPr="009E3600">
              <w:rPr>
                <w:rFonts w:ascii="Times New Roman" w:hAnsi="Times New Roman" w:cs="Times New Roman"/>
                <w:sz w:val="20"/>
                <w:szCs w:val="20"/>
              </w:rPr>
              <w:lastRenderedPageBreak/>
              <w:t>ский»</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lastRenderedPageBreak/>
              <w:t>05.10.2014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«РН - Северная </w:t>
            </w:r>
            <w:r w:rsidR="00F736BB" w:rsidRPr="009E3600">
              <w:rPr>
                <w:rFonts w:ascii="Times New Roman" w:hAnsi="Times New Roman" w:cs="Times New Roman"/>
                <w:sz w:val="20"/>
                <w:szCs w:val="20"/>
              </w:rPr>
              <w:t>нефть» г.</w:t>
            </w:r>
            <w:r w:rsidRPr="009E3600">
              <w:rPr>
                <w:rFonts w:ascii="Times New Roman" w:hAnsi="Times New Roman" w:cs="Times New Roman"/>
                <w:sz w:val="20"/>
                <w:szCs w:val="20"/>
              </w:rPr>
              <w:t xml:space="preserve"> Усинск, ул. Приполярная,11, а/я 22</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Разведка и добыча строительного песка месторождения «Салюкаты»</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25.12.2014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«РН - Северная </w:t>
            </w:r>
            <w:r w:rsidR="00F736BB" w:rsidRPr="009E3600">
              <w:rPr>
                <w:rFonts w:ascii="Times New Roman" w:hAnsi="Times New Roman" w:cs="Times New Roman"/>
                <w:sz w:val="20"/>
                <w:szCs w:val="20"/>
              </w:rPr>
              <w:t>нефть» г.</w:t>
            </w:r>
            <w:r w:rsidRPr="009E3600">
              <w:rPr>
                <w:rFonts w:ascii="Times New Roman" w:hAnsi="Times New Roman" w:cs="Times New Roman"/>
                <w:sz w:val="20"/>
                <w:szCs w:val="20"/>
              </w:rPr>
              <w:t xml:space="preserve"> Усинск, ул. Приполярная,11, а/я 22</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Разведка и добыча строительного песка месторождения «Якутаю»</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20.03.2015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«Аметист» </w:t>
            </w:r>
          </w:p>
          <w:p w:rsidR="005E0896" w:rsidRPr="009E3600" w:rsidRDefault="00F736BB"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w:t>
            </w:r>
            <w:r w:rsidR="005E0896" w:rsidRPr="009E3600">
              <w:rPr>
                <w:rFonts w:ascii="Times New Roman" w:hAnsi="Times New Roman" w:cs="Times New Roman"/>
                <w:sz w:val="20"/>
                <w:szCs w:val="20"/>
              </w:rPr>
              <w:t>, ул. Нефтяников, 28</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Геологическое изучение, разведка и добыча строительного песка и песчано-гравийной смеси на участке «Турун-Ель»</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30.07.2018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«ЛУКОЙЛ-Коми»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г. Усинск, ул. Нефтяников,31 </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Геологическое изучение, разведка и добыча строительного песка и песчано-гравийной смеси на участке «Самдерма»</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01.12.2018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«РН - Северная </w:t>
            </w:r>
            <w:r w:rsidR="00F736BB" w:rsidRPr="009E3600">
              <w:rPr>
                <w:rFonts w:ascii="Times New Roman" w:hAnsi="Times New Roman" w:cs="Times New Roman"/>
                <w:sz w:val="20"/>
                <w:szCs w:val="20"/>
              </w:rPr>
              <w:t>нефть» г.</w:t>
            </w:r>
            <w:r w:rsidRPr="009E3600">
              <w:rPr>
                <w:rFonts w:ascii="Times New Roman" w:hAnsi="Times New Roman" w:cs="Times New Roman"/>
                <w:sz w:val="20"/>
                <w:szCs w:val="20"/>
              </w:rPr>
              <w:t xml:space="preserve"> Усинск, ул. Приполярная,11, а/я 22</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Геологическое изучение, разведка и добыча строительного песка и песчано-гравийной смеси на участке «Веякоты»</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01.12.2021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ind w:right="-108"/>
              <w:rPr>
                <w:rFonts w:ascii="Times New Roman" w:hAnsi="Times New Roman" w:cs="Times New Roman"/>
                <w:sz w:val="20"/>
                <w:szCs w:val="20"/>
              </w:rPr>
            </w:pPr>
            <w:r w:rsidRPr="009E3600">
              <w:rPr>
                <w:rFonts w:ascii="Times New Roman" w:hAnsi="Times New Roman" w:cs="Times New Roman"/>
                <w:sz w:val="20"/>
                <w:szCs w:val="20"/>
              </w:rPr>
              <w:t>ООО «Комистроймост»</w:t>
            </w:r>
          </w:p>
          <w:p w:rsidR="005E0896" w:rsidRPr="009E3600" w:rsidRDefault="005E0896" w:rsidP="00512D3D">
            <w:pPr>
              <w:spacing w:line="240" w:lineRule="auto"/>
              <w:ind w:right="-108"/>
              <w:rPr>
                <w:rFonts w:ascii="Times New Roman" w:hAnsi="Times New Roman" w:cs="Times New Roman"/>
                <w:sz w:val="20"/>
                <w:szCs w:val="20"/>
              </w:rPr>
            </w:pPr>
            <w:r w:rsidRPr="009E3600">
              <w:rPr>
                <w:rFonts w:ascii="Times New Roman" w:hAnsi="Times New Roman" w:cs="Times New Roman"/>
                <w:sz w:val="20"/>
                <w:szCs w:val="20"/>
              </w:rPr>
              <w:t>г. Ухта, п. Водный, ул. Торопова, 2 «а»</w:t>
            </w:r>
          </w:p>
        </w:tc>
        <w:tc>
          <w:tcPr>
            <w:tcW w:w="4017" w:type="dxa"/>
          </w:tcPr>
          <w:p w:rsidR="005E0896" w:rsidRPr="009E3600" w:rsidRDefault="005E0896" w:rsidP="00512D3D">
            <w:pPr>
              <w:spacing w:line="240" w:lineRule="auto"/>
              <w:jc w:val="both"/>
              <w:rPr>
                <w:rFonts w:ascii="Times New Roman" w:hAnsi="Times New Roman" w:cs="Times New Roman"/>
                <w:iCs/>
                <w:sz w:val="20"/>
                <w:szCs w:val="20"/>
              </w:rPr>
            </w:pPr>
            <w:r w:rsidRPr="009E3600">
              <w:rPr>
                <w:rFonts w:ascii="Times New Roman" w:hAnsi="Times New Roman" w:cs="Times New Roman"/>
                <w:iCs/>
                <w:sz w:val="20"/>
                <w:szCs w:val="20"/>
              </w:rPr>
              <w:t xml:space="preserve">Геологическое </w:t>
            </w:r>
            <w:r w:rsidRPr="009E3600">
              <w:rPr>
                <w:rFonts w:ascii="Times New Roman" w:hAnsi="Times New Roman" w:cs="Times New Roman"/>
                <w:sz w:val="20"/>
                <w:szCs w:val="20"/>
              </w:rPr>
              <w:t>изучение, разведка и добыча строительного песка</w:t>
            </w:r>
            <w:r w:rsidRPr="009E3600">
              <w:rPr>
                <w:rFonts w:ascii="Times New Roman" w:hAnsi="Times New Roman" w:cs="Times New Roman"/>
                <w:iCs/>
                <w:sz w:val="20"/>
                <w:szCs w:val="20"/>
              </w:rPr>
              <w:t xml:space="preserve"> </w:t>
            </w:r>
            <w:r w:rsidRPr="009E3600">
              <w:rPr>
                <w:rFonts w:ascii="Times New Roman" w:hAnsi="Times New Roman" w:cs="Times New Roman"/>
                <w:sz w:val="20"/>
                <w:szCs w:val="20"/>
              </w:rPr>
              <w:t>и песчано-гравийной смеси</w:t>
            </w:r>
            <w:r w:rsidRPr="009E3600">
              <w:rPr>
                <w:rFonts w:ascii="Times New Roman" w:hAnsi="Times New Roman" w:cs="Times New Roman"/>
                <w:iCs/>
                <w:sz w:val="20"/>
                <w:szCs w:val="20"/>
              </w:rPr>
              <w:t xml:space="preserve"> на участке</w:t>
            </w:r>
            <w:r w:rsidRPr="009E3600">
              <w:rPr>
                <w:rFonts w:ascii="Times New Roman" w:hAnsi="Times New Roman" w:cs="Times New Roman"/>
                <w:sz w:val="20"/>
                <w:szCs w:val="20"/>
              </w:rPr>
              <w:t xml:space="preserve"> «Ягнюр» </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10.10.2022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«Усинское ДРСУ» г. Усинск, ул. Заводская, 10а, а/</w:t>
            </w:r>
            <w:r w:rsidR="00F736BB" w:rsidRPr="009E3600">
              <w:rPr>
                <w:rFonts w:ascii="Times New Roman" w:hAnsi="Times New Roman" w:cs="Times New Roman"/>
                <w:sz w:val="20"/>
                <w:szCs w:val="20"/>
              </w:rPr>
              <w:t>я 230</w:t>
            </w:r>
          </w:p>
        </w:tc>
        <w:tc>
          <w:tcPr>
            <w:tcW w:w="40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bCs/>
                <w:sz w:val="20"/>
                <w:szCs w:val="20"/>
              </w:rPr>
              <w:t>Геологическое изучение, разведка и добыча песка и песчано-гравийной смеси на участке «Новик»</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27.08.2022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ООО «МУН»</w:t>
            </w:r>
          </w:p>
        </w:tc>
        <w:tc>
          <w:tcPr>
            <w:tcW w:w="4017" w:type="dxa"/>
          </w:tcPr>
          <w:p w:rsidR="005E0896" w:rsidRPr="009E3600" w:rsidRDefault="005E0896" w:rsidP="00512D3D">
            <w:pPr>
              <w:spacing w:line="240" w:lineRule="auto"/>
              <w:jc w:val="both"/>
              <w:rPr>
                <w:rFonts w:ascii="Times New Roman" w:hAnsi="Times New Roman" w:cs="Times New Roman"/>
                <w:bCs/>
                <w:sz w:val="20"/>
                <w:szCs w:val="20"/>
              </w:rPr>
            </w:pPr>
            <w:r w:rsidRPr="009E3600">
              <w:rPr>
                <w:rFonts w:ascii="Times New Roman" w:hAnsi="Times New Roman" w:cs="Times New Roman"/>
                <w:bCs/>
                <w:sz w:val="20"/>
                <w:szCs w:val="20"/>
              </w:rPr>
              <w:t>Геологическое изучение, разведка и добыча песка и песчано-гравийной смеси на участке «Большой Возей»</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20.01.2028 г.</w:t>
            </w:r>
          </w:p>
        </w:tc>
      </w:tr>
      <w:tr w:rsidR="005E0896" w:rsidRPr="009E3600" w:rsidTr="00512D3D">
        <w:tc>
          <w:tcPr>
            <w:tcW w:w="648" w:type="dxa"/>
          </w:tcPr>
          <w:p w:rsidR="005E0896" w:rsidRPr="009E3600" w:rsidRDefault="005E0896" w:rsidP="002B45CA">
            <w:pPr>
              <w:numPr>
                <w:ilvl w:val="0"/>
                <w:numId w:val="9"/>
              </w:numPr>
              <w:spacing w:after="0" w:line="240" w:lineRule="auto"/>
              <w:ind w:left="0" w:firstLine="0"/>
              <w:rPr>
                <w:rFonts w:ascii="Times New Roman" w:hAnsi="Times New Roman" w:cs="Times New Roman"/>
                <w:sz w:val="20"/>
                <w:szCs w:val="20"/>
              </w:rPr>
            </w:pPr>
          </w:p>
        </w:tc>
        <w:tc>
          <w:tcPr>
            <w:tcW w:w="3240"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 xml:space="preserve">ООО «ЛУКОЙЛ-Коми»      </w:t>
            </w:r>
          </w:p>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г. Усинск, ул. Нефтяников,31</w:t>
            </w:r>
          </w:p>
        </w:tc>
        <w:tc>
          <w:tcPr>
            <w:tcW w:w="4017" w:type="dxa"/>
          </w:tcPr>
          <w:p w:rsidR="005E0896" w:rsidRPr="009E3600" w:rsidRDefault="006D7EE1" w:rsidP="00512D3D">
            <w:pPr>
              <w:widowControl w:val="0"/>
              <w:spacing w:line="240" w:lineRule="auto"/>
              <w:jc w:val="both"/>
              <w:rPr>
                <w:rFonts w:ascii="Times New Roman" w:hAnsi="Times New Roman" w:cs="Times New Roman"/>
                <w:bCs/>
                <w:sz w:val="20"/>
                <w:szCs w:val="20"/>
              </w:rPr>
            </w:pPr>
            <w:r w:rsidRPr="009E3600">
              <w:rPr>
                <w:rFonts w:ascii="Times New Roman" w:hAnsi="Times New Roman" w:cs="Times New Roman"/>
                <w:bCs/>
                <w:sz w:val="20"/>
                <w:szCs w:val="20"/>
              </w:rPr>
              <w:t>Соглашение об</w:t>
            </w:r>
            <w:r w:rsidR="005E0896" w:rsidRPr="009E3600">
              <w:rPr>
                <w:rFonts w:ascii="Times New Roman" w:hAnsi="Times New Roman" w:cs="Times New Roman"/>
                <w:bCs/>
                <w:sz w:val="20"/>
                <w:szCs w:val="20"/>
              </w:rPr>
              <w:t xml:space="preserve"> условиях пользования недрами северной части месторождения строительного песка «Селаель-II» в целях добычи строительного песка для собственных производственных и технологических нужд</w:t>
            </w:r>
          </w:p>
        </w:tc>
        <w:tc>
          <w:tcPr>
            <w:tcW w:w="1417" w:type="dxa"/>
          </w:tcPr>
          <w:p w:rsidR="005E0896" w:rsidRPr="009E3600" w:rsidRDefault="005E0896" w:rsidP="00512D3D">
            <w:pPr>
              <w:spacing w:line="240" w:lineRule="auto"/>
              <w:jc w:val="both"/>
              <w:rPr>
                <w:rFonts w:ascii="Times New Roman" w:hAnsi="Times New Roman" w:cs="Times New Roman"/>
                <w:sz w:val="20"/>
                <w:szCs w:val="20"/>
              </w:rPr>
            </w:pPr>
            <w:r w:rsidRPr="009E3600">
              <w:rPr>
                <w:rFonts w:ascii="Times New Roman" w:hAnsi="Times New Roman" w:cs="Times New Roman"/>
                <w:sz w:val="20"/>
                <w:szCs w:val="20"/>
              </w:rPr>
              <w:t>20.11.2018 г.</w:t>
            </w:r>
          </w:p>
        </w:tc>
      </w:tr>
    </w:tbl>
    <w:p w:rsidR="005E0896" w:rsidRDefault="005E0896" w:rsidP="005E0896">
      <w:pPr>
        <w:autoSpaceDE w:val="0"/>
        <w:autoSpaceDN w:val="0"/>
        <w:adjustRightInd w:val="0"/>
        <w:spacing w:after="0" w:line="360" w:lineRule="auto"/>
        <w:ind w:firstLine="539"/>
        <w:jc w:val="both"/>
        <w:rPr>
          <w:rFonts w:ascii="Times New Roman" w:hAnsi="Times New Roman" w:cs="Times New Roman"/>
          <w:sz w:val="26"/>
          <w:szCs w:val="26"/>
        </w:rPr>
      </w:pPr>
    </w:p>
    <w:p w:rsidR="005E0896" w:rsidRPr="001F2BB2" w:rsidRDefault="005E0896" w:rsidP="005E0896">
      <w:pPr>
        <w:autoSpaceDE w:val="0"/>
        <w:autoSpaceDN w:val="0"/>
        <w:adjustRightInd w:val="0"/>
        <w:spacing w:after="0" w:line="360" w:lineRule="auto"/>
        <w:ind w:firstLine="539"/>
        <w:jc w:val="both"/>
        <w:rPr>
          <w:rFonts w:ascii="Times New Roman" w:hAnsi="Times New Roman" w:cs="Times New Roman"/>
          <w:sz w:val="26"/>
          <w:szCs w:val="26"/>
        </w:rPr>
      </w:pPr>
      <w:r w:rsidRPr="001F2BB2">
        <w:rPr>
          <w:rFonts w:ascii="Times New Roman" w:hAnsi="Times New Roman" w:cs="Times New Roman"/>
          <w:sz w:val="26"/>
          <w:szCs w:val="26"/>
        </w:rPr>
        <w:t>Осуществление добычи общераспространенных полезных ископаемых на территории муниципального образования – это создание в ближайшей перспективе новых рабочих мест.</w:t>
      </w:r>
    </w:p>
    <w:p w:rsidR="004C1074" w:rsidRPr="001F2BB2" w:rsidRDefault="004C1074" w:rsidP="004C1074">
      <w:pPr>
        <w:pStyle w:val="maintext"/>
        <w:spacing w:line="360" w:lineRule="auto"/>
        <w:ind w:left="0" w:right="0" w:firstLine="709"/>
        <w:rPr>
          <w:color w:val="auto"/>
          <w:sz w:val="26"/>
          <w:szCs w:val="26"/>
        </w:rPr>
      </w:pPr>
      <w:r w:rsidRPr="001F2BB2">
        <w:rPr>
          <w:rStyle w:val="af0"/>
          <w:b w:val="0"/>
          <w:i/>
          <w:iCs/>
          <w:color w:val="auto"/>
          <w:sz w:val="26"/>
          <w:szCs w:val="26"/>
        </w:rPr>
        <w:t>Каменные и бурые угли</w:t>
      </w:r>
      <w:r w:rsidR="00C45FAC" w:rsidRPr="001F2BB2">
        <w:rPr>
          <w:rStyle w:val="af0"/>
          <w:b w:val="0"/>
          <w:i/>
          <w:iCs/>
          <w:color w:val="auto"/>
          <w:sz w:val="26"/>
          <w:szCs w:val="26"/>
        </w:rPr>
        <w:t>.</w:t>
      </w:r>
      <w:r w:rsidR="00C45FAC" w:rsidRPr="001F2BB2">
        <w:rPr>
          <w:rStyle w:val="af0"/>
          <w:i/>
          <w:iCs/>
          <w:color w:val="auto"/>
          <w:sz w:val="26"/>
          <w:szCs w:val="26"/>
        </w:rPr>
        <w:t xml:space="preserve"> </w:t>
      </w:r>
      <w:r w:rsidRPr="001F2BB2">
        <w:rPr>
          <w:color w:val="auto"/>
          <w:sz w:val="26"/>
          <w:szCs w:val="26"/>
        </w:rPr>
        <w:t xml:space="preserve">В Усинском административном районе расположена юго-западная часть Адзьвинского угленосного района Печорского угольного бассейна, включающая южную часть Шарью-Заостренского месторождения и углепроявления Таблика-Ю и Средне-Макарихинское, относящиеся к пермской угленосной формации. Кроме этого в районе известно проявление нижнекаменноугольной угленосной формации Северо-Вадминское, а также есть признаки угленосности мезозойских отложений. В обозримом будущем какой-либо практический интерес, очевидно, могут представлять только Шарью-Заостренское месторождение и углепроявление Таблика-Ю. На территорию Усинского района относятся </w:t>
      </w:r>
      <w:r w:rsidRPr="001F2BB2">
        <w:rPr>
          <w:color w:val="auto"/>
          <w:sz w:val="26"/>
          <w:szCs w:val="26"/>
        </w:rPr>
        <w:lastRenderedPageBreak/>
        <w:t xml:space="preserve">учитываемые кондиционные прогнозные ресурсы бурых углей Шарью-Заостренского месторождения в объеме крупного месторождения, частично пригодные для </w:t>
      </w:r>
      <w:r w:rsidR="008D26D2">
        <w:rPr>
          <w:color w:val="auto"/>
          <w:sz w:val="26"/>
          <w:szCs w:val="26"/>
        </w:rPr>
        <w:t>открытой разработки. С 2010 г.</w:t>
      </w:r>
      <w:r w:rsidRPr="001F2BB2">
        <w:rPr>
          <w:color w:val="auto"/>
          <w:sz w:val="26"/>
          <w:szCs w:val="26"/>
        </w:rPr>
        <w:t xml:space="preserve"> ООО «МастерПром» на участке месторождения проводит геологическое изучение (поиски и оценку).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Золото</w:t>
      </w:r>
      <w:r w:rsidR="00C45FAC" w:rsidRPr="001F2BB2">
        <w:rPr>
          <w:rStyle w:val="af0"/>
          <w:b w:val="0"/>
          <w:i/>
          <w:iCs/>
          <w:color w:val="auto"/>
          <w:sz w:val="26"/>
          <w:szCs w:val="26"/>
        </w:rPr>
        <w:t>.</w:t>
      </w:r>
      <w:r w:rsidR="00C45FAC" w:rsidRPr="001F2BB2">
        <w:rPr>
          <w:rStyle w:val="af0"/>
          <w:i/>
          <w:iCs/>
          <w:color w:val="auto"/>
          <w:sz w:val="26"/>
          <w:szCs w:val="26"/>
        </w:rPr>
        <w:t xml:space="preserve"> </w:t>
      </w:r>
      <w:r w:rsidRPr="001F2BB2">
        <w:rPr>
          <w:color w:val="auto"/>
          <w:sz w:val="26"/>
          <w:szCs w:val="26"/>
        </w:rPr>
        <w:t xml:space="preserve">На р. Лесная установлено промышленно значимое содержание тонкого россыпного золота. Предполагается возможность обнаружения местного рудогенного источника золота.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Сера</w:t>
      </w:r>
      <w:r w:rsidR="00F62621" w:rsidRPr="001F2BB2">
        <w:rPr>
          <w:b/>
          <w:i/>
          <w:color w:val="auto"/>
          <w:sz w:val="26"/>
          <w:szCs w:val="26"/>
        </w:rPr>
        <w:t>.</w:t>
      </w:r>
      <w:r w:rsidR="00F62621" w:rsidRPr="001F2BB2">
        <w:rPr>
          <w:color w:val="auto"/>
          <w:sz w:val="26"/>
          <w:szCs w:val="26"/>
        </w:rPr>
        <w:t xml:space="preserve"> </w:t>
      </w:r>
      <w:r w:rsidRPr="001F2BB2">
        <w:rPr>
          <w:color w:val="auto"/>
          <w:sz w:val="26"/>
          <w:szCs w:val="26"/>
        </w:rPr>
        <w:t xml:space="preserve">Государственным балансом запасов по состоянию на 01.01.2011 г. учтены остаточные извлекаемые запасы серы по 11 нефтяным месторождениям. Наибольшие запасы серы сосредоточены в </w:t>
      </w:r>
      <w:r w:rsidR="00D56DDD" w:rsidRPr="001F2BB2">
        <w:rPr>
          <w:color w:val="auto"/>
          <w:sz w:val="26"/>
          <w:szCs w:val="26"/>
        </w:rPr>
        <w:t>нефти</w:t>
      </w:r>
      <w:r w:rsidRPr="001F2BB2">
        <w:rPr>
          <w:color w:val="auto"/>
          <w:sz w:val="26"/>
          <w:szCs w:val="26"/>
        </w:rPr>
        <w:t xml:space="preserve"> Среднемакарихинского, Сандивейского, Верхневозейского, Усинского и Возейского месторождений. К сожалению, сера при существующей технологии добычи и переработки из нефти не извлекается и учитывается как потери.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Глины огнеупорные</w:t>
      </w:r>
      <w:r w:rsidR="00F62621" w:rsidRPr="001F2BB2">
        <w:rPr>
          <w:rStyle w:val="af0"/>
          <w:b w:val="0"/>
          <w:i/>
          <w:iCs/>
          <w:color w:val="auto"/>
          <w:sz w:val="26"/>
          <w:szCs w:val="26"/>
        </w:rPr>
        <w:t>.</w:t>
      </w:r>
      <w:r w:rsidR="00F62621" w:rsidRPr="001F2BB2">
        <w:rPr>
          <w:rStyle w:val="af0"/>
          <w:i/>
          <w:iCs/>
          <w:color w:val="auto"/>
          <w:sz w:val="26"/>
          <w:szCs w:val="26"/>
        </w:rPr>
        <w:t xml:space="preserve"> </w:t>
      </w:r>
      <w:r w:rsidRPr="001F2BB2">
        <w:rPr>
          <w:color w:val="auto"/>
          <w:sz w:val="26"/>
          <w:szCs w:val="26"/>
        </w:rPr>
        <w:t xml:space="preserve">Ленточные алевритовые глины Баганского проявления по химическому составу пригодны для производства огнеупорного кирпича. Ресурсы не подсчитывались.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Алмазы</w:t>
      </w:r>
      <w:r w:rsidR="00F62621" w:rsidRPr="001F2BB2">
        <w:rPr>
          <w:rStyle w:val="af0"/>
          <w:b w:val="0"/>
          <w:i/>
          <w:iCs/>
          <w:color w:val="auto"/>
          <w:sz w:val="26"/>
          <w:szCs w:val="26"/>
        </w:rPr>
        <w:t>.</w:t>
      </w:r>
      <w:r w:rsidR="00F62621" w:rsidRPr="001F2BB2">
        <w:rPr>
          <w:rStyle w:val="af0"/>
          <w:i/>
          <w:iCs/>
          <w:color w:val="auto"/>
          <w:sz w:val="26"/>
          <w:szCs w:val="26"/>
        </w:rPr>
        <w:t xml:space="preserve"> </w:t>
      </w:r>
      <w:r w:rsidRPr="001F2BB2">
        <w:rPr>
          <w:color w:val="auto"/>
          <w:sz w:val="26"/>
          <w:szCs w:val="26"/>
        </w:rPr>
        <w:t xml:space="preserve">На территорию Усинского административного района приходится, по имеющимся данным, наиболее перспективная часть Шарью-Заостренского прогнозируемого поля Южно-Чернышевского потенциально алмазоносного района и, соответственно, основная часть прогнозных ресурсов алмазов в объеме среднего месторождения. При апробации в головном институте (ЦНИГРИ) прогнозные ресурсы алмазов не приняты. </w:t>
      </w:r>
    </w:p>
    <w:p w:rsidR="004C1074" w:rsidRPr="001F2BB2" w:rsidRDefault="00B263C3" w:rsidP="00C45FAC">
      <w:pPr>
        <w:pStyle w:val="maintext"/>
        <w:spacing w:line="360" w:lineRule="auto"/>
        <w:ind w:left="0" w:right="0" w:firstLine="709"/>
        <w:rPr>
          <w:color w:val="auto"/>
          <w:sz w:val="26"/>
          <w:szCs w:val="26"/>
        </w:rPr>
      </w:pPr>
      <w:r w:rsidRPr="00B263C3">
        <w:rPr>
          <w:i/>
          <w:color w:val="auto"/>
          <w:sz w:val="26"/>
          <w:szCs w:val="26"/>
        </w:rPr>
        <w:t>Карбонатные породы</w:t>
      </w:r>
      <w:r>
        <w:rPr>
          <w:color w:val="auto"/>
          <w:sz w:val="26"/>
          <w:szCs w:val="26"/>
        </w:rPr>
        <w:t>.</w:t>
      </w:r>
      <w:r w:rsidRPr="001F2BB2">
        <w:rPr>
          <w:color w:val="auto"/>
          <w:sz w:val="26"/>
          <w:szCs w:val="26"/>
        </w:rPr>
        <w:t xml:space="preserve"> </w:t>
      </w:r>
      <w:r w:rsidR="004C1074" w:rsidRPr="001F2BB2">
        <w:rPr>
          <w:color w:val="auto"/>
          <w:sz w:val="26"/>
          <w:szCs w:val="26"/>
        </w:rPr>
        <w:t xml:space="preserve">Карбонатные породы представлены известняками, доломитами и мергелями, распространенными на гряде Чернышева. С учетом химических анализов чистые разновидности известняков могут быть использованы в металлургической промышленности для получения высококачественного металлургического флюса и производства </w:t>
      </w:r>
      <w:r w:rsidR="00F736BB" w:rsidRPr="001F2BB2">
        <w:rPr>
          <w:color w:val="auto"/>
          <w:sz w:val="26"/>
          <w:szCs w:val="26"/>
        </w:rPr>
        <w:t>портландцемента</w:t>
      </w:r>
      <w:r w:rsidR="004C1074" w:rsidRPr="001F2BB2">
        <w:rPr>
          <w:color w:val="auto"/>
          <w:sz w:val="26"/>
          <w:szCs w:val="26"/>
        </w:rPr>
        <w:t xml:space="preserve">. Доломиты силура и девона, по результатам анализов, могут быть использованы для производства доломитовых огнеупоров I, II и III классов.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Мергели и мергелистые известняки, приуроченные к девонским образованиям, по содержанию основных компонентов могут быть использованы т</w:t>
      </w:r>
      <w:r w:rsidR="00F736BB">
        <w:rPr>
          <w:color w:val="auto"/>
          <w:sz w:val="26"/>
          <w:szCs w:val="26"/>
        </w:rPr>
        <w:t>олько для производства портланд</w:t>
      </w:r>
      <w:r w:rsidRPr="001F2BB2">
        <w:rPr>
          <w:color w:val="auto"/>
          <w:sz w:val="26"/>
          <w:szCs w:val="26"/>
        </w:rPr>
        <w:t xml:space="preserve">цемента. </w:t>
      </w:r>
    </w:p>
    <w:p w:rsidR="004C1074" w:rsidRPr="001F2BB2" w:rsidRDefault="00F27ED5" w:rsidP="00C45FAC">
      <w:pPr>
        <w:pStyle w:val="maintext"/>
        <w:spacing w:line="360" w:lineRule="auto"/>
        <w:ind w:left="0" w:right="0" w:firstLine="709"/>
        <w:rPr>
          <w:color w:val="auto"/>
          <w:sz w:val="26"/>
          <w:szCs w:val="26"/>
        </w:rPr>
      </w:pPr>
      <w:r w:rsidRPr="001F2BB2">
        <w:rPr>
          <w:rStyle w:val="af0"/>
          <w:b w:val="0"/>
          <w:i/>
          <w:iCs/>
          <w:color w:val="auto"/>
          <w:sz w:val="26"/>
          <w:szCs w:val="26"/>
        </w:rPr>
        <w:lastRenderedPageBreak/>
        <w:t>Минеральные краски</w:t>
      </w:r>
      <w:r w:rsidR="00F62621" w:rsidRPr="001F2BB2">
        <w:rPr>
          <w:rStyle w:val="af0"/>
          <w:i/>
          <w:iCs/>
          <w:color w:val="auto"/>
          <w:sz w:val="26"/>
          <w:szCs w:val="26"/>
        </w:rPr>
        <w:t xml:space="preserve">. </w:t>
      </w:r>
      <w:r w:rsidR="004C1074" w:rsidRPr="001F2BB2">
        <w:rPr>
          <w:color w:val="auto"/>
          <w:sz w:val="26"/>
          <w:szCs w:val="26"/>
        </w:rPr>
        <w:t xml:space="preserve">Красочные глины представлены месторождением Красное. Природные пигменты месторождения Красное ярко-красные и оранжевые, относятся к глинистым охрам и могут быть использованы для производства лакокрасочных материалов. По качеству они близки охрам известного Журавского месторождения. Возможна отработка месторождения открытым способом. По предварительно оцененным запасам месторождение мелкое, но прирост запасов возможен. </w:t>
      </w:r>
    </w:p>
    <w:p w:rsidR="00F27ED5" w:rsidRPr="001F2BB2" w:rsidRDefault="004C1074" w:rsidP="00F27ED5">
      <w:pPr>
        <w:pStyle w:val="maintext"/>
        <w:spacing w:line="360" w:lineRule="auto"/>
        <w:ind w:left="0" w:right="0" w:firstLine="709"/>
        <w:jc w:val="left"/>
        <w:rPr>
          <w:color w:val="auto"/>
          <w:sz w:val="26"/>
          <w:szCs w:val="26"/>
        </w:rPr>
      </w:pPr>
      <w:r w:rsidRPr="001F2BB2">
        <w:rPr>
          <w:rStyle w:val="af0"/>
          <w:b w:val="0"/>
          <w:i/>
          <w:iCs/>
          <w:color w:val="auto"/>
          <w:sz w:val="26"/>
          <w:szCs w:val="26"/>
        </w:rPr>
        <w:t>Пресные подземные воды</w:t>
      </w:r>
      <w:r w:rsidR="00F27ED5" w:rsidRPr="001F2BB2">
        <w:rPr>
          <w:rStyle w:val="af0"/>
          <w:b w:val="0"/>
          <w:i/>
          <w:iCs/>
          <w:color w:val="auto"/>
          <w:sz w:val="26"/>
          <w:szCs w:val="26"/>
        </w:rPr>
        <w:t>.</w:t>
      </w:r>
      <w:r w:rsidRPr="001F2BB2">
        <w:rPr>
          <w:color w:val="auto"/>
          <w:sz w:val="26"/>
          <w:szCs w:val="26"/>
        </w:rPr>
        <w:t xml:space="preserve"> В качестве основных водоносных горизонтов выделены</w:t>
      </w:r>
      <w:r w:rsidR="00F27ED5" w:rsidRPr="001F2BB2">
        <w:rPr>
          <w:color w:val="auto"/>
          <w:sz w:val="26"/>
          <w:szCs w:val="26"/>
        </w:rPr>
        <w:t xml:space="preserve"> </w:t>
      </w:r>
      <w:r w:rsidRPr="001F2BB2">
        <w:rPr>
          <w:color w:val="auto"/>
          <w:sz w:val="26"/>
          <w:szCs w:val="26"/>
        </w:rPr>
        <w:t xml:space="preserve">следующие: </w:t>
      </w:r>
    </w:p>
    <w:p w:rsidR="00F27ED5" w:rsidRPr="001F2BB2" w:rsidRDefault="004C1074" w:rsidP="00F27ED5">
      <w:pPr>
        <w:pStyle w:val="maintext"/>
        <w:spacing w:line="360" w:lineRule="auto"/>
        <w:ind w:left="0" w:right="0" w:firstLine="709"/>
        <w:rPr>
          <w:color w:val="auto"/>
          <w:sz w:val="26"/>
          <w:szCs w:val="26"/>
        </w:rPr>
      </w:pPr>
      <w:r w:rsidRPr="001F2BB2">
        <w:rPr>
          <w:color w:val="auto"/>
          <w:sz w:val="26"/>
          <w:szCs w:val="26"/>
        </w:rPr>
        <w:t>1. Водоносный верхнечетвертичный-современный аллювиальный горизонт (aQIII-IV). За счет подземных вод аллювиальных отложений, каптированных колодцами, осуществляется хозпитьевое децентрализованное водоснабжение большинства сельских насел</w:t>
      </w:r>
      <w:r w:rsidR="0040172A">
        <w:rPr>
          <w:color w:val="auto"/>
          <w:sz w:val="26"/>
          <w:szCs w:val="26"/>
        </w:rPr>
        <w:t>енных пунктов</w:t>
      </w:r>
      <w:r w:rsidRPr="001F2BB2">
        <w:rPr>
          <w:color w:val="auto"/>
          <w:sz w:val="26"/>
          <w:szCs w:val="26"/>
        </w:rPr>
        <w:t xml:space="preserve">. </w:t>
      </w:r>
    </w:p>
    <w:p w:rsidR="00F27ED5" w:rsidRPr="001F2BB2" w:rsidRDefault="004C1074" w:rsidP="00F27ED5">
      <w:pPr>
        <w:pStyle w:val="maintext"/>
        <w:spacing w:line="360" w:lineRule="auto"/>
        <w:ind w:left="0" w:right="0" w:firstLine="709"/>
        <w:rPr>
          <w:color w:val="auto"/>
          <w:sz w:val="26"/>
          <w:szCs w:val="26"/>
        </w:rPr>
      </w:pPr>
      <w:r w:rsidRPr="001F2BB2">
        <w:rPr>
          <w:color w:val="auto"/>
          <w:sz w:val="26"/>
          <w:szCs w:val="26"/>
        </w:rPr>
        <w:t xml:space="preserve">2. Слабоводоносный (локально-водоупорный) таликовый (криогенно-таликовый) среднечетвертичный ледниковый и ледниково-морской горизонт (g,gmQII). Для хозяйственно-питьевых нужд почти не используется. Лишь в северной части </w:t>
      </w:r>
      <w:r w:rsidR="00F27ED5" w:rsidRPr="001F2BB2">
        <w:rPr>
          <w:color w:val="auto"/>
          <w:sz w:val="26"/>
          <w:szCs w:val="26"/>
        </w:rPr>
        <w:t>р</w:t>
      </w:r>
      <w:r w:rsidRPr="001F2BB2">
        <w:rPr>
          <w:color w:val="auto"/>
          <w:sz w:val="26"/>
          <w:szCs w:val="26"/>
        </w:rPr>
        <w:t>айона данный горизонт может представлять практический интерес для водоснабжения небольших объектов. Эксплуатируется одиночными скважинами.</w:t>
      </w:r>
    </w:p>
    <w:p w:rsidR="00F27ED5" w:rsidRPr="001F2BB2" w:rsidRDefault="004C1074" w:rsidP="00F27ED5">
      <w:pPr>
        <w:pStyle w:val="maintext"/>
        <w:spacing w:line="360" w:lineRule="auto"/>
        <w:ind w:left="0" w:right="0" w:firstLine="709"/>
        <w:rPr>
          <w:color w:val="auto"/>
          <w:sz w:val="26"/>
          <w:szCs w:val="26"/>
        </w:rPr>
      </w:pPr>
      <w:r w:rsidRPr="001F2BB2">
        <w:rPr>
          <w:color w:val="auto"/>
          <w:sz w:val="26"/>
          <w:szCs w:val="26"/>
        </w:rPr>
        <w:t xml:space="preserve">3. Водоносный чирвинский озерно-аллювиальный, аллювиально-морской горизонт. На базе горизонта разведано месторождение Верхне-Седьюское. </w:t>
      </w:r>
    </w:p>
    <w:p w:rsidR="00F27ED5" w:rsidRPr="001F2BB2" w:rsidRDefault="004C1074" w:rsidP="00F27ED5">
      <w:pPr>
        <w:pStyle w:val="maintext"/>
        <w:spacing w:line="360" w:lineRule="auto"/>
        <w:ind w:left="0" w:right="0" w:firstLine="709"/>
        <w:rPr>
          <w:color w:val="auto"/>
          <w:sz w:val="26"/>
          <w:szCs w:val="26"/>
        </w:rPr>
      </w:pPr>
      <w:r w:rsidRPr="001F2BB2">
        <w:rPr>
          <w:color w:val="auto"/>
          <w:sz w:val="26"/>
          <w:szCs w:val="26"/>
        </w:rPr>
        <w:t xml:space="preserve">4. Водоносный средне-верхнетриасовый терригенный комплекс (Т2-3). Воды средне-верхнетриасовых отложений эксплуатируются одиночными скважинами, разведано </w:t>
      </w:r>
      <w:r w:rsidR="0040172A">
        <w:rPr>
          <w:color w:val="auto"/>
          <w:sz w:val="26"/>
          <w:szCs w:val="26"/>
        </w:rPr>
        <w:t>«</w:t>
      </w:r>
      <w:r w:rsidRPr="001F2BB2">
        <w:rPr>
          <w:color w:val="auto"/>
          <w:sz w:val="26"/>
          <w:szCs w:val="26"/>
        </w:rPr>
        <w:t>Седьюское» месторождение.</w:t>
      </w:r>
    </w:p>
    <w:p w:rsidR="00F27ED5" w:rsidRPr="001F2BB2" w:rsidRDefault="004C1074" w:rsidP="00F27ED5">
      <w:pPr>
        <w:pStyle w:val="maintext"/>
        <w:spacing w:line="360" w:lineRule="auto"/>
        <w:ind w:left="0" w:right="0" w:firstLine="709"/>
        <w:rPr>
          <w:color w:val="auto"/>
          <w:sz w:val="26"/>
          <w:szCs w:val="26"/>
        </w:rPr>
      </w:pPr>
      <w:r w:rsidRPr="001F2BB2">
        <w:rPr>
          <w:color w:val="auto"/>
          <w:sz w:val="26"/>
          <w:szCs w:val="26"/>
        </w:rPr>
        <w:t>5. Водоносный каменноугольно-нижнепермский терригенно-карбонатный комплекс (С+Р</w:t>
      </w:r>
      <w:r w:rsidRPr="001F2BB2">
        <w:rPr>
          <w:color w:val="auto"/>
          <w:sz w:val="26"/>
          <w:szCs w:val="26"/>
          <w:vertAlign w:val="subscript"/>
        </w:rPr>
        <w:t>1</w:t>
      </w:r>
      <w:r w:rsidRPr="001F2BB2">
        <w:rPr>
          <w:color w:val="auto"/>
          <w:sz w:val="26"/>
          <w:szCs w:val="26"/>
        </w:rPr>
        <w:t xml:space="preserve">). Комплекс широко используется для водоснабжения как крупных, так и рассредоточенных водопотребителей. </w:t>
      </w:r>
    </w:p>
    <w:p w:rsidR="004C1074" w:rsidRPr="001F2BB2" w:rsidRDefault="004C1074" w:rsidP="00F27ED5">
      <w:pPr>
        <w:pStyle w:val="maintext"/>
        <w:spacing w:line="360" w:lineRule="auto"/>
        <w:ind w:left="0" w:right="0" w:firstLine="709"/>
        <w:rPr>
          <w:color w:val="auto"/>
          <w:sz w:val="26"/>
          <w:szCs w:val="26"/>
        </w:rPr>
      </w:pPr>
      <w:r w:rsidRPr="001F2BB2">
        <w:rPr>
          <w:color w:val="auto"/>
          <w:sz w:val="26"/>
          <w:szCs w:val="26"/>
        </w:rPr>
        <w:t>6. Водоносный верхнедевонский карбонатно-терригенный комплекс (D</w:t>
      </w:r>
      <w:r w:rsidRPr="001F2BB2">
        <w:rPr>
          <w:color w:val="auto"/>
          <w:sz w:val="26"/>
          <w:szCs w:val="26"/>
          <w:vertAlign w:val="subscript"/>
        </w:rPr>
        <w:t>3</w:t>
      </w:r>
      <w:r w:rsidRPr="001F2BB2">
        <w:rPr>
          <w:color w:val="auto"/>
          <w:sz w:val="26"/>
          <w:szCs w:val="26"/>
        </w:rPr>
        <w:t xml:space="preserve">). Для водоснабжения подземные воды верхнедевонского комплекса используются эпизодически.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Прогнозные эксплуатационные ресурсы п</w:t>
      </w:r>
      <w:r w:rsidR="0040172A">
        <w:rPr>
          <w:color w:val="auto"/>
          <w:sz w:val="26"/>
          <w:szCs w:val="26"/>
        </w:rPr>
        <w:t xml:space="preserve">одземных вод </w:t>
      </w:r>
      <w:r w:rsidRPr="001F2BB2">
        <w:rPr>
          <w:color w:val="auto"/>
          <w:sz w:val="26"/>
          <w:szCs w:val="26"/>
        </w:rPr>
        <w:t>оцениваются в 3986 тыс.м</w:t>
      </w:r>
      <w:r w:rsidRPr="001F2BB2">
        <w:rPr>
          <w:color w:val="auto"/>
          <w:sz w:val="26"/>
          <w:szCs w:val="26"/>
          <w:vertAlign w:val="superscript"/>
        </w:rPr>
        <w:t>3</w:t>
      </w:r>
      <w:r w:rsidRPr="001F2BB2">
        <w:rPr>
          <w:color w:val="auto"/>
          <w:sz w:val="26"/>
          <w:szCs w:val="26"/>
        </w:rPr>
        <w:t xml:space="preserve">/сут.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lastRenderedPageBreak/>
        <w:t>Питьевые подземные воды</w:t>
      </w:r>
      <w:r w:rsidR="00F27ED5" w:rsidRPr="001F2BB2">
        <w:rPr>
          <w:rStyle w:val="af0"/>
          <w:i/>
          <w:iCs/>
          <w:color w:val="auto"/>
          <w:sz w:val="26"/>
          <w:szCs w:val="26"/>
        </w:rPr>
        <w:t xml:space="preserve">. </w:t>
      </w:r>
      <w:r w:rsidRPr="001F2BB2">
        <w:rPr>
          <w:color w:val="auto"/>
          <w:sz w:val="26"/>
          <w:szCs w:val="26"/>
        </w:rPr>
        <w:t>На территории района учитываются эксплуатационные запасы подземных вод по 23 месторождениям и участкам и составляют 142, 815 тыс.м</w:t>
      </w:r>
      <w:r w:rsidRPr="001F2BB2">
        <w:rPr>
          <w:color w:val="auto"/>
          <w:sz w:val="26"/>
          <w:szCs w:val="26"/>
          <w:vertAlign w:val="superscript"/>
        </w:rPr>
        <w:t>3</w:t>
      </w:r>
      <w:r w:rsidRPr="001F2BB2">
        <w:rPr>
          <w:color w:val="auto"/>
          <w:sz w:val="26"/>
          <w:szCs w:val="26"/>
        </w:rPr>
        <w:t>/сут. При этом всего 6 месторождений: Седьюское (Участок № 1), Верхне-Седьюское (Участок № 2), Головные сооружения Усинского нефтепромысла, Мастеръельское, Пыжъельскосуборское, Верхневозейское обладают запасами в 137,4 тыс.м</w:t>
      </w:r>
      <w:r w:rsidRPr="001F2BB2">
        <w:rPr>
          <w:color w:val="auto"/>
          <w:sz w:val="26"/>
          <w:szCs w:val="26"/>
          <w:vertAlign w:val="superscript"/>
        </w:rPr>
        <w:t>3</w:t>
      </w:r>
      <w:r w:rsidRPr="001F2BB2">
        <w:rPr>
          <w:color w:val="auto"/>
          <w:sz w:val="26"/>
          <w:szCs w:val="26"/>
        </w:rPr>
        <w:t xml:space="preserve">/сут.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Технические подземные воды</w:t>
      </w:r>
      <w:r w:rsidR="00F27ED5" w:rsidRPr="001F2BB2">
        <w:rPr>
          <w:b/>
          <w:color w:val="auto"/>
          <w:sz w:val="26"/>
          <w:szCs w:val="26"/>
        </w:rPr>
        <w:t xml:space="preserve">. </w:t>
      </w:r>
      <w:r w:rsidRPr="001F2BB2">
        <w:rPr>
          <w:color w:val="auto"/>
          <w:sz w:val="26"/>
          <w:szCs w:val="26"/>
        </w:rPr>
        <w:t>На территории района учитываются эксплуатационные запасы технических подземных вод по 13 месторождениям и участкам и составляют 22,88 тыс.м</w:t>
      </w:r>
      <w:r w:rsidRPr="001F2BB2">
        <w:rPr>
          <w:color w:val="auto"/>
          <w:sz w:val="26"/>
          <w:szCs w:val="26"/>
          <w:vertAlign w:val="superscript"/>
        </w:rPr>
        <w:t>3</w:t>
      </w:r>
      <w:r w:rsidRPr="001F2BB2">
        <w:rPr>
          <w:color w:val="auto"/>
          <w:sz w:val="26"/>
          <w:szCs w:val="26"/>
        </w:rPr>
        <w:t xml:space="preserve">/сут.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Лечебные минеральные воды</w:t>
      </w:r>
      <w:r w:rsidR="00F27ED5" w:rsidRPr="001F2BB2">
        <w:rPr>
          <w:color w:val="auto"/>
          <w:sz w:val="26"/>
          <w:szCs w:val="26"/>
        </w:rPr>
        <w:t xml:space="preserve">. </w:t>
      </w:r>
      <w:r w:rsidRPr="001F2BB2">
        <w:rPr>
          <w:color w:val="auto"/>
          <w:sz w:val="26"/>
          <w:szCs w:val="26"/>
        </w:rPr>
        <w:t>На территории района разведано одно месторождение Х</w:t>
      </w:r>
      <w:r w:rsidR="00A907BF">
        <w:rPr>
          <w:color w:val="auto"/>
          <w:sz w:val="26"/>
          <w:szCs w:val="26"/>
        </w:rPr>
        <w:t>олодный триас (скважина № 2Г) (н</w:t>
      </w:r>
      <w:r w:rsidRPr="001F2BB2">
        <w:rPr>
          <w:color w:val="auto"/>
          <w:sz w:val="26"/>
          <w:szCs w:val="26"/>
        </w:rPr>
        <w:t>аходится на территории Усинского хлебозавод</w:t>
      </w:r>
      <w:r w:rsidR="00A907BF">
        <w:rPr>
          <w:color w:val="auto"/>
          <w:sz w:val="26"/>
          <w:szCs w:val="26"/>
        </w:rPr>
        <w:t xml:space="preserve">а). </w:t>
      </w:r>
      <w:r w:rsidRPr="001F2BB2">
        <w:rPr>
          <w:color w:val="auto"/>
          <w:sz w:val="26"/>
          <w:szCs w:val="26"/>
        </w:rPr>
        <w:t>По бальнеологическим свойствам вода отнесена к минеральной природной столовой воде и показана к использованию без ограничений у источника и для целей разлива. Эксплуатационные запасы подземных вод утверждены в количестве 200 м</w:t>
      </w:r>
      <w:r w:rsidRPr="001F2BB2">
        <w:rPr>
          <w:color w:val="auto"/>
          <w:sz w:val="26"/>
          <w:szCs w:val="26"/>
          <w:vertAlign w:val="superscript"/>
        </w:rPr>
        <w:t>3</w:t>
      </w:r>
      <w:r w:rsidRPr="001F2BB2">
        <w:rPr>
          <w:color w:val="auto"/>
          <w:sz w:val="26"/>
          <w:szCs w:val="26"/>
        </w:rPr>
        <w:t xml:space="preserve">/сут для использования в качестве хозяйственно-питьевых, а также, при соответствующей сертификации - минеральных природных столовых вод с целью разлива и реализации.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 xml:space="preserve">На р. Еджид-Ю вблизи границы с Печорским районом известны источники (Еджидъюские) подземных вод с минерализацией 4,5 г/л. В составе растворенного газа преобладает азот (до 98%). Особенностью вод является их повышенная радиоактивность.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 xml:space="preserve">Пластовые йодо-бромные воды верхнепермских и нижнетриасовых отложений, имеющие минерализацию до 60 г/л, могут использоваться для ванн и реже в качестве питьевых при разбавлении. Воды </w:t>
      </w:r>
      <w:r w:rsidR="0093167C" w:rsidRPr="001F2BB2">
        <w:rPr>
          <w:color w:val="auto"/>
          <w:sz w:val="26"/>
          <w:szCs w:val="26"/>
        </w:rPr>
        <w:t>ниже залегающих</w:t>
      </w:r>
      <w:r w:rsidRPr="001F2BB2">
        <w:rPr>
          <w:color w:val="auto"/>
          <w:sz w:val="26"/>
          <w:szCs w:val="26"/>
        </w:rPr>
        <w:t xml:space="preserve"> комплексов (от 1500 до </w:t>
      </w:r>
      <w:smartTag w:uri="urn:schemas-microsoft-com:office:smarttags" w:element="metricconverter">
        <w:smartTagPr>
          <w:attr w:name="ProductID" w:val="4000 м"/>
        </w:smartTagPr>
        <w:r w:rsidRPr="001F2BB2">
          <w:rPr>
            <w:color w:val="auto"/>
            <w:sz w:val="26"/>
            <w:szCs w:val="26"/>
          </w:rPr>
          <w:t>4000 м</w:t>
        </w:r>
      </w:smartTag>
      <w:r w:rsidRPr="001F2BB2">
        <w:rPr>
          <w:color w:val="auto"/>
          <w:sz w:val="26"/>
          <w:szCs w:val="26"/>
        </w:rPr>
        <w:t xml:space="preserve">) высокоминерализованные (от 60 до 200 г/л и выше) и могут быть использованы для лечебных ванн и бассейнов. Воды отнесены по типам к Лугельскому, Усть-Качкинскому и Вологодскому. Они вскрыты скважинами на Возейской и Пашшорской площадях.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Промышленные воды</w:t>
      </w:r>
      <w:r w:rsidR="00F27ED5" w:rsidRPr="001F2BB2">
        <w:rPr>
          <w:color w:val="auto"/>
          <w:sz w:val="26"/>
          <w:szCs w:val="26"/>
        </w:rPr>
        <w:t xml:space="preserve">. </w:t>
      </w:r>
      <w:r w:rsidRPr="001F2BB2">
        <w:rPr>
          <w:color w:val="auto"/>
          <w:sz w:val="26"/>
          <w:szCs w:val="26"/>
        </w:rPr>
        <w:t xml:space="preserve">Усинский район обладает значительными ресурсами промышленных вод, несущих высокие концентрации хлора, натрия, кальция, магния, калия, лития, стронция, бора, брома, йода и других компонентов.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lastRenderedPageBreak/>
        <w:t xml:space="preserve">К крупным месторождениям йодо-бромных промышленных минеральных вод можно отнести Усинское, Возейское, Сандивейское и Баганское месторождения.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 xml:space="preserve">Мощность предприятий по йоду на базе действующих водных объектов на Возейском и Усинском месторождениях (кустовые насосные станции, установки предварительного сброса воды, полигон подземного захоронения сточных вод) по некоторым оценкам может составлять, от 30 до 175 т/год. Полная утилизации воды обеспечит производство йода до 325 т/год.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Газы негорючие</w:t>
      </w:r>
      <w:r w:rsidR="005E0896" w:rsidRPr="001F2BB2">
        <w:rPr>
          <w:color w:val="auto"/>
          <w:sz w:val="26"/>
          <w:szCs w:val="26"/>
        </w:rPr>
        <w:t xml:space="preserve">. </w:t>
      </w:r>
      <w:r w:rsidRPr="001F2BB2">
        <w:rPr>
          <w:color w:val="auto"/>
          <w:sz w:val="26"/>
          <w:szCs w:val="26"/>
        </w:rPr>
        <w:t xml:space="preserve">Запасы гелия в природном газе по состоянию на 01.01.2011 г. балансом запасов учитываются по Верхневозейскому, Усинскому, Пашшорскому и Северо-Мастеръельскому месторождениям. Гелий не используется и идет в потери при добыче растворенного газа. </w:t>
      </w:r>
    </w:p>
    <w:p w:rsidR="004C1074" w:rsidRPr="001F2BB2" w:rsidRDefault="004C1074" w:rsidP="00C45FAC">
      <w:pPr>
        <w:pStyle w:val="maintext"/>
        <w:spacing w:line="360" w:lineRule="auto"/>
        <w:ind w:left="0" w:right="0" w:firstLine="709"/>
        <w:rPr>
          <w:color w:val="auto"/>
          <w:sz w:val="26"/>
          <w:szCs w:val="26"/>
        </w:rPr>
      </w:pPr>
      <w:r w:rsidRPr="001F2BB2">
        <w:rPr>
          <w:rStyle w:val="af0"/>
          <w:b w:val="0"/>
          <w:i/>
          <w:iCs/>
          <w:color w:val="auto"/>
          <w:sz w:val="26"/>
          <w:szCs w:val="26"/>
        </w:rPr>
        <w:t>Перспективы развития и освоения</w:t>
      </w:r>
      <w:r w:rsidR="005E0896" w:rsidRPr="001F2BB2">
        <w:rPr>
          <w:rStyle w:val="af0"/>
          <w:b w:val="0"/>
          <w:i/>
          <w:iCs/>
          <w:color w:val="auto"/>
          <w:sz w:val="26"/>
          <w:szCs w:val="26"/>
        </w:rPr>
        <w:t xml:space="preserve"> минерально-сырьевой базы.</w:t>
      </w:r>
      <w:r w:rsidR="005E0896" w:rsidRPr="001F2BB2">
        <w:rPr>
          <w:rStyle w:val="af0"/>
          <w:i/>
          <w:iCs/>
          <w:color w:val="auto"/>
          <w:sz w:val="26"/>
          <w:szCs w:val="26"/>
        </w:rPr>
        <w:t xml:space="preserve"> </w:t>
      </w:r>
      <w:r w:rsidRPr="001F2BB2">
        <w:rPr>
          <w:color w:val="auto"/>
          <w:sz w:val="26"/>
          <w:szCs w:val="26"/>
        </w:rPr>
        <w:t>Анализ состояния и использования разведанной сырьевой базы УВС в Усинском районе показывает, что район, по крайней мере на несколько десятков лет, останется основным центром нефтедобычи Республики Коми. Основные перспекти</w:t>
      </w:r>
      <w:r w:rsidR="00A907BF">
        <w:rPr>
          <w:color w:val="auto"/>
          <w:sz w:val="26"/>
          <w:szCs w:val="26"/>
        </w:rPr>
        <w:t xml:space="preserve">вы прироста запасов УВС </w:t>
      </w:r>
      <w:r w:rsidRPr="001F2BB2">
        <w:rPr>
          <w:color w:val="auto"/>
          <w:sz w:val="26"/>
          <w:szCs w:val="26"/>
        </w:rPr>
        <w:t xml:space="preserve">связаны с освоением нелокализованных ресурсов. Главным направлением геологоразведочных работ остается территория Харьяга-Усинского и Колвависовского нефтегазоносных районов. В силу привлекательности района дальнейшие геологоразведочные работы на УВС будут проводиться, в основном, за счет собственных средств недропользователей.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Геологические предпосылки позволяют достаточно высоко оценивать перспективы создания минерально-сырьевой базы алмазов на южной части гряды Чернышева. Следует подчеркнуть низкую геологичес</w:t>
      </w:r>
      <w:r w:rsidR="005E0896" w:rsidRPr="001F2BB2">
        <w:rPr>
          <w:color w:val="auto"/>
          <w:sz w:val="26"/>
          <w:szCs w:val="26"/>
        </w:rPr>
        <w:t xml:space="preserve">кую изученность гряды Чернышева. </w:t>
      </w:r>
      <w:r w:rsidRPr="001F2BB2">
        <w:rPr>
          <w:color w:val="auto"/>
          <w:sz w:val="26"/>
          <w:szCs w:val="26"/>
        </w:rPr>
        <w:t xml:space="preserve">Для обоснованной минерагенической характеристики и прогнозирования здесь промышленных месторождений всех возможных видов полезных ископаемых, в первую очередь, по крайней мере, южная часть гряды Чернышева должна быть покрыта кондиционной геологической съемкой масштаба 1:200000 и 1:50000. Естественно, что такие работы могут быть проведены только за счет федерального бюджета.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Укрепление ресурсного потенциала пресных подземных вод требует продолжения работ по оценке и государственной экспертизе эксплуатационных запа</w:t>
      </w:r>
      <w:r w:rsidRPr="001F2BB2">
        <w:rPr>
          <w:color w:val="auto"/>
          <w:sz w:val="26"/>
          <w:szCs w:val="26"/>
        </w:rPr>
        <w:lastRenderedPageBreak/>
        <w:t>сов подземных вод</w:t>
      </w:r>
      <w:r w:rsidR="009266BF">
        <w:rPr>
          <w:color w:val="auto"/>
          <w:sz w:val="26"/>
          <w:szCs w:val="26"/>
        </w:rPr>
        <w:t xml:space="preserve">, </w:t>
      </w:r>
      <w:r w:rsidRPr="001F2BB2">
        <w:rPr>
          <w:color w:val="auto"/>
          <w:sz w:val="26"/>
          <w:szCs w:val="26"/>
        </w:rPr>
        <w:t>в первую очередь на действующих водозаборах. Создание местной базы минеральных лечебных вод и лечебных грязей, вероятно, возможно только при финансировании специальных разведочных работ из республик</w:t>
      </w:r>
      <w:r w:rsidR="009266BF">
        <w:rPr>
          <w:color w:val="auto"/>
          <w:sz w:val="26"/>
          <w:szCs w:val="26"/>
        </w:rPr>
        <w:t>анского или федерального бюджетов</w:t>
      </w:r>
      <w:r w:rsidRPr="001F2BB2">
        <w:rPr>
          <w:color w:val="auto"/>
          <w:sz w:val="26"/>
          <w:szCs w:val="26"/>
        </w:rPr>
        <w:t xml:space="preserve">.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 xml:space="preserve">Перспективно направление использования промышленных минеральных вод, что также требует выполнения дополнительных работ, в том числе технологических исследований. </w:t>
      </w:r>
    </w:p>
    <w:p w:rsidR="004C1074" w:rsidRPr="001F2BB2" w:rsidRDefault="004C1074" w:rsidP="00C45FAC">
      <w:pPr>
        <w:pStyle w:val="maintext"/>
        <w:spacing w:line="360" w:lineRule="auto"/>
        <w:ind w:left="0" w:right="0" w:firstLine="709"/>
        <w:rPr>
          <w:color w:val="auto"/>
          <w:sz w:val="26"/>
          <w:szCs w:val="26"/>
        </w:rPr>
      </w:pPr>
      <w:r w:rsidRPr="001F2BB2">
        <w:rPr>
          <w:color w:val="auto"/>
          <w:sz w:val="26"/>
          <w:szCs w:val="26"/>
        </w:rPr>
        <w:t xml:space="preserve">При возникновении потребности возможны поиски и разведка месторождений минеральных красок, огнеупорных глин, карбонатных и глинистых пород для производства цемента, химически чистых известняков для целлюлозно-бумажной промышленности, металлургии. </w:t>
      </w:r>
    </w:p>
    <w:p w:rsidR="004C1074" w:rsidRPr="001F2BB2" w:rsidRDefault="004C1074" w:rsidP="00D50627">
      <w:pPr>
        <w:spacing w:after="0" w:line="360" w:lineRule="auto"/>
        <w:ind w:firstLine="709"/>
        <w:jc w:val="both"/>
        <w:rPr>
          <w:rFonts w:ascii="Times New Roman" w:hAnsi="Times New Roman" w:cs="Times New Roman"/>
          <w:sz w:val="26"/>
          <w:szCs w:val="26"/>
        </w:rPr>
      </w:pPr>
      <w:r w:rsidRPr="001F2BB2">
        <w:rPr>
          <w:rFonts w:ascii="Times New Roman" w:hAnsi="Times New Roman" w:cs="Times New Roman"/>
          <w:sz w:val="26"/>
          <w:szCs w:val="26"/>
        </w:rPr>
        <w:t>Перспектив</w:t>
      </w:r>
      <w:r w:rsidR="005E0896" w:rsidRPr="001F2BB2">
        <w:rPr>
          <w:rFonts w:ascii="Times New Roman" w:hAnsi="Times New Roman" w:cs="Times New Roman"/>
          <w:sz w:val="26"/>
          <w:szCs w:val="26"/>
        </w:rPr>
        <w:t xml:space="preserve">ы </w:t>
      </w:r>
      <w:r w:rsidRPr="001F2BB2">
        <w:rPr>
          <w:rFonts w:ascii="Times New Roman" w:hAnsi="Times New Roman" w:cs="Times New Roman"/>
          <w:sz w:val="26"/>
          <w:szCs w:val="26"/>
        </w:rPr>
        <w:t xml:space="preserve">в отношении освоения угольных ресурсов в обозримом будущем невысоки. Открытая отработка углей, с учетом качества, запасов, горно-геологических условий, возможна только на Шаръю-Заостренском месторождении и в районе проявления Таблика-Ю. </w:t>
      </w:r>
    </w:p>
    <w:p w:rsidR="00EB5B36" w:rsidRPr="001F2BB2" w:rsidRDefault="00D50627" w:rsidP="00D50627">
      <w:pPr>
        <w:pStyle w:val="af5"/>
        <w:spacing w:before="0" w:beforeAutospacing="0" w:after="0" w:afterAutospacing="0" w:line="360" w:lineRule="auto"/>
        <w:ind w:firstLine="709"/>
        <w:jc w:val="both"/>
        <w:rPr>
          <w:rFonts w:ascii="Times New Roman" w:hAnsi="Times New Roman" w:cs="Times New Roman"/>
          <w:color w:val="auto"/>
          <w:sz w:val="26"/>
          <w:szCs w:val="26"/>
        </w:rPr>
      </w:pPr>
      <w:r w:rsidRPr="001F2BB2">
        <w:rPr>
          <w:rFonts w:ascii="Times New Roman" w:hAnsi="Times New Roman" w:cs="Times New Roman"/>
          <w:i/>
          <w:color w:val="auto"/>
          <w:sz w:val="26"/>
          <w:szCs w:val="26"/>
        </w:rPr>
        <w:t>Земли</w:t>
      </w:r>
      <w:r w:rsidRPr="001F2BB2">
        <w:rPr>
          <w:rFonts w:ascii="Times New Roman" w:hAnsi="Times New Roman" w:cs="Times New Roman"/>
          <w:color w:val="auto"/>
          <w:sz w:val="26"/>
          <w:szCs w:val="26"/>
        </w:rPr>
        <w:t xml:space="preserve">. </w:t>
      </w:r>
      <w:r w:rsidR="00EB5B36" w:rsidRPr="001F2BB2">
        <w:rPr>
          <w:rFonts w:ascii="Times New Roman" w:hAnsi="Times New Roman" w:cs="Times New Roman"/>
          <w:color w:val="auto"/>
          <w:sz w:val="26"/>
          <w:szCs w:val="26"/>
        </w:rPr>
        <w:t>Согласно почвенно-географическому районированию основная часть территори</w:t>
      </w:r>
      <w:r w:rsidR="00D06CBD">
        <w:rPr>
          <w:rFonts w:ascii="Times New Roman" w:hAnsi="Times New Roman" w:cs="Times New Roman"/>
          <w:color w:val="auto"/>
          <w:sz w:val="26"/>
          <w:szCs w:val="26"/>
        </w:rPr>
        <w:t>и Усинского района относится к П</w:t>
      </w:r>
      <w:r w:rsidR="00EB5B36" w:rsidRPr="001F2BB2">
        <w:rPr>
          <w:rFonts w:ascii="Times New Roman" w:hAnsi="Times New Roman" w:cs="Times New Roman"/>
          <w:color w:val="auto"/>
          <w:sz w:val="26"/>
          <w:szCs w:val="26"/>
        </w:rPr>
        <w:t>ечоро-Усинскому округу болотно-подзоли</w:t>
      </w:r>
      <w:r w:rsidR="00D06CBD">
        <w:rPr>
          <w:rFonts w:ascii="Times New Roman" w:hAnsi="Times New Roman" w:cs="Times New Roman"/>
          <w:color w:val="auto"/>
          <w:sz w:val="26"/>
          <w:szCs w:val="26"/>
        </w:rPr>
        <w:t>стых, глееподзолистых, тундрово</w:t>
      </w:r>
      <w:r w:rsidR="00EB5B36" w:rsidRPr="001F2BB2">
        <w:rPr>
          <w:rFonts w:ascii="Times New Roman" w:hAnsi="Times New Roman" w:cs="Times New Roman"/>
          <w:color w:val="auto"/>
          <w:sz w:val="26"/>
          <w:szCs w:val="26"/>
        </w:rPr>
        <w:t>болотных и болотных,</w:t>
      </w:r>
      <w:r w:rsidRPr="001F2BB2">
        <w:rPr>
          <w:rFonts w:ascii="Times New Roman" w:hAnsi="Times New Roman" w:cs="Times New Roman"/>
          <w:color w:val="auto"/>
          <w:sz w:val="26"/>
          <w:szCs w:val="26"/>
        </w:rPr>
        <w:t xml:space="preserve"> торфяных почв. Почвообразующие</w:t>
      </w:r>
      <w:r w:rsidR="00EB5B36" w:rsidRPr="001F2BB2">
        <w:rPr>
          <w:rFonts w:ascii="Times New Roman" w:hAnsi="Times New Roman" w:cs="Times New Roman"/>
          <w:color w:val="auto"/>
          <w:sz w:val="26"/>
          <w:szCs w:val="26"/>
        </w:rPr>
        <w:t xml:space="preserve"> породы представлены мореными су</w:t>
      </w:r>
      <w:r w:rsidRPr="001F2BB2">
        <w:rPr>
          <w:rFonts w:ascii="Times New Roman" w:hAnsi="Times New Roman" w:cs="Times New Roman"/>
          <w:color w:val="auto"/>
          <w:sz w:val="26"/>
          <w:szCs w:val="26"/>
        </w:rPr>
        <w:t xml:space="preserve">глинками, </w:t>
      </w:r>
      <w:r w:rsidR="00EB5B36" w:rsidRPr="001F2BB2">
        <w:rPr>
          <w:rFonts w:ascii="Times New Roman" w:hAnsi="Times New Roman" w:cs="Times New Roman"/>
          <w:color w:val="auto"/>
          <w:sz w:val="26"/>
          <w:szCs w:val="26"/>
        </w:rPr>
        <w:t>местами перекрытыми маломощным чехл</w:t>
      </w:r>
      <w:r w:rsidR="00D06CBD">
        <w:rPr>
          <w:rFonts w:ascii="Times New Roman" w:hAnsi="Times New Roman" w:cs="Times New Roman"/>
          <w:color w:val="auto"/>
          <w:sz w:val="26"/>
          <w:szCs w:val="26"/>
        </w:rPr>
        <w:t>ом</w:t>
      </w:r>
      <w:r w:rsidR="009266BF">
        <w:rPr>
          <w:rFonts w:ascii="Times New Roman" w:hAnsi="Times New Roman" w:cs="Times New Roman"/>
          <w:color w:val="auto"/>
          <w:sz w:val="26"/>
          <w:szCs w:val="26"/>
        </w:rPr>
        <w:t xml:space="preserve"> </w:t>
      </w:r>
      <w:r w:rsidR="00D06CBD">
        <w:rPr>
          <w:rFonts w:ascii="Times New Roman" w:hAnsi="Times New Roman" w:cs="Times New Roman"/>
          <w:color w:val="auto"/>
          <w:sz w:val="26"/>
          <w:szCs w:val="26"/>
        </w:rPr>
        <w:t>- флювиогляциальных</w:t>
      </w:r>
      <w:r w:rsidRPr="001F2BB2">
        <w:rPr>
          <w:rFonts w:ascii="Times New Roman" w:hAnsi="Times New Roman" w:cs="Times New Roman"/>
          <w:color w:val="auto"/>
          <w:sz w:val="26"/>
          <w:szCs w:val="26"/>
        </w:rPr>
        <w:t xml:space="preserve"> супесей и песков, </w:t>
      </w:r>
      <w:r w:rsidR="00EB5B36" w:rsidRPr="001F2BB2">
        <w:rPr>
          <w:rFonts w:ascii="Times New Roman" w:hAnsi="Times New Roman" w:cs="Times New Roman"/>
          <w:color w:val="auto"/>
          <w:sz w:val="26"/>
          <w:szCs w:val="26"/>
        </w:rPr>
        <w:t>а также слоистыми песчаными и песчано-суглинистыми водно-ледниковыми, озерно-аллювиальными и аллювиальными морскими отложениями.</w:t>
      </w:r>
    </w:p>
    <w:p w:rsidR="00EB5B36" w:rsidRPr="001F2BB2" w:rsidRDefault="00EB5B36" w:rsidP="00D50627">
      <w:pPr>
        <w:spacing w:after="0" w:line="360" w:lineRule="auto"/>
        <w:ind w:firstLine="709"/>
        <w:jc w:val="both"/>
        <w:rPr>
          <w:rFonts w:ascii="Times New Roman" w:eastAsia="Times New Roman" w:hAnsi="Times New Roman" w:cs="Times New Roman"/>
          <w:sz w:val="26"/>
          <w:szCs w:val="26"/>
          <w:lang w:eastAsia="ru-RU"/>
        </w:rPr>
      </w:pPr>
      <w:r w:rsidRPr="001F2BB2">
        <w:rPr>
          <w:rFonts w:ascii="Times New Roman" w:eastAsia="Times New Roman" w:hAnsi="Times New Roman" w:cs="Times New Roman"/>
          <w:sz w:val="26"/>
          <w:szCs w:val="26"/>
          <w:lang w:eastAsia="ru-RU"/>
        </w:rPr>
        <w:t>В почвенном</w:t>
      </w:r>
      <w:r w:rsidR="00D50627" w:rsidRPr="001F2BB2">
        <w:rPr>
          <w:rFonts w:ascii="Times New Roman" w:eastAsia="Times New Roman" w:hAnsi="Times New Roman" w:cs="Times New Roman"/>
          <w:sz w:val="26"/>
          <w:szCs w:val="26"/>
          <w:lang w:eastAsia="ru-RU"/>
        </w:rPr>
        <w:t xml:space="preserve"> </w:t>
      </w:r>
      <w:r w:rsidRPr="001F2BB2">
        <w:rPr>
          <w:rFonts w:ascii="Times New Roman" w:eastAsia="Times New Roman" w:hAnsi="Times New Roman" w:cs="Times New Roman"/>
          <w:sz w:val="26"/>
          <w:szCs w:val="26"/>
          <w:lang w:eastAsia="ru-RU"/>
        </w:rPr>
        <w:t xml:space="preserve">- покрове Усинского района преобладают болотно-подзолистые и болотные почвы. Поверхностная заболоченность, территории составляет примерно 70%. </w:t>
      </w:r>
    </w:p>
    <w:p w:rsidR="00314A38" w:rsidRPr="000A3181" w:rsidRDefault="00C16134" w:rsidP="00314A38">
      <w:pPr>
        <w:spacing w:after="0" w:line="360" w:lineRule="auto"/>
        <w:ind w:firstLine="720"/>
        <w:jc w:val="center"/>
        <w:rPr>
          <w:rFonts w:ascii="Times New Roman" w:hAnsi="Times New Roman" w:cs="Times New Roman"/>
          <w:sz w:val="26"/>
          <w:szCs w:val="26"/>
        </w:rPr>
      </w:pPr>
      <w:r>
        <w:rPr>
          <w:rFonts w:ascii="Times New Roman" w:hAnsi="Times New Roman" w:cs="Times New Roman"/>
          <w:sz w:val="26"/>
          <w:szCs w:val="26"/>
        </w:rPr>
        <w:t>Земли</w:t>
      </w:r>
    </w:p>
    <w:tbl>
      <w:tblPr>
        <w:tblW w:w="9400" w:type="dxa"/>
        <w:tblInd w:w="-5" w:type="dxa"/>
        <w:tblLook w:val="04A0" w:firstRow="1" w:lastRow="0" w:firstColumn="1" w:lastColumn="0" w:noHBand="0" w:noVBand="1"/>
      </w:tblPr>
      <w:tblGrid>
        <w:gridCol w:w="5260"/>
        <w:gridCol w:w="1380"/>
        <w:gridCol w:w="1380"/>
        <w:gridCol w:w="1380"/>
      </w:tblGrid>
      <w:tr w:rsidR="00314A38" w:rsidRPr="00C16057" w:rsidTr="00314A38">
        <w:trPr>
          <w:trHeight w:val="336"/>
        </w:trPr>
        <w:tc>
          <w:tcPr>
            <w:tcW w:w="5260" w:type="dxa"/>
            <w:tcBorders>
              <w:top w:val="single" w:sz="4" w:space="0" w:color="auto"/>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2010 г.</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2011 г.</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2012 г.</w:t>
            </w:r>
          </w:p>
        </w:tc>
      </w:tr>
      <w:tr w:rsidR="00314A38" w:rsidRPr="00C16057" w:rsidTr="003F56CF">
        <w:trPr>
          <w:trHeight w:val="287"/>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земельный фонд (на конец года), га</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3 056 420</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3 056 420</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3 056 420</w:t>
            </w:r>
          </w:p>
        </w:tc>
      </w:tr>
      <w:tr w:rsidR="00314A38" w:rsidRPr="00C16057" w:rsidTr="00314A38">
        <w:trPr>
          <w:trHeight w:val="336"/>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xml:space="preserve">в том числе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r>
      <w:tr w:rsidR="00314A38" w:rsidRPr="00C16057" w:rsidTr="00314A38">
        <w:trPr>
          <w:trHeight w:val="336"/>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сельскохозяйственные угодья</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12 608</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12 608</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12 596</w:t>
            </w:r>
          </w:p>
        </w:tc>
      </w:tr>
      <w:tr w:rsidR="00314A38" w:rsidRPr="00C16057" w:rsidTr="00314A38">
        <w:trPr>
          <w:trHeight w:val="336"/>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из них</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 </w:t>
            </w:r>
          </w:p>
        </w:tc>
      </w:tr>
      <w:tr w:rsidR="00314A38" w:rsidRPr="00C16057" w:rsidTr="00314A38">
        <w:trPr>
          <w:trHeight w:val="336"/>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пашня</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1 358</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1 358</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1 351</w:t>
            </w:r>
          </w:p>
        </w:tc>
      </w:tr>
      <w:tr w:rsidR="00314A38" w:rsidRPr="00C16057" w:rsidTr="00314A38">
        <w:trPr>
          <w:trHeight w:val="336"/>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сенокосы</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9 230</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9 230</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9 229</w:t>
            </w:r>
          </w:p>
        </w:tc>
      </w:tr>
      <w:tr w:rsidR="00314A38" w:rsidRPr="00C16057" w:rsidTr="00314A38">
        <w:trPr>
          <w:trHeight w:val="336"/>
        </w:trPr>
        <w:tc>
          <w:tcPr>
            <w:tcW w:w="5260" w:type="dxa"/>
            <w:tcBorders>
              <w:top w:val="nil"/>
              <w:left w:val="single" w:sz="4" w:space="0" w:color="auto"/>
              <w:bottom w:val="single" w:sz="4" w:space="0" w:color="auto"/>
              <w:right w:val="single" w:sz="4" w:space="0" w:color="auto"/>
            </w:tcBorders>
            <w:shd w:val="clear" w:color="auto" w:fill="auto"/>
            <w:hideMark/>
          </w:tcPr>
          <w:p w:rsidR="00314A38" w:rsidRPr="00C16057" w:rsidRDefault="00314A38" w:rsidP="00314A38">
            <w:pPr>
              <w:spacing w:after="0" w:line="240" w:lineRule="auto"/>
              <w:jc w:val="both"/>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пастбища</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1 362</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1 362</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C16057" w:rsidRDefault="00314A38" w:rsidP="00314A38">
            <w:pPr>
              <w:spacing w:after="0" w:line="240" w:lineRule="auto"/>
              <w:jc w:val="right"/>
              <w:rPr>
                <w:rFonts w:ascii="Times New Roman" w:eastAsia="Times New Roman" w:hAnsi="Times New Roman" w:cs="Times New Roman"/>
                <w:sz w:val="18"/>
                <w:szCs w:val="18"/>
                <w:lang w:eastAsia="ru-RU"/>
              </w:rPr>
            </w:pPr>
            <w:r w:rsidRPr="00C16057">
              <w:rPr>
                <w:rFonts w:ascii="Times New Roman" w:eastAsia="Times New Roman" w:hAnsi="Times New Roman" w:cs="Times New Roman"/>
                <w:sz w:val="18"/>
                <w:szCs w:val="18"/>
                <w:lang w:eastAsia="ru-RU"/>
              </w:rPr>
              <w:t>1 358</w:t>
            </w:r>
          </w:p>
        </w:tc>
      </w:tr>
    </w:tbl>
    <w:p w:rsidR="00314A38" w:rsidRDefault="00314A38" w:rsidP="00314A38">
      <w:pPr>
        <w:spacing w:after="0" w:line="360" w:lineRule="auto"/>
        <w:ind w:firstLine="720"/>
        <w:jc w:val="center"/>
        <w:rPr>
          <w:rFonts w:ascii="Times New Roman" w:hAnsi="Times New Roman" w:cs="Times New Roman"/>
          <w:color w:val="BF8F00" w:themeColor="accent4" w:themeShade="BF"/>
          <w:sz w:val="26"/>
          <w:szCs w:val="26"/>
        </w:rPr>
      </w:pPr>
    </w:p>
    <w:p w:rsidR="00D50627" w:rsidRDefault="00D50627" w:rsidP="00D50627">
      <w:pPr>
        <w:spacing w:after="0" w:line="360" w:lineRule="auto"/>
        <w:ind w:firstLine="709"/>
        <w:jc w:val="both"/>
        <w:rPr>
          <w:rFonts w:ascii="Times New Roman" w:eastAsia="Times New Roman" w:hAnsi="Times New Roman" w:cs="Times New Roman"/>
          <w:sz w:val="26"/>
          <w:szCs w:val="26"/>
          <w:lang w:eastAsia="ru-RU"/>
        </w:rPr>
      </w:pPr>
      <w:r w:rsidRPr="00D50627">
        <w:rPr>
          <w:rFonts w:ascii="Times New Roman" w:hAnsi="Times New Roman" w:cs="Times New Roman"/>
          <w:i/>
          <w:sz w:val="26"/>
          <w:szCs w:val="26"/>
        </w:rPr>
        <w:t>Болото</w:t>
      </w:r>
      <w:r>
        <w:rPr>
          <w:rFonts w:ascii="Times New Roman" w:hAnsi="Times New Roman" w:cs="Times New Roman"/>
          <w:sz w:val="26"/>
          <w:szCs w:val="26"/>
        </w:rPr>
        <w:t xml:space="preserve">. </w:t>
      </w:r>
      <w:r w:rsidR="00314A38" w:rsidRPr="000A3181">
        <w:rPr>
          <w:rFonts w:ascii="Times New Roman" w:hAnsi="Times New Roman" w:cs="Times New Roman"/>
          <w:sz w:val="26"/>
          <w:szCs w:val="26"/>
        </w:rPr>
        <w:t>Усинск окружен непроходимыми болотами. Усинское болото – уникальная болотная система площадью 139 тысяч гектаров. Это один из самых крупных торфяников Европы. Болото содержит огромные запасы пресной воды</w:t>
      </w:r>
      <w:r w:rsidR="00314A38">
        <w:rPr>
          <w:rFonts w:ascii="Times New Roman" w:hAnsi="Times New Roman" w:cs="Times New Roman"/>
          <w:sz w:val="26"/>
          <w:szCs w:val="26"/>
        </w:rPr>
        <w:t>, участвующей в питании рек Печо</w:t>
      </w:r>
      <w:r w:rsidR="00314A38" w:rsidRPr="000A3181">
        <w:rPr>
          <w:rFonts w:ascii="Times New Roman" w:hAnsi="Times New Roman" w:cs="Times New Roman"/>
          <w:sz w:val="26"/>
          <w:szCs w:val="26"/>
        </w:rPr>
        <w:t>ры и Усы. Усинское болото охраняется как памятник природы и как республиканский комплексный заказник.</w:t>
      </w:r>
      <w:r>
        <w:rPr>
          <w:rFonts w:ascii="Times New Roman" w:hAnsi="Times New Roman" w:cs="Times New Roman"/>
          <w:sz w:val="26"/>
          <w:szCs w:val="26"/>
        </w:rPr>
        <w:t xml:space="preserve"> </w:t>
      </w:r>
      <w:r>
        <w:rPr>
          <w:rFonts w:ascii="Times New Roman" w:eastAsia="Times New Roman" w:hAnsi="Times New Roman" w:cs="Times New Roman"/>
          <w:sz w:val="26"/>
          <w:szCs w:val="26"/>
          <w:lang w:eastAsia="ru-RU"/>
        </w:rPr>
        <w:t xml:space="preserve">Болота </w:t>
      </w:r>
      <w:r w:rsidRPr="00EB5B36">
        <w:rPr>
          <w:rFonts w:ascii="Times New Roman" w:eastAsia="Times New Roman" w:hAnsi="Times New Roman" w:cs="Times New Roman"/>
          <w:sz w:val="26"/>
          <w:szCs w:val="26"/>
          <w:lang w:eastAsia="ru-RU"/>
        </w:rPr>
        <w:t xml:space="preserve">большей частью безлесны или же иногда покрыты редким сильно-угнетенным елово-березовым лесом. На крупных массивах сфагновых болот встречаются озера. </w:t>
      </w:r>
    </w:p>
    <w:p w:rsidR="00971C85" w:rsidRPr="009B5DC3" w:rsidRDefault="00971C85" w:rsidP="002377CC">
      <w:pPr>
        <w:spacing w:after="0" w:line="360" w:lineRule="auto"/>
        <w:ind w:firstLine="709"/>
        <w:jc w:val="both"/>
        <w:rPr>
          <w:rFonts w:ascii="Times New Roman" w:eastAsia="Times New Roman" w:hAnsi="Times New Roman"/>
          <w:sz w:val="26"/>
          <w:szCs w:val="26"/>
          <w:lang w:eastAsia="ru-RU"/>
        </w:rPr>
      </w:pPr>
      <w:r w:rsidRPr="002377CC">
        <w:rPr>
          <w:rFonts w:ascii="Times New Roman" w:eastAsia="Times New Roman" w:hAnsi="Times New Roman" w:cs="Times New Roman"/>
          <w:b/>
          <w:i/>
          <w:sz w:val="26"/>
          <w:szCs w:val="26"/>
          <w:lang w:eastAsia="ru-RU"/>
        </w:rPr>
        <w:t xml:space="preserve">Животный мир. </w:t>
      </w:r>
      <w:r w:rsidRPr="009B5DC3">
        <w:rPr>
          <w:rFonts w:ascii="Times New Roman" w:eastAsia="Times New Roman" w:hAnsi="Times New Roman"/>
          <w:sz w:val="26"/>
          <w:szCs w:val="26"/>
          <w:lang w:eastAsia="ru-RU"/>
        </w:rPr>
        <w:t xml:space="preserve">Площадь лесных охотничьих угодий составляет 1 780,8 тыс. га. На территории муниципального образования обитает 166 видов животных, в том числе 126 видов птиц, из которых норка европейская и 16 видов птиц занесены в Красную книгу. </w:t>
      </w:r>
    </w:p>
    <w:p w:rsidR="00971C85" w:rsidRPr="009B5DC3" w:rsidRDefault="00971C85" w:rsidP="002377CC">
      <w:pPr>
        <w:spacing w:after="0" w:line="360" w:lineRule="auto"/>
        <w:ind w:firstLine="709"/>
        <w:jc w:val="both"/>
        <w:rPr>
          <w:rFonts w:ascii="Times New Roman" w:eastAsia="Times New Roman" w:hAnsi="Times New Roman"/>
          <w:bCs/>
          <w:sz w:val="26"/>
          <w:szCs w:val="26"/>
          <w:lang w:eastAsia="ru-RU"/>
        </w:rPr>
      </w:pPr>
      <w:r w:rsidRPr="009B5DC3">
        <w:rPr>
          <w:rFonts w:ascii="Times New Roman" w:eastAsia="Times New Roman" w:hAnsi="Times New Roman"/>
          <w:sz w:val="26"/>
          <w:szCs w:val="26"/>
          <w:lang w:eastAsia="ru-RU"/>
        </w:rPr>
        <w:t xml:space="preserve">К особо ценным промысловым видам животных, в том числе птиц, относятся: белая куропатка, рябчик, глухарь, тетерев, гуменник, кряква, свиязь, шилохвость, чирки, нырковые утки, </w:t>
      </w:r>
      <w:r w:rsidRPr="009B5DC3">
        <w:rPr>
          <w:rFonts w:ascii="Times New Roman" w:eastAsia="Times New Roman" w:hAnsi="Times New Roman"/>
          <w:bCs/>
          <w:sz w:val="26"/>
          <w:szCs w:val="26"/>
          <w:lang w:eastAsia="ru-RU"/>
        </w:rPr>
        <w:t xml:space="preserve">заяц-беляк, белка обыкновенная, ондатра, волк, песец, лисица обыкновенная, медведь бурый, куница лесная, </w:t>
      </w:r>
      <w:r w:rsidRPr="009B5DC3">
        <w:rPr>
          <w:rFonts w:ascii="Times New Roman" w:eastAsia="Times New Roman" w:hAnsi="Times New Roman"/>
          <w:sz w:val="26"/>
          <w:szCs w:val="26"/>
          <w:lang w:eastAsia="ru-RU"/>
        </w:rPr>
        <w:t xml:space="preserve"> р</w:t>
      </w:r>
      <w:r w:rsidRPr="009B5DC3">
        <w:rPr>
          <w:rFonts w:ascii="Times New Roman" w:eastAsia="Times New Roman" w:hAnsi="Times New Roman"/>
          <w:bCs/>
          <w:sz w:val="26"/>
          <w:szCs w:val="26"/>
          <w:lang w:eastAsia="ru-RU"/>
        </w:rPr>
        <w:t xml:space="preserve">осомаха, горностай, норка европейская, норка американская, выдра речная, </w:t>
      </w:r>
      <w:r w:rsidRPr="009B5DC3">
        <w:rPr>
          <w:rFonts w:ascii="Times New Roman" w:eastAsia="Times New Roman" w:hAnsi="Times New Roman"/>
          <w:bCs/>
          <w:iCs/>
          <w:sz w:val="26"/>
          <w:szCs w:val="26"/>
          <w:lang w:eastAsia="ru-RU"/>
        </w:rPr>
        <w:t>л</w:t>
      </w:r>
      <w:r w:rsidRPr="009B5DC3">
        <w:rPr>
          <w:rFonts w:ascii="Times New Roman" w:eastAsia="Times New Roman" w:hAnsi="Times New Roman"/>
          <w:bCs/>
          <w:sz w:val="26"/>
          <w:szCs w:val="26"/>
          <w:lang w:eastAsia="ru-RU"/>
        </w:rPr>
        <w:t>ось, олень северный.</w:t>
      </w:r>
    </w:p>
    <w:p w:rsidR="00971C85" w:rsidRPr="009B5DC3" w:rsidRDefault="00971C85" w:rsidP="002377CC">
      <w:pPr>
        <w:autoSpaceDE w:val="0"/>
        <w:autoSpaceDN w:val="0"/>
        <w:adjustRightInd w:val="0"/>
        <w:spacing w:after="0" w:line="360" w:lineRule="auto"/>
        <w:ind w:firstLine="709"/>
        <w:jc w:val="both"/>
        <w:rPr>
          <w:rFonts w:ascii="Times New Roman" w:eastAsia="Times New Roman" w:hAnsi="Times New Roman"/>
          <w:sz w:val="26"/>
          <w:szCs w:val="26"/>
          <w:lang w:eastAsia="ru-RU"/>
        </w:rPr>
      </w:pPr>
      <w:r w:rsidRPr="009B5DC3">
        <w:rPr>
          <w:rFonts w:ascii="Times New Roman" w:eastAsia="Times New Roman" w:hAnsi="Times New Roman"/>
          <w:bCs/>
          <w:i/>
          <w:sz w:val="26"/>
          <w:szCs w:val="26"/>
          <w:lang w:eastAsia="ru-RU"/>
        </w:rPr>
        <w:t xml:space="preserve">Перспективы использования ресурсов диких животных. </w:t>
      </w:r>
      <w:r w:rsidRPr="009B5DC3">
        <w:rPr>
          <w:rFonts w:ascii="Times New Roman" w:eastAsia="Times New Roman" w:hAnsi="Times New Roman"/>
          <w:sz w:val="26"/>
          <w:szCs w:val="26"/>
          <w:lang w:eastAsia="ru-RU"/>
        </w:rPr>
        <w:t>До настоящего времени промысел диких животных во многом сохранил традиционные черты, лишь изменилось их соотношение по хозяйственному значению. В процессе интенсивного промышленного освоения Севера происходят коренные изменения природных ландшафтов, а, следовательно, и среды оби</w:t>
      </w:r>
      <w:r w:rsidR="002377CC" w:rsidRPr="009B5DC3">
        <w:rPr>
          <w:rFonts w:ascii="Times New Roman" w:eastAsia="Times New Roman" w:hAnsi="Times New Roman"/>
          <w:sz w:val="26"/>
          <w:szCs w:val="26"/>
          <w:lang w:eastAsia="ru-RU"/>
        </w:rPr>
        <w:t>тания диких животных. Одной из задач</w:t>
      </w:r>
      <w:r w:rsidRPr="009B5DC3">
        <w:rPr>
          <w:rFonts w:ascii="Times New Roman" w:eastAsia="Times New Roman" w:hAnsi="Times New Roman"/>
          <w:sz w:val="26"/>
          <w:szCs w:val="26"/>
          <w:lang w:eastAsia="ru-RU"/>
        </w:rPr>
        <w:t xml:space="preserve"> является проведение охотничьего устройства, типологии, классификации, инвентаризации и </w:t>
      </w:r>
      <w:r w:rsidR="002377CC" w:rsidRPr="009B5DC3">
        <w:rPr>
          <w:rFonts w:ascii="Times New Roman" w:eastAsia="Times New Roman" w:hAnsi="Times New Roman"/>
          <w:sz w:val="26"/>
          <w:szCs w:val="26"/>
          <w:lang w:eastAsia="ru-RU"/>
        </w:rPr>
        <w:t xml:space="preserve">оценки качеств (бонитировки) </w:t>
      </w:r>
      <w:r w:rsidRPr="009B5DC3">
        <w:rPr>
          <w:rFonts w:ascii="Times New Roman" w:eastAsia="Times New Roman" w:hAnsi="Times New Roman"/>
          <w:sz w:val="26"/>
          <w:szCs w:val="26"/>
          <w:lang w:eastAsia="ru-RU"/>
        </w:rPr>
        <w:t>угодий, имеющие своей целью определение их расчетных показателей по емкости и продуктивности. Перспективным путем считается создание охотничьих предприятий, направленных на проведение охоты, а также на организацию отдыха м</w:t>
      </w:r>
      <w:r w:rsidR="002377CC" w:rsidRPr="009B5DC3">
        <w:rPr>
          <w:rFonts w:ascii="Times New Roman" w:eastAsia="Times New Roman" w:hAnsi="Times New Roman"/>
          <w:sz w:val="26"/>
          <w:szCs w:val="26"/>
          <w:lang w:eastAsia="ru-RU"/>
        </w:rPr>
        <w:t xml:space="preserve">естного населения и </w:t>
      </w:r>
      <w:r w:rsidRPr="009B5DC3">
        <w:rPr>
          <w:rFonts w:ascii="Times New Roman" w:eastAsia="Times New Roman" w:hAnsi="Times New Roman"/>
          <w:sz w:val="26"/>
          <w:szCs w:val="26"/>
          <w:lang w:eastAsia="ru-RU"/>
        </w:rPr>
        <w:t>туристов, экологического и образовательного туризма. Расширение аспектов использования ресурсов диких животных способствует решению ряда социальных проблем республики (</w:t>
      </w:r>
      <w:r w:rsidR="002377CC" w:rsidRPr="009B5DC3">
        <w:rPr>
          <w:rFonts w:ascii="Times New Roman" w:eastAsia="Times New Roman" w:hAnsi="Times New Roman"/>
          <w:sz w:val="26"/>
          <w:szCs w:val="26"/>
          <w:lang w:eastAsia="ru-RU"/>
        </w:rPr>
        <w:t xml:space="preserve">в том числе - </w:t>
      </w:r>
      <w:r w:rsidRPr="009B5DC3">
        <w:rPr>
          <w:rFonts w:ascii="Times New Roman" w:eastAsia="Times New Roman" w:hAnsi="Times New Roman"/>
          <w:sz w:val="26"/>
          <w:szCs w:val="26"/>
          <w:lang w:eastAsia="ru-RU"/>
        </w:rPr>
        <w:t>привлечение трудовых резервов). При научно-обоснованных методах ведения охотничьего хозяйства и привлечения соответствующих инвестиций мож</w:t>
      </w:r>
      <w:r w:rsidRPr="009B5DC3">
        <w:rPr>
          <w:rFonts w:ascii="Times New Roman" w:eastAsia="Times New Roman" w:hAnsi="Times New Roman"/>
          <w:sz w:val="26"/>
          <w:szCs w:val="26"/>
          <w:lang w:eastAsia="ru-RU"/>
        </w:rPr>
        <w:lastRenderedPageBreak/>
        <w:t xml:space="preserve">но достичь высоких показателей продуктивности угодий и уровня обслуживания посетителей. </w:t>
      </w:r>
    </w:p>
    <w:p w:rsidR="00971C85" w:rsidRPr="009B5DC3" w:rsidRDefault="00971C85" w:rsidP="002377CC">
      <w:pPr>
        <w:spacing w:after="0" w:line="360" w:lineRule="auto"/>
        <w:ind w:firstLine="709"/>
        <w:jc w:val="both"/>
        <w:rPr>
          <w:rFonts w:ascii="Times New Roman" w:eastAsia="Times New Roman" w:hAnsi="Times New Roman"/>
          <w:sz w:val="26"/>
          <w:szCs w:val="26"/>
          <w:lang w:eastAsia="ru-RU"/>
        </w:rPr>
      </w:pPr>
      <w:r w:rsidRPr="009B5DC3">
        <w:rPr>
          <w:rFonts w:ascii="Times New Roman" w:eastAsia="Times New Roman" w:hAnsi="Times New Roman"/>
          <w:sz w:val="26"/>
          <w:szCs w:val="26"/>
          <w:lang w:eastAsia="ru-RU"/>
        </w:rPr>
        <w:t xml:space="preserve">В МО ГО «Усинск» имеется отделение Коми республиканского общества охотников и рыболовов (КРООиР), </w:t>
      </w:r>
      <w:r w:rsidR="00F26D7F" w:rsidRPr="009B5DC3">
        <w:rPr>
          <w:rFonts w:ascii="Times New Roman" w:eastAsia="Times New Roman" w:hAnsi="Times New Roman"/>
          <w:sz w:val="26"/>
          <w:szCs w:val="26"/>
          <w:lang w:eastAsia="ru-RU"/>
        </w:rPr>
        <w:t xml:space="preserve">около </w:t>
      </w:r>
      <w:r w:rsidRPr="009B5DC3">
        <w:rPr>
          <w:rFonts w:ascii="Times New Roman" w:eastAsia="Times New Roman" w:hAnsi="Times New Roman"/>
          <w:sz w:val="26"/>
          <w:szCs w:val="26"/>
          <w:lang w:eastAsia="ru-RU"/>
        </w:rPr>
        <w:t>2000 жителей округа име</w:t>
      </w:r>
      <w:r w:rsidR="00682D25" w:rsidRPr="009B5DC3">
        <w:rPr>
          <w:rFonts w:ascii="Times New Roman" w:eastAsia="Times New Roman" w:hAnsi="Times New Roman"/>
          <w:sz w:val="26"/>
          <w:szCs w:val="26"/>
          <w:lang w:eastAsia="ru-RU"/>
        </w:rPr>
        <w:t>ют охотничьи билеты. В 2014 г.</w:t>
      </w:r>
      <w:r w:rsidRPr="009B5DC3">
        <w:rPr>
          <w:rFonts w:ascii="Times New Roman" w:eastAsia="Times New Roman" w:hAnsi="Times New Roman"/>
          <w:sz w:val="26"/>
          <w:szCs w:val="26"/>
          <w:lang w:eastAsia="ru-RU"/>
        </w:rPr>
        <w:t xml:space="preserve"> будет утверждена Схема размещения, использования и охраны охотничьих угодий Усинского района.</w:t>
      </w:r>
    </w:p>
    <w:p w:rsidR="00C16134" w:rsidRDefault="00C16134" w:rsidP="00C16134">
      <w:pPr>
        <w:spacing w:after="0" w:line="360" w:lineRule="auto"/>
        <w:ind w:firstLine="708"/>
        <w:jc w:val="both"/>
        <w:rPr>
          <w:rFonts w:ascii="Times New Roman" w:hAnsi="Times New Roman" w:cs="Times New Roman"/>
          <w:sz w:val="26"/>
          <w:szCs w:val="26"/>
        </w:rPr>
      </w:pPr>
      <w:r w:rsidRPr="00C16134">
        <w:rPr>
          <w:rFonts w:ascii="Times New Roman" w:eastAsia="Times New Roman" w:hAnsi="Times New Roman" w:cs="Times New Roman"/>
          <w:b/>
          <w:i/>
          <w:sz w:val="26"/>
          <w:szCs w:val="26"/>
          <w:lang w:eastAsia="ru-RU"/>
        </w:rPr>
        <w:t>Человеческий потенциал</w:t>
      </w:r>
      <w:r>
        <w:rPr>
          <w:rFonts w:ascii="Times New Roman" w:eastAsia="Times New Roman" w:hAnsi="Times New Roman" w:cs="Times New Roman"/>
          <w:sz w:val="26"/>
          <w:szCs w:val="26"/>
          <w:lang w:eastAsia="ru-RU"/>
        </w:rPr>
        <w:t xml:space="preserve">. </w:t>
      </w:r>
      <w:r>
        <w:rPr>
          <w:rFonts w:ascii="Times New Roman" w:hAnsi="Times New Roman" w:cs="Times New Roman"/>
          <w:sz w:val="26"/>
          <w:szCs w:val="26"/>
        </w:rPr>
        <w:t>Среднесписочная численность работников организаций в 2011 г.</w:t>
      </w:r>
      <w:r w:rsidR="009266BF">
        <w:rPr>
          <w:rFonts w:ascii="Times New Roman" w:hAnsi="Times New Roman" w:cs="Times New Roman"/>
          <w:sz w:val="26"/>
          <w:szCs w:val="26"/>
        </w:rPr>
        <w:t xml:space="preserve"> составила </w:t>
      </w:r>
      <w:r>
        <w:rPr>
          <w:rFonts w:ascii="Times New Roman" w:hAnsi="Times New Roman" w:cs="Times New Roman"/>
          <w:sz w:val="26"/>
          <w:szCs w:val="26"/>
        </w:rPr>
        <w:t>27 116 чел., в 2012 г. – 26 626 чел., в 2013 г. – 27 695 чел.</w:t>
      </w:r>
      <w:r w:rsidR="00884BE5">
        <w:rPr>
          <w:rFonts w:ascii="Times New Roman" w:hAnsi="Times New Roman" w:cs="Times New Roman"/>
          <w:sz w:val="26"/>
          <w:szCs w:val="26"/>
        </w:rPr>
        <w:t xml:space="preserve"> (87</w:t>
      </w:r>
      <w:r w:rsidR="00B33A7E">
        <w:rPr>
          <w:rFonts w:ascii="Times New Roman" w:hAnsi="Times New Roman" w:cs="Times New Roman"/>
          <w:sz w:val="26"/>
          <w:szCs w:val="26"/>
        </w:rPr>
        <w:t>% от трудоспособного населения</w:t>
      </w:r>
      <w:r w:rsidR="009266BF">
        <w:rPr>
          <w:rFonts w:ascii="Times New Roman" w:hAnsi="Times New Roman" w:cs="Times New Roman"/>
          <w:sz w:val="26"/>
          <w:szCs w:val="26"/>
        </w:rPr>
        <w:t xml:space="preserve"> (31 800 чел.)</w:t>
      </w:r>
      <w:r w:rsidR="00B33A7E">
        <w:rPr>
          <w:rFonts w:ascii="Times New Roman" w:hAnsi="Times New Roman" w:cs="Times New Roman"/>
          <w:sz w:val="26"/>
          <w:szCs w:val="26"/>
        </w:rPr>
        <w:t>)</w:t>
      </w:r>
      <w:r w:rsidR="00512D3D">
        <w:rPr>
          <w:rFonts w:ascii="Times New Roman" w:hAnsi="Times New Roman" w:cs="Times New Roman"/>
          <w:sz w:val="26"/>
          <w:szCs w:val="26"/>
        </w:rPr>
        <w:t>.</w:t>
      </w:r>
      <w:r w:rsidR="00E549A1">
        <w:rPr>
          <w:rFonts w:ascii="Times New Roman" w:hAnsi="Times New Roman" w:cs="Times New Roman"/>
          <w:sz w:val="26"/>
          <w:szCs w:val="26"/>
        </w:rPr>
        <w:t xml:space="preserve"> </w:t>
      </w:r>
      <w:r w:rsidR="00FA5781">
        <w:rPr>
          <w:rFonts w:ascii="Times New Roman" w:hAnsi="Times New Roman" w:cs="Times New Roman"/>
          <w:sz w:val="26"/>
          <w:szCs w:val="26"/>
        </w:rPr>
        <w:t>62,5% населения имеют «профессиональное» образование, 35,3% населения имеют «общее» образование.</w:t>
      </w:r>
    </w:p>
    <w:p w:rsidR="00C16134" w:rsidRPr="00EB5B36" w:rsidRDefault="00C16134" w:rsidP="00C16134">
      <w:pPr>
        <w:spacing w:after="0" w:line="360" w:lineRule="auto"/>
        <w:jc w:val="both"/>
        <w:rPr>
          <w:rFonts w:ascii="Times New Roman" w:eastAsia="Times New Roman" w:hAnsi="Times New Roman" w:cs="Times New Roman"/>
          <w:sz w:val="26"/>
          <w:szCs w:val="26"/>
          <w:lang w:eastAsia="ru-RU"/>
        </w:rPr>
      </w:pPr>
      <w:r>
        <w:rPr>
          <w:noProof/>
          <w:lang w:eastAsia="ru-RU"/>
        </w:rPr>
        <w:drawing>
          <wp:inline distT="0" distB="0" distL="0" distR="0">
            <wp:extent cx="5940425" cy="2081041"/>
            <wp:effectExtent l="0" t="0" r="3175" b="1460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4644C" w:rsidRDefault="0004644C" w:rsidP="0004644C">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Численность граждан, зарегистрированных в качестве безработных имеет устойчивую тенденцию к снижению, так численность безработных граждан </w:t>
      </w:r>
      <w:r w:rsidR="00B26027">
        <w:rPr>
          <w:rFonts w:ascii="Times New Roman" w:hAnsi="Times New Roman" w:cs="Times New Roman"/>
          <w:sz w:val="26"/>
          <w:szCs w:val="26"/>
        </w:rPr>
        <w:t>в 2011 г. составляла 542 чел., в 2012 г. – 487</w:t>
      </w:r>
      <w:r>
        <w:rPr>
          <w:rFonts w:ascii="Times New Roman" w:hAnsi="Times New Roman" w:cs="Times New Roman"/>
          <w:sz w:val="26"/>
          <w:szCs w:val="26"/>
        </w:rPr>
        <w:t xml:space="preserve"> чел.</w:t>
      </w:r>
      <w:r w:rsidR="00B26027">
        <w:rPr>
          <w:rFonts w:ascii="Times New Roman" w:hAnsi="Times New Roman" w:cs="Times New Roman"/>
          <w:sz w:val="26"/>
          <w:szCs w:val="26"/>
        </w:rPr>
        <w:t>, в 2013 г. – 323 чел.</w:t>
      </w:r>
    </w:p>
    <w:p w:rsidR="00314A38" w:rsidRPr="004C6E12" w:rsidRDefault="00707354" w:rsidP="00314A38">
      <w:pPr>
        <w:spacing w:after="0" w:line="360" w:lineRule="auto"/>
        <w:ind w:firstLine="720"/>
        <w:jc w:val="both"/>
        <w:rPr>
          <w:rFonts w:ascii="Times New Roman" w:hAnsi="Times New Roman" w:cs="Times New Roman"/>
          <w:sz w:val="26"/>
          <w:szCs w:val="26"/>
        </w:rPr>
      </w:pPr>
      <w:r w:rsidRPr="00707354">
        <w:rPr>
          <w:rFonts w:ascii="Times New Roman" w:hAnsi="Times New Roman" w:cs="Times New Roman"/>
          <w:sz w:val="26"/>
          <w:szCs w:val="26"/>
        </w:rPr>
        <w:t xml:space="preserve">Усинский центр занятости населения основной акцент в своей  работе уделяет взаимодействию с работодателями. Благодаря данному сотрудничеству увеличилось количество заявленных   организациями вакантных  рабочих мест. Проведение семинаров, совещаний, «круглых столов», ярмарок и мини-ярмарок вакансий, деловых встреч, посещений предприятий -  все это способствует   трудоустройству безработных граждан по всем направлениям активной политики занятости, подбору необходимых работников  работодателям. </w:t>
      </w:r>
      <w:r w:rsidR="008D26D2">
        <w:rPr>
          <w:rFonts w:ascii="Times New Roman" w:hAnsi="Times New Roman" w:cs="Times New Roman"/>
          <w:bCs/>
          <w:iCs/>
          <w:color w:val="000000"/>
          <w:spacing w:val="-6"/>
          <w:sz w:val="26"/>
          <w:szCs w:val="26"/>
        </w:rPr>
        <w:t>В течение 2013 г.</w:t>
      </w:r>
      <w:r w:rsidR="004C6E12" w:rsidRPr="004C6E12">
        <w:rPr>
          <w:rFonts w:ascii="Times New Roman" w:hAnsi="Times New Roman" w:cs="Times New Roman"/>
          <w:bCs/>
          <w:iCs/>
          <w:color w:val="000000"/>
          <w:spacing w:val="-6"/>
          <w:sz w:val="26"/>
          <w:szCs w:val="26"/>
        </w:rPr>
        <w:t xml:space="preserve"> при посредничестве службы занятости на вакантные рабочие м</w:t>
      </w:r>
      <w:r w:rsidR="003F56CF">
        <w:rPr>
          <w:rFonts w:ascii="Times New Roman" w:hAnsi="Times New Roman" w:cs="Times New Roman"/>
          <w:bCs/>
          <w:iCs/>
          <w:color w:val="000000"/>
          <w:spacing w:val="-6"/>
          <w:sz w:val="26"/>
          <w:szCs w:val="26"/>
        </w:rPr>
        <w:t>еста трудоустроено 1903 чел.</w:t>
      </w:r>
      <w:r w:rsidR="004C6E12" w:rsidRPr="004C6E12">
        <w:rPr>
          <w:rFonts w:ascii="Times New Roman" w:hAnsi="Times New Roman" w:cs="Times New Roman"/>
          <w:bCs/>
          <w:iCs/>
          <w:color w:val="000000"/>
          <w:spacing w:val="-6"/>
          <w:sz w:val="26"/>
          <w:szCs w:val="26"/>
        </w:rPr>
        <w:t xml:space="preserve"> из 2476 обратившихся, что составляет 76,9%</w:t>
      </w:r>
      <w:r w:rsidR="004C6E12">
        <w:rPr>
          <w:rFonts w:ascii="Times New Roman" w:hAnsi="Times New Roman" w:cs="Times New Roman"/>
          <w:bCs/>
          <w:iCs/>
          <w:color w:val="000000"/>
          <w:spacing w:val="-6"/>
          <w:sz w:val="26"/>
          <w:szCs w:val="26"/>
        </w:rPr>
        <w:t>.</w:t>
      </w:r>
    </w:p>
    <w:p w:rsidR="002809A7" w:rsidRPr="006B07AC" w:rsidRDefault="00B33A7E" w:rsidP="002809A7">
      <w:pPr>
        <w:autoSpaceDE w:val="0"/>
        <w:autoSpaceDN w:val="0"/>
        <w:adjustRightInd w:val="0"/>
        <w:spacing w:after="0" w:line="360" w:lineRule="auto"/>
        <w:ind w:firstLine="709"/>
        <w:jc w:val="both"/>
        <w:rPr>
          <w:rFonts w:ascii="Times New Roman" w:hAnsi="Times New Roman" w:cs="Times New Roman"/>
          <w:sz w:val="26"/>
          <w:szCs w:val="26"/>
        </w:rPr>
      </w:pPr>
      <w:r w:rsidRPr="00B33A7E">
        <w:rPr>
          <w:rFonts w:ascii="Times New Roman" w:hAnsi="Times New Roman" w:cs="Times New Roman"/>
          <w:b/>
          <w:i/>
          <w:sz w:val="26"/>
          <w:szCs w:val="26"/>
        </w:rPr>
        <w:t>Финансовые ресурсы.</w:t>
      </w:r>
      <w:r>
        <w:rPr>
          <w:rFonts w:ascii="Times New Roman" w:hAnsi="Times New Roman" w:cs="Times New Roman"/>
          <w:sz w:val="26"/>
          <w:szCs w:val="26"/>
        </w:rPr>
        <w:t xml:space="preserve"> </w:t>
      </w:r>
      <w:r w:rsidR="00395014">
        <w:rPr>
          <w:rFonts w:ascii="Times New Roman" w:hAnsi="Times New Roman" w:cs="Times New Roman"/>
          <w:sz w:val="26"/>
          <w:szCs w:val="26"/>
        </w:rPr>
        <w:t>На протяжении 2011 - 2013 гг.</w:t>
      </w:r>
      <w:r w:rsidR="002809A7" w:rsidRPr="006B07AC">
        <w:rPr>
          <w:rFonts w:ascii="Times New Roman" w:hAnsi="Times New Roman" w:cs="Times New Roman"/>
          <w:sz w:val="26"/>
          <w:szCs w:val="26"/>
        </w:rPr>
        <w:t xml:space="preserve"> основным источником формирования доходной ч</w:t>
      </w:r>
      <w:r w:rsidR="002809A7">
        <w:rPr>
          <w:rFonts w:ascii="Times New Roman" w:hAnsi="Times New Roman" w:cs="Times New Roman"/>
          <w:sz w:val="26"/>
          <w:szCs w:val="26"/>
        </w:rPr>
        <w:t>асти бюджета городского округа «</w:t>
      </w:r>
      <w:r w:rsidR="002809A7" w:rsidRPr="006B07AC">
        <w:rPr>
          <w:rFonts w:ascii="Times New Roman" w:hAnsi="Times New Roman" w:cs="Times New Roman"/>
          <w:sz w:val="26"/>
          <w:szCs w:val="26"/>
        </w:rPr>
        <w:t>Усинск</w:t>
      </w:r>
      <w:r w:rsidR="002809A7">
        <w:rPr>
          <w:rFonts w:ascii="Times New Roman" w:hAnsi="Times New Roman" w:cs="Times New Roman"/>
          <w:sz w:val="26"/>
          <w:szCs w:val="26"/>
        </w:rPr>
        <w:t>»</w:t>
      </w:r>
      <w:r w:rsidR="002809A7" w:rsidRPr="006B07AC">
        <w:rPr>
          <w:rFonts w:ascii="Times New Roman" w:hAnsi="Times New Roman" w:cs="Times New Roman"/>
          <w:sz w:val="26"/>
          <w:szCs w:val="26"/>
        </w:rPr>
        <w:t xml:space="preserve"> являлись </w:t>
      </w:r>
      <w:r w:rsidR="002809A7" w:rsidRPr="006B07AC">
        <w:rPr>
          <w:rFonts w:ascii="Times New Roman" w:hAnsi="Times New Roman" w:cs="Times New Roman"/>
          <w:sz w:val="26"/>
          <w:szCs w:val="26"/>
        </w:rPr>
        <w:lastRenderedPageBreak/>
        <w:t>налоговые доходы, их доля составляла в 2011 г. – 52,7%, в 2012 г. – 46,4%, в 2013 г. – 43,8%. Объем поступлений от налоговых доходов в муниципальный бюджет в 2013 г. составил 1 150,3</w:t>
      </w:r>
      <w:r w:rsidR="002809A7">
        <w:rPr>
          <w:rFonts w:ascii="Times New Roman" w:hAnsi="Times New Roman" w:cs="Times New Roman"/>
          <w:sz w:val="26"/>
          <w:szCs w:val="26"/>
        </w:rPr>
        <w:t xml:space="preserve"> </w:t>
      </w:r>
      <w:r w:rsidR="002809A7" w:rsidRPr="006B07AC">
        <w:rPr>
          <w:rFonts w:ascii="Times New Roman" w:hAnsi="Times New Roman" w:cs="Times New Roman"/>
          <w:sz w:val="26"/>
          <w:szCs w:val="26"/>
        </w:rPr>
        <w:t>млн. руб. и возрос к уровню 2011 г. на 176,8 млн.</w:t>
      </w:r>
      <w:r w:rsidR="002809A7">
        <w:rPr>
          <w:rFonts w:ascii="Times New Roman" w:hAnsi="Times New Roman" w:cs="Times New Roman"/>
          <w:sz w:val="26"/>
          <w:szCs w:val="26"/>
        </w:rPr>
        <w:t xml:space="preserve"> </w:t>
      </w:r>
      <w:r w:rsidR="002809A7" w:rsidRPr="006B07AC">
        <w:rPr>
          <w:rFonts w:ascii="Times New Roman" w:hAnsi="Times New Roman" w:cs="Times New Roman"/>
          <w:sz w:val="26"/>
          <w:szCs w:val="26"/>
        </w:rPr>
        <w:t>руб. или 18,2</w:t>
      </w:r>
      <w:r w:rsidR="002809A7">
        <w:rPr>
          <w:rFonts w:ascii="Times New Roman" w:hAnsi="Times New Roman" w:cs="Times New Roman"/>
          <w:sz w:val="26"/>
          <w:szCs w:val="26"/>
        </w:rPr>
        <w:t>%</w:t>
      </w:r>
      <w:r w:rsidR="002809A7" w:rsidRPr="006B07AC">
        <w:rPr>
          <w:rFonts w:ascii="Times New Roman" w:hAnsi="Times New Roman" w:cs="Times New Roman"/>
          <w:sz w:val="26"/>
          <w:szCs w:val="26"/>
        </w:rPr>
        <w:t>, основной рост обусловлен увеличением поступления по налогу на доходы физических лиц, в связи:</w:t>
      </w:r>
      <w:r w:rsidR="002809A7">
        <w:rPr>
          <w:rFonts w:ascii="Times New Roman" w:hAnsi="Times New Roman" w:cs="Times New Roman"/>
          <w:sz w:val="26"/>
          <w:szCs w:val="26"/>
        </w:rPr>
        <w:t xml:space="preserve"> </w:t>
      </w:r>
      <w:r w:rsidR="002809A7" w:rsidRPr="006B07AC">
        <w:rPr>
          <w:rFonts w:ascii="Times New Roman" w:hAnsi="Times New Roman" w:cs="Times New Roman"/>
          <w:sz w:val="26"/>
          <w:szCs w:val="26"/>
        </w:rPr>
        <w:t>с уплатой задо</w:t>
      </w:r>
      <w:r w:rsidR="002809A7">
        <w:rPr>
          <w:rFonts w:ascii="Times New Roman" w:hAnsi="Times New Roman" w:cs="Times New Roman"/>
          <w:sz w:val="26"/>
          <w:szCs w:val="26"/>
        </w:rPr>
        <w:t xml:space="preserve">лженности по налогу, увеличением ФОТ, </w:t>
      </w:r>
      <w:r w:rsidR="002809A7" w:rsidRPr="006B07AC">
        <w:rPr>
          <w:rFonts w:ascii="Times New Roman" w:hAnsi="Times New Roman" w:cs="Times New Roman"/>
          <w:sz w:val="26"/>
          <w:szCs w:val="26"/>
        </w:rPr>
        <w:t>увеличение поступлений по результатам контрольной работы ИФНС.</w:t>
      </w:r>
    </w:p>
    <w:p w:rsidR="002809A7" w:rsidRPr="006B07AC" w:rsidRDefault="002809A7" w:rsidP="002809A7">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t>Также увеличение доходов местного бюджета произошло по поступлению неналоговых доходов, их доля в общем объеме доходов составляла в 2011 г. – 15,2%, в 2012 г. – 25,5%, в 2013 г. – 21,1%. %. Объем поступлений от неналоговых доходов в муниципальный бюджет в 2013 г. составил 553,5 млн. руб. и возрос к уровню 2011 г. на 273,4 млн.</w:t>
      </w:r>
      <w:r>
        <w:rPr>
          <w:rFonts w:ascii="Times New Roman" w:hAnsi="Times New Roman" w:cs="Times New Roman"/>
          <w:sz w:val="26"/>
          <w:szCs w:val="26"/>
        </w:rPr>
        <w:t xml:space="preserve"> </w:t>
      </w:r>
      <w:r w:rsidRPr="006B07AC">
        <w:rPr>
          <w:rFonts w:ascii="Times New Roman" w:hAnsi="Times New Roman" w:cs="Times New Roman"/>
          <w:sz w:val="26"/>
          <w:szCs w:val="26"/>
        </w:rPr>
        <w:t>руб. или 97,6%, основной</w:t>
      </w:r>
      <w:r w:rsidR="00E87E44">
        <w:rPr>
          <w:rFonts w:ascii="Times New Roman" w:hAnsi="Times New Roman" w:cs="Times New Roman"/>
          <w:sz w:val="26"/>
          <w:szCs w:val="26"/>
        </w:rPr>
        <w:t xml:space="preserve"> рост обусловлен увеличением поступления</w:t>
      </w:r>
      <w:r w:rsidRPr="006B07AC">
        <w:rPr>
          <w:rFonts w:ascii="Times New Roman" w:hAnsi="Times New Roman" w:cs="Times New Roman"/>
          <w:sz w:val="26"/>
          <w:szCs w:val="26"/>
        </w:rPr>
        <w:t xml:space="preserve"> платы за негативное воздействие на окружающую среду.</w:t>
      </w:r>
    </w:p>
    <w:p w:rsidR="002809A7" w:rsidRPr="006B07AC" w:rsidRDefault="002809A7" w:rsidP="002809A7">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t>Доля безвозмездных поступлений в общем объеме доходов местного бюджета составила в 2011 г. – 32,1%, в 2012 г. – 28,1%, в 2013 г. – 35,1%. Объем безвозмездных поступлений в муниципальный бюджет в 2013 г. составил 920,2 млн. руб. и возрос к уровню 2011 г. на 327,5 млн.</w:t>
      </w:r>
      <w:r>
        <w:rPr>
          <w:rFonts w:ascii="Times New Roman" w:hAnsi="Times New Roman" w:cs="Times New Roman"/>
          <w:sz w:val="26"/>
          <w:szCs w:val="26"/>
        </w:rPr>
        <w:t xml:space="preserve"> </w:t>
      </w:r>
      <w:r w:rsidRPr="006B07AC">
        <w:rPr>
          <w:rFonts w:ascii="Times New Roman" w:hAnsi="Times New Roman" w:cs="Times New Roman"/>
          <w:sz w:val="26"/>
          <w:szCs w:val="26"/>
        </w:rPr>
        <w:t>руб. или 55,3%, в связи с передачей части полномочий с вышестоящих бюджетов.</w:t>
      </w:r>
    </w:p>
    <w:p w:rsidR="002809A7" w:rsidRDefault="002809A7" w:rsidP="002809A7">
      <w:pPr>
        <w:widowControl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О</w:t>
      </w:r>
      <w:r w:rsidRPr="002809A7">
        <w:rPr>
          <w:rFonts w:ascii="Times New Roman" w:hAnsi="Times New Roman" w:cs="Times New Roman"/>
          <w:sz w:val="26"/>
          <w:szCs w:val="26"/>
        </w:rPr>
        <w:t>бщее количество объектов недвижимости, находящихся в реестре муниципального имущества</w:t>
      </w:r>
      <w:r>
        <w:rPr>
          <w:rFonts w:ascii="Times New Roman" w:hAnsi="Times New Roman" w:cs="Times New Roman"/>
          <w:sz w:val="26"/>
          <w:szCs w:val="26"/>
        </w:rPr>
        <w:t xml:space="preserve"> – 2801 ед.</w:t>
      </w:r>
    </w:p>
    <w:p w:rsidR="0069242A" w:rsidRDefault="0069242A" w:rsidP="002809A7">
      <w:pPr>
        <w:widowControl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На территории муниципального образования осуществляют свою деятельность: </w:t>
      </w:r>
      <w:r w:rsidR="00C82113">
        <w:rPr>
          <w:rFonts w:ascii="Times New Roman" w:hAnsi="Times New Roman" w:cs="Times New Roman"/>
          <w:sz w:val="26"/>
          <w:szCs w:val="26"/>
        </w:rPr>
        <w:t xml:space="preserve">филиала ОАО «Сбербанк России», </w:t>
      </w:r>
      <w:r w:rsidR="00C82113" w:rsidRPr="00C82113">
        <w:rPr>
          <w:rFonts w:ascii="Times New Roman" w:hAnsi="Times New Roman" w:cs="Times New Roman"/>
          <w:sz w:val="26"/>
          <w:szCs w:val="26"/>
        </w:rPr>
        <w:t>Филиал ГПБ (ОАО) в г. Ухте, ДО «Усинский»</w:t>
      </w:r>
      <w:r w:rsidR="00C82113">
        <w:rPr>
          <w:rFonts w:ascii="Times New Roman" w:hAnsi="Times New Roman" w:cs="Times New Roman"/>
          <w:sz w:val="26"/>
          <w:szCs w:val="26"/>
        </w:rPr>
        <w:t>,</w:t>
      </w:r>
      <w:r w:rsidR="00DA69B4">
        <w:rPr>
          <w:rFonts w:ascii="Times New Roman" w:hAnsi="Times New Roman" w:cs="Times New Roman"/>
          <w:sz w:val="26"/>
          <w:szCs w:val="26"/>
        </w:rPr>
        <w:t xml:space="preserve"> ФАКБ «Северный народный банк» (ОАО) в г. Усинск, </w:t>
      </w:r>
      <w:r w:rsidR="00C82113">
        <w:rPr>
          <w:rFonts w:ascii="Times New Roman" w:hAnsi="Times New Roman" w:cs="Times New Roman"/>
          <w:sz w:val="26"/>
          <w:szCs w:val="26"/>
        </w:rPr>
        <w:t xml:space="preserve"> </w:t>
      </w:r>
      <w:r w:rsidR="00DA69B4">
        <w:rPr>
          <w:rFonts w:ascii="Times New Roman" w:hAnsi="Times New Roman" w:cs="Times New Roman"/>
          <w:sz w:val="26"/>
          <w:szCs w:val="26"/>
        </w:rPr>
        <w:t>дополнительный офис № 1 в г. Усинске ВБРР.</w:t>
      </w:r>
    </w:p>
    <w:p w:rsidR="00781D6D" w:rsidRDefault="00B33A7E" w:rsidP="00781D6D">
      <w:pPr>
        <w:autoSpaceDE w:val="0"/>
        <w:autoSpaceDN w:val="0"/>
        <w:adjustRightInd w:val="0"/>
        <w:spacing w:after="0" w:line="360" w:lineRule="auto"/>
        <w:ind w:firstLine="540"/>
        <w:jc w:val="both"/>
        <w:rPr>
          <w:rFonts w:ascii="Times New Roman" w:hAnsi="Times New Roman" w:cs="Times New Roman"/>
          <w:sz w:val="26"/>
          <w:szCs w:val="26"/>
        </w:rPr>
      </w:pPr>
      <w:r w:rsidRPr="00B33A7E">
        <w:rPr>
          <w:rFonts w:ascii="Times New Roman" w:hAnsi="Times New Roman" w:cs="Times New Roman"/>
          <w:b/>
          <w:i/>
          <w:sz w:val="26"/>
          <w:szCs w:val="26"/>
        </w:rPr>
        <w:t>Информационные ресурсы</w:t>
      </w:r>
      <w:r>
        <w:rPr>
          <w:rFonts w:ascii="Times New Roman" w:hAnsi="Times New Roman" w:cs="Times New Roman"/>
          <w:sz w:val="26"/>
          <w:szCs w:val="26"/>
        </w:rPr>
        <w:t xml:space="preserve">. </w:t>
      </w:r>
      <w:r w:rsidR="00781D6D">
        <w:rPr>
          <w:rFonts w:ascii="Times New Roman" w:hAnsi="Times New Roman" w:cs="Times New Roman"/>
          <w:sz w:val="26"/>
          <w:szCs w:val="26"/>
        </w:rPr>
        <w:t xml:space="preserve">С целью информационной открытости и развития связей, формирования объективного информационного образа муниципального образования городского округа «Усинск» создан официальный сайт. Официальный сайт располагается по электронному адресу: http//city.usinsk.ru. Адрес электронной почты: mo@usinsk.ru. Официальный сайт муниципального образования является муниципальным информационным ресурсом общего пользования. Владельцем информационного ресурса является администрация муниципального образования городского округа «Усинск». Формирование образа осуществляться посредством размещения на сайте информации о социально-экономическом, инвестиционном и </w:t>
      </w:r>
      <w:r w:rsidR="00781D6D">
        <w:rPr>
          <w:rFonts w:ascii="Times New Roman" w:hAnsi="Times New Roman" w:cs="Times New Roman"/>
          <w:sz w:val="26"/>
          <w:szCs w:val="26"/>
        </w:rPr>
        <w:lastRenderedPageBreak/>
        <w:t>культурном потенциале муниципального образования. Информация, размещаемая на сайте, является официальной. Ведение сайта и размещение на нем информации осуществляется на русском языке. Деятельность по актуализации и поддержке сайта осуществляется в соответствии с нормативными правовыми актами Российской Федерации, Республики Коми и муниципального образования городского округа «Усинск». Информация, размещаемая на сайте, круглосуточно доступна пользователям для ознакомления без взимания платы и иных ограничений;</w:t>
      </w:r>
    </w:p>
    <w:p w:rsidR="00781D6D" w:rsidRDefault="00781D6D" w:rsidP="00781D6D">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с целью опубликования нормативно-правовых актов администрации МО ГО «Усинск», доведения до населения социально-значимой информации создано и действует Муниципальное унитарное предприятие Информационно-издательский центр «Усинская новь», которое выпускает газету «Усинская новь». Газета выходит трижды в неделю тиражом от 1,5 до 5 тыс. экземпляров. Официальный сайт газеты - </w:t>
      </w:r>
      <w:hyperlink r:id="rId10" w:history="1">
        <w:r w:rsidRPr="00FE2CB8">
          <w:rPr>
            <w:rStyle w:val="af2"/>
            <w:rFonts w:ascii="Times New Roman" w:hAnsi="Times New Roman" w:cs="Times New Roman"/>
            <w:sz w:val="26"/>
            <w:szCs w:val="26"/>
          </w:rPr>
          <w:t>http://www.usnov.ru</w:t>
        </w:r>
      </w:hyperlink>
      <w:r>
        <w:rPr>
          <w:rFonts w:ascii="Times New Roman" w:hAnsi="Times New Roman" w:cs="Times New Roman"/>
          <w:sz w:val="26"/>
          <w:szCs w:val="26"/>
        </w:rPr>
        <w:t xml:space="preserve">. Электронная почта: </w:t>
      </w:r>
      <w:r w:rsidRPr="004A0C01">
        <w:rPr>
          <w:rFonts w:ascii="Times New Roman" w:hAnsi="Times New Roman" w:cs="Times New Roman"/>
          <w:sz w:val="26"/>
          <w:szCs w:val="26"/>
          <w:lang w:val="en-US"/>
        </w:rPr>
        <w:t>un</w:t>
      </w:r>
      <w:r w:rsidRPr="004A0C01">
        <w:rPr>
          <w:rFonts w:ascii="Times New Roman" w:hAnsi="Times New Roman" w:cs="Times New Roman"/>
          <w:sz w:val="26"/>
          <w:szCs w:val="26"/>
        </w:rPr>
        <w:t>@</w:t>
      </w:r>
      <w:r w:rsidRPr="004A0C01">
        <w:rPr>
          <w:rFonts w:ascii="Times New Roman" w:hAnsi="Times New Roman" w:cs="Times New Roman"/>
          <w:sz w:val="26"/>
          <w:szCs w:val="26"/>
          <w:lang w:val="en-US"/>
        </w:rPr>
        <w:t>usnov</w:t>
      </w:r>
      <w:r w:rsidRPr="004A0C01">
        <w:rPr>
          <w:rFonts w:ascii="Times New Roman" w:hAnsi="Times New Roman" w:cs="Times New Roman"/>
          <w:sz w:val="26"/>
          <w:szCs w:val="26"/>
        </w:rPr>
        <w:t>.</w:t>
      </w:r>
      <w:r w:rsidRPr="004A0C01">
        <w:rPr>
          <w:rFonts w:ascii="Times New Roman" w:hAnsi="Times New Roman" w:cs="Times New Roman"/>
          <w:sz w:val="26"/>
          <w:szCs w:val="26"/>
          <w:lang w:val="en-US"/>
        </w:rPr>
        <w:t>ru</w:t>
      </w:r>
      <w:r w:rsidRPr="004A0C01">
        <w:rPr>
          <w:rFonts w:ascii="Times New Roman" w:hAnsi="Times New Roman" w:cs="Times New Roman"/>
          <w:sz w:val="26"/>
          <w:szCs w:val="26"/>
        </w:rPr>
        <w:t xml:space="preserve">. </w:t>
      </w:r>
      <w:r>
        <w:rPr>
          <w:rFonts w:ascii="Times New Roman" w:hAnsi="Times New Roman" w:cs="Times New Roman"/>
          <w:sz w:val="26"/>
          <w:szCs w:val="26"/>
        </w:rPr>
        <w:t>Коллектив редакции газеты «Усинская новь» также является учредителем электронного издания «Усинская новь»;</w:t>
      </w:r>
    </w:p>
    <w:p w:rsidR="00781D6D" w:rsidRPr="00241333" w:rsidRDefault="00781D6D" w:rsidP="00781D6D">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д</w:t>
      </w:r>
      <w:r w:rsidRPr="004A0C01">
        <w:rPr>
          <w:rFonts w:ascii="Times New Roman" w:hAnsi="Times New Roman" w:cs="Times New Roman"/>
          <w:sz w:val="26"/>
          <w:szCs w:val="26"/>
        </w:rPr>
        <w:t xml:space="preserve">ля эффективной информационной политики в сфере электронных средств массовой информации создано и действует Муниципальное унитарное предприятие ТРК «Усинск», в рамках вещания которого, с целью построения обратной связи с населением, выстраивания эффективной информационной политики, формирования позитивного имиджа органа местного самоуправления, проводится работа по формированию контента </w:t>
      </w:r>
      <w:r>
        <w:rPr>
          <w:rFonts w:ascii="Times New Roman" w:hAnsi="Times New Roman" w:cs="Times New Roman"/>
          <w:sz w:val="26"/>
          <w:szCs w:val="26"/>
        </w:rPr>
        <w:t>телеканала</w:t>
      </w:r>
      <w:r w:rsidRPr="004A0C01">
        <w:rPr>
          <w:rFonts w:ascii="Times New Roman" w:hAnsi="Times New Roman" w:cs="Times New Roman"/>
          <w:sz w:val="26"/>
          <w:szCs w:val="26"/>
        </w:rPr>
        <w:t xml:space="preserve">. </w:t>
      </w:r>
      <w:r>
        <w:rPr>
          <w:rFonts w:ascii="Times New Roman" w:hAnsi="Times New Roman" w:cs="Times New Roman"/>
          <w:sz w:val="26"/>
          <w:szCs w:val="26"/>
        </w:rPr>
        <w:t xml:space="preserve">Официальный сайт </w:t>
      </w:r>
      <w:r w:rsidRPr="00241333">
        <w:rPr>
          <w:rFonts w:ascii="Times New Roman" w:hAnsi="Times New Roman" w:cs="Times New Roman"/>
          <w:sz w:val="26"/>
          <w:szCs w:val="26"/>
        </w:rPr>
        <w:t xml:space="preserve">МУП ТРК «Усинск» - </w:t>
      </w:r>
      <w:hyperlink r:id="rId11" w:history="1">
        <w:r w:rsidRPr="00241333">
          <w:rPr>
            <w:rStyle w:val="af2"/>
            <w:rFonts w:ascii="Times New Roman" w:hAnsi="Times New Roman" w:cs="Times New Roman"/>
            <w:sz w:val="26"/>
            <w:szCs w:val="26"/>
          </w:rPr>
          <w:t>http://trkusinsk.ru</w:t>
        </w:r>
      </w:hyperlink>
      <w:r>
        <w:rPr>
          <w:rFonts w:ascii="Times New Roman" w:hAnsi="Times New Roman" w:cs="Times New Roman"/>
          <w:sz w:val="26"/>
          <w:szCs w:val="26"/>
        </w:rPr>
        <w:t>. Электронная почта:</w:t>
      </w:r>
      <w:r w:rsidRPr="00241333">
        <w:rPr>
          <w:rFonts w:ascii="Times New Roman" w:hAnsi="Times New Roman" w:cs="Times New Roman"/>
          <w:sz w:val="26"/>
          <w:szCs w:val="26"/>
        </w:rPr>
        <w:t xml:space="preserve"> </w:t>
      </w:r>
      <w:hyperlink r:id="rId12" w:history="1">
        <w:r w:rsidRPr="00241333">
          <w:rPr>
            <w:rStyle w:val="af2"/>
            <w:rFonts w:ascii="Times New Roman" w:hAnsi="Times New Roman" w:cs="Times New Roman"/>
            <w:sz w:val="26"/>
            <w:szCs w:val="26"/>
          </w:rPr>
          <w:t>8214442144@mail.ru</w:t>
        </w:r>
      </w:hyperlink>
      <w:r w:rsidRPr="00241333">
        <w:rPr>
          <w:rFonts w:ascii="Times New Roman" w:hAnsi="Times New Roman" w:cs="Times New Roman"/>
          <w:sz w:val="26"/>
          <w:szCs w:val="26"/>
        </w:rPr>
        <w:t>.</w:t>
      </w:r>
    </w:p>
    <w:p w:rsidR="00781D6D" w:rsidRPr="00241333" w:rsidRDefault="00781D6D" w:rsidP="00781D6D">
      <w:pPr>
        <w:autoSpaceDE w:val="0"/>
        <w:autoSpaceDN w:val="0"/>
        <w:adjustRightInd w:val="0"/>
        <w:spacing w:after="0" w:line="360" w:lineRule="auto"/>
        <w:ind w:firstLine="540"/>
        <w:jc w:val="both"/>
        <w:rPr>
          <w:rFonts w:ascii="Times New Roman" w:hAnsi="Times New Roman" w:cs="Times New Roman"/>
          <w:sz w:val="26"/>
          <w:szCs w:val="26"/>
        </w:rPr>
      </w:pPr>
      <w:r w:rsidRPr="00241333">
        <w:rPr>
          <w:rFonts w:ascii="Times New Roman" w:hAnsi="Times New Roman" w:cs="Times New Roman"/>
          <w:sz w:val="26"/>
          <w:szCs w:val="26"/>
        </w:rPr>
        <w:t>Также пресс-службой администрации используются современные средства информатизации для передачи оперативных сведений и информирования населения.</w:t>
      </w:r>
    </w:p>
    <w:p w:rsidR="00B33A7E" w:rsidRPr="006B07AC" w:rsidRDefault="00B33A7E" w:rsidP="00B33A7E">
      <w:pPr>
        <w:autoSpaceDE w:val="0"/>
        <w:autoSpaceDN w:val="0"/>
        <w:adjustRightInd w:val="0"/>
        <w:spacing w:after="0" w:line="360" w:lineRule="auto"/>
        <w:ind w:firstLine="709"/>
        <w:jc w:val="both"/>
        <w:rPr>
          <w:rFonts w:ascii="Times New Roman" w:hAnsi="Times New Roman" w:cs="Times New Roman"/>
          <w:sz w:val="26"/>
          <w:szCs w:val="26"/>
        </w:rPr>
      </w:pPr>
    </w:p>
    <w:p w:rsidR="00314A38" w:rsidRPr="00241B74" w:rsidRDefault="00314A38" w:rsidP="00314A38">
      <w:pPr>
        <w:spacing w:after="0" w:line="240" w:lineRule="auto"/>
        <w:jc w:val="center"/>
        <w:outlineLvl w:val="1"/>
        <w:rPr>
          <w:rFonts w:ascii="Times New Roman" w:hAnsi="Times New Roman" w:cs="Times New Roman"/>
          <w:sz w:val="26"/>
          <w:szCs w:val="26"/>
        </w:rPr>
      </w:pPr>
      <w:bookmarkStart w:id="20" w:name="_Toc396224601"/>
      <w:r w:rsidRPr="00241B74">
        <w:rPr>
          <w:rFonts w:ascii="Times New Roman" w:hAnsi="Times New Roman" w:cs="Times New Roman"/>
          <w:sz w:val="26"/>
          <w:szCs w:val="26"/>
        </w:rPr>
        <w:t xml:space="preserve">1.1.1.4 </w:t>
      </w:r>
      <w:r w:rsidRPr="00241B74">
        <w:rPr>
          <w:rFonts w:ascii="Times New Roman" w:hAnsi="Times New Roman" w:cs="Times New Roman"/>
          <w:sz w:val="28"/>
          <w:szCs w:val="28"/>
        </w:rPr>
        <w:t>Характеристика экономики</w:t>
      </w:r>
      <w:bookmarkEnd w:id="20"/>
    </w:p>
    <w:p w:rsidR="00314A38" w:rsidRDefault="00314A38" w:rsidP="00314A38">
      <w:pPr>
        <w:spacing w:after="0" w:line="360" w:lineRule="auto"/>
        <w:ind w:firstLine="720"/>
        <w:jc w:val="center"/>
        <w:rPr>
          <w:rFonts w:ascii="Times New Roman" w:hAnsi="Times New Roman" w:cs="Times New Roman"/>
          <w:color w:val="BF8F00" w:themeColor="accent4" w:themeShade="BF"/>
          <w:sz w:val="26"/>
          <w:szCs w:val="26"/>
        </w:rPr>
      </w:pPr>
    </w:p>
    <w:p w:rsidR="00EF2760" w:rsidRDefault="00314A38" w:rsidP="00EF2760">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Экономика муниципального образования городского округа «Усинск» характеризуется ростом экономической активности (тип неопределенный). </w:t>
      </w:r>
      <w:r w:rsidR="00EF2760">
        <w:rPr>
          <w:rFonts w:ascii="Times New Roman" w:hAnsi="Times New Roman" w:cs="Times New Roman"/>
          <w:sz w:val="26"/>
          <w:szCs w:val="26"/>
        </w:rPr>
        <w:t>Ведущий вид экономической деятельности Усинска – добыча полезных ископаемых</w:t>
      </w:r>
      <w:r w:rsidR="007255A3">
        <w:rPr>
          <w:rFonts w:ascii="Times New Roman" w:hAnsi="Times New Roman" w:cs="Times New Roman"/>
          <w:sz w:val="26"/>
          <w:szCs w:val="26"/>
        </w:rPr>
        <w:t xml:space="preserve"> (нефтедобыча)</w:t>
      </w:r>
      <w:r w:rsidR="00EF2760">
        <w:rPr>
          <w:rFonts w:ascii="Times New Roman" w:hAnsi="Times New Roman" w:cs="Times New Roman"/>
          <w:sz w:val="26"/>
          <w:szCs w:val="26"/>
        </w:rPr>
        <w:t xml:space="preserve">. В 2013 г. в республиканских объёмах добычи нефти и газа удельный вес </w:t>
      </w:r>
      <w:r w:rsidR="00EF2760">
        <w:rPr>
          <w:rFonts w:ascii="Times New Roman" w:hAnsi="Times New Roman" w:cs="Times New Roman"/>
          <w:sz w:val="26"/>
          <w:szCs w:val="26"/>
        </w:rPr>
        <w:lastRenderedPageBreak/>
        <w:t xml:space="preserve">Усинска составил соответственно </w:t>
      </w:r>
      <w:r w:rsidR="00EF2760" w:rsidRPr="00BC75BE">
        <w:rPr>
          <w:rFonts w:ascii="Times New Roman" w:hAnsi="Times New Roman" w:cs="Times New Roman"/>
          <w:sz w:val="26"/>
          <w:szCs w:val="26"/>
        </w:rPr>
        <w:t xml:space="preserve">62% и 8%, </w:t>
      </w:r>
      <w:r w:rsidR="00EF2760">
        <w:rPr>
          <w:rFonts w:ascii="Times New Roman" w:hAnsi="Times New Roman" w:cs="Times New Roman"/>
          <w:sz w:val="26"/>
          <w:szCs w:val="26"/>
        </w:rPr>
        <w:t>в производстве других видов продукции он незначителен.</w:t>
      </w:r>
    </w:p>
    <w:p w:rsidR="00314A38" w:rsidRPr="00EB6785"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В Усинске сосредоточено </w:t>
      </w:r>
      <w:r w:rsidRPr="00281FE9">
        <w:rPr>
          <w:rFonts w:ascii="Times New Roman" w:hAnsi="Times New Roman" w:cs="Times New Roman"/>
          <w:sz w:val="26"/>
          <w:szCs w:val="26"/>
        </w:rPr>
        <w:t>7%</w:t>
      </w:r>
      <w:r>
        <w:rPr>
          <w:rFonts w:ascii="Times New Roman" w:hAnsi="Times New Roman" w:cs="Times New Roman"/>
          <w:sz w:val="26"/>
          <w:szCs w:val="26"/>
        </w:rPr>
        <w:t xml:space="preserve"> юридических лиц (без филиалов и представительств), зарегистрированных в Республике Коми.</w:t>
      </w:r>
    </w:p>
    <w:p w:rsidR="00314A38" w:rsidRDefault="00314A38" w:rsidP="00314A38">
      <w:pPr>
        <w:spacing w:after="0"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Pr>
          <w:noProof/>
          <w:lang w:eastAsia="ru-RU"/>
        </w:rPr>
        <w:drawing>
          <wp:inline distT="0" distB="0" distL="0" distR="0">
            <wp:extent cx="5940425" cy="2926080"/>
            <wp:effectExtent l="0" t="0" r="3175"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C5FDE" w:rsidRDefault="00FC5FDE" w:rsidP="00314A38">
      <w:pPr>
        <w:widowControl w:val="0"/>
        <w:spacing w:after="0" w:line="360" w:lineRule="auto"/>
        <w:ind w:firstLine="708"/>
        <w:jc w:val="both"/>
        <w:rPr>
          <w:rFonts w:ascii="Times New Roman" w:hAnsi="Times New Roman" w:cs="Times New Roman"/>
          <w:color w:val="000000"/>
          <w:sz w:val="26"/>
          <w:szCs w:val="26"/>
        </w:rPr>
      </w:pPr>
    </w:p>
    <w:p w:rsidR="00461C67" w:rsidRDefault="00957747" w:rsidP="00314A38">
      <w:pPr>
        <w:widowControl w:val="0"/>
        <w:spacing w:after="0" w:line="360" w:lineRule="auto"/>
        <w:ind w:firstLine="708"/>
        <w:jc w:val="both"/>
        <w:rPr>
          <w:rFonts w:ascii="Times New Roman" w:hAnsi="Times New Roman" w:cs="Times New Roman"/>
          <w:color w:val="000000"/>
          <w:sz w:val="26"/>
          <w:szCs w:val="26"/>
        </w:rPr>
      </w:pPr>
      <w:r w:rsidRPr="00FC5FDE">
        <w:rPr>
          <w:rFonts w:ascii="Times New Roman" w:hAnsi="Times New Roman" w:cs="Times New Roman"/>
          <w:color w:val="000000"/>
          <w:sz w:val="26"/>
          <w:szCs w:val="26"/>
        </w:rPr>
        <w:t>В городе работает свыше 1300 предприятий, на которых трудится более 27 тысяч человек.</w:t>
      </w:r>
      <w:r>
        <w:rPr>
          <w:rFonts w:ascii="Times New Roman" w:hAnsi="Times New Roman" w:cs="Times New Roman"/>
          <w:color w:val="000000"/>
          <w:sz w:val="26"/>
          <w:szCs w:val="26"/>
        </w:rPr>
        <w:t xml:space="preserve"> </w:t>
      </w:r>
    </w:p>
    <w:p w:rsidR="00461C67" w:rsidRDefault="00461C67" w:rsidP="00461C67">
      <w:pPr>
        <w:widowControl w:val="0"/>
        <w:spacing w:after="0" w:line="360" w:lineRule="auto"/>
        <w:jc w:val="both"/>
        <w:rPr>
          <w:rFonts w:ascii="Times New Roman" w:hAnsi="Times New Roman" w:cs="Times New Roman"/>
          <w:color w:val="000000"/>
          <w:sz w:val="26"/>
          <w:szCs w:val="26"/>
        </w:rPr>
      </w:pPr>
      <w:r>
        <w:rPr>
          <w:noProof/>
          <w:lang w:eastAsia="ru-RU"/>
        </w:rPr>
        <w:drawing>
          <wp:inline distT="0" distB="0" distL="0" distR="0">
            <wp:extent cx="5940425" cy="3596640"/>
            <wp:effectExtent l="0" t="0" r="3175" b="3810"/>
            <wp:docPr id="237" name="Диаграмма 2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61C67" w:rsidRDefault="00461C67" w:rsidP="00314A38">
      <w:pPr>
        <w:widowControl w:val="0"/>
        <w:spacing w:after="0" w:line="360" w:lineRule="auto"/>
        <w:ind w:firstLine="708"/>
        <w:jc w:val="both"/>
        <w:rPr>
          <w:rFonts w:ascii="Times New Roman" w:hAnsi="Times New Roman" w:cs="Times New Roman"/>
          <w:color w:val="000000"/>
          <w:sz w:val="26"/>
          <w:szCs w:val="26"/>
        </w:rPr>
      </w:pPr>
      <w:r>
        <w:rPr>
          <w:rFonts w:ascii="Times New Roman" w:hAnsi="Times New Roman" w:cs="Times New Roman"/>
          <w:color w:val="000000"/>
          <w:sz w:val="26"/>
          <w:szCs w:val="26"/>
        </w:rPr>
        <w:lastRenderedPageBreak/>
        <w:t xml:space="preserve">Наибольшее количество работников занято в отрасли «добыча полезных ископаемых», наименьшее – в </w:t>
      </w:r>
      <w:r w:rsidR="007E5705">
        <w:rPr>
          <w:rFonts w:ascii="Times New Roman" w:hAnsi="Times New Roman" w:cs="Times New Roman"/>
          <w:color w:val="000000"/>
          <w:sz w:val="26"/>
          <w:szCs w:val="26"/>
        </w:rPr>
        <w:t>«</w:t>
      </w:r>
      <w:r>
        <w:rPr>
          <w:rFonts w:ascii="Times New Roman" w:hAnsi="Times New Roman" w:cs="Times New Roman"/>
          <w:color w:val="000000"/>
          <w:sz w:val="26"/>
          <w:szCs w:val="26"/>
        </w:rPr>
        <w:t>сельском хозяйстве</w:t>
      </w:r>
      <w:r w:rsidR="007E5705">
        <w:rPr>
          <w:rFonts w:ascii="Times New Roman" w:hAnsi="Times New Roman" w:cs="Times New Roman"/>
          <w:color w:val="000000"/>
          <w:sz w:val="26"/>
          <w:szCs w:val="26"/>
        </w:rPr>
        <w:t>»</w:t>
      </w:r>
      <w:r>
        <w:rPr>
          <w:rFonts w:ascii="Times New Roman" w:hAnsi="Times New Roman" w:cs="Times New Roman"/>
          <w:color w:val="000000"/>
          <w:sz w:val="26"/>
          <w:szCs w:val="26"/>
        </w:rPr>
        <w:t>.</w:t>
      </w:r>
    </w:p>
    <w:p w:rsidR="00461C67" w:rsidRDefault="00FC5FDE" w:rsidP="00461C67">
      <w:pPr>
        <w:autoSpaceDE w:val="0"/>
        <w:autoSpaceDN w:val="0"/>
        <w:adjustRightInd w:val="0"/>
        <w:spacing w:after="0" w:line="360" w:lineRule="auto"/>
        <w:ind w:firstLine="539"/>
        <w:jc w:val="both"/>
        <w:rPr>
          <w:rFonts w:ascii="Times New Roman" w:hAnsi="Times New Roman" w:cs="Times New Roman"/>
          <w:sz w:val="26"/>
          <w:szCs w:val="26"/>
        </w:rPr>
      </w:pPr>
      <w:r w:rsidRPr="00FC5FDE">
        <w:rPr>
          <w:rFonts w:ascii="Times New Roman" w:hAnsi="Times New Roman" w:cs="Times New Roman"/>
          <w:color w:val="000000"/>
          <w:sz w:val="26"/>
          <w:szCs w:val="26"/>
        </w:rPr>
        <w:t xml:space="preserve">Второе название Усинска – </w:t>
      </w:r>
      <w:r w:rsidRPr="00FC5FDE">
        <w:rPr>
          <w:rStyle w:val="af0"/>
          <w:rFonts w:ascii="Times New Roman" w:hAnsi="Times New Roman" w:cs="Times New Roman"/>
          <w:b w:val="0"/>
          <w:color w:val="000000"/>
          <w:sz w:val="26"/>
          <w:szCs w:val="26"/>
        </w:rPr>
        <w:t>нефтяная столица Коми</w:t>
      </w:r>
      <w:r w:rsidRPr="00FC5FDE">
        <w:rPr>
          <w:rStyle w:val="af0"/>
          <w:rFonts w:ascii="Times New Roman" w:hAnsi="Times New Roman" w:cs="Times New Roman"/>
          <w:color w:val="000000"/>
          <w:sz w:val="26"/>
          <w:szCs w:val="26"/>
        </w:rPr>
        <w:t>.</w:t>
      </w:r>
      <w:r w:rsidRPr="00FC5FDE">
        <w:rPr>
          <w:rFonts w:ascii="Times New Roman" w:hAnsi="Times New Roman" w:cs="Times New Roman"/>
          <w:color w:val="000000"/>
          <w:sz w:val="26"/>
          <w:szCs w:val="26"/>
        </w:rPr>
        <w:t xml:space="preserve"> Из нефтедобывающих предприятий самые крупные - ООО «ЛУКОЙЛ-Коми», </w:t>
      </w:r>
      <w:hyperlink r:id="rId15" w:tooltip="РН-Северная нефть" w:history="1">
        <w:r w:rsidRPr="007255A3">
          <w:rPr>
            <w:rStyle w:val="af0"/>
            <w:rFonts w:ascii="Times New Roman" w:hAnsi="Times New Roman" w:cs="Times New Roman"/>
            <w:b w:val="0"/>
            <w:sz w:val="26"/>
            <w:szCs w:val="26"/>
            <w:bdr w:val="none" w:sz="0" w:space="0" w:color="auto" w:frame="1"/>
          </w:rPr>
          <w:t>ООО «РН - Северная нефть»,</w:t>
        </w:r>
      </w:hyperlink>
      <w:r w:rsidRPr="007255A3">
        <w:rPr>
          <w:rFonts w:ascii="Times New Roman" w:hAnsi="Times New Roman" w:cs="Times New Roman"/>
          <w:b/>
          <w:sz w:val="26"/>
          <w:szCs w:val="26"/>
        </w:rPr>
        <w:t xml:space="preserve"> </w:t>
      </w:r>
      <w:hyperlink r:id="rId16" w:tooltip="Енисей" w:history="1">
        <w:r w:rsidRPr="007255A3">
          <w:rPr>
            <w:rStyle w:val="af0"/>
            <w:rFonts w:ascii="Times New Roman" w:hAnsi="Times New Roman" w:cs="Times New Roman"/>
            <w:b w:val="0"/>
            <w:sz w:val="26"/>
            <w:szCs w:val="26"/>
            <w:bdr w:val="none" w:sz="0" w:space="0" w:color="auto" w:frame="1"/>
          </w:rPr>
          <w:t>ООО «Енисей»,</w:t>
        </w:r>
      </w:hyperlink>
      <w:r w:rsidRPr="00FC5FDE">
        <w:rPr>
          <w:rFonts w:ascii="Times New Roman" w:hAnsi="Times New Roman" w:cs="Times New Roman"/>
          <w:color w:val="000000"/>
          <w:sz w:val="26"/>
          <w:szCs w:val="26"/>
        </w:rPr>
        <w:t xml:space="preserve"> ООО «Колванефть» и другие</w:t>
      </w:r>
      <w:r w:rsidR="007255A3">
        <w:rPr>
          <w:rFonts w:ascii="Times New Roman" w:hAnsi="Times New Roman" w:cs="Times New Roman"/>
          <w:color w:val="000000"/>
          <w:sz w:val="26"/>
          <w:szCs w:val="26"/>
        </w:rPr>
        <w:t>.</w:t>
      </w:r>
      <w:r w:rsidR="00461C67">
        <w:rPr>
          <w:rFonts w:ascii="Times New Roman" w:hAnsi="Times New Roman" w:cs="Times New Roman"/>
          <w:color w:val="000000"/>
          <w:sz w:val="26"/>
          <w:szCs w:val="26"/>
        </w:rPr>
        <w:t xml:space="preserve"> </w:t>
      </w:r>
      <w:r w:rsidR="00461C67">
        <w:rPr>
          <w:rFonts w:ascii="Times New Roman" w:hAnsi="Times New Roman" w:cs="Times New Roman"/>
          <w:sz w:val="26"/>
          <w:szCs w:val="26"/>
        </w:rPr>
        <w:t>Жизнь муниципального образования городского округа «Усинск» напрямую зависит от стабильности производственной сферы, прежде всего, от благополучия предприятий добывающей отрасли</w:t>
      </w:r>
      <w:r w:rsidR="00D57BDA">
        <w:rPr>
          <w:rFonts w:ascii="Times New Roman" w:hAnsi="Times New Roman" w:cs="Times New Roman"/>
          <w:sz w:val="26"/>
          <w:szCs w:val="26"/>
        </w:rPr>
        <w:t>.</w:t>
      </w:r>
    </w:p>
    <w:p w:rsidR="00314A38" w:rsidRPr="00BC75BE" w:rsidRDefault="00314A38" w:rsidP="00314A38">
      <w:pPr>
        <w:widowControl w:val="0"/>
        <w:spacing w:after="0" w:line="360" w:lineRule="auto"/>
        <w:ind w:firstLine="708"/>
        <w:jc w:val="both"/>
        <w:rPr>
          <w:rFonts w:ascii="Times New Roman" w:hAnsi="Times New Roman" w:cs="Times New Roman"/>
          <w:sz w:val="26"/>
          <w:szCs w:val="26"/>
        </w:rPr>
      </w:pPr>
      <w:r w:rsidRPr="00EF2760">
        <w:rPr>
          <w:rFonts w:ascii="Times New Roman" w:hAnsi="Times New Roman" w:cs="Times New Roman"/>
          <w:i/>
          <w:sz w:val="26"/>
          <w:szCs w:val="26"/>
        </w:rPr>
        <w:t>Оборот организаций</w:t>
      </w:r>
      <w:r>
        <w:rPr>
          <w:rFonts w:ascii="Times New Roman" w:hAnsi="Times New Roman" w:cs="Times New Roman"/>
          <w:b/>
          <w:sz w:val="26"/>
          <w:szCs w:val="26"/>
        </w:rPr>
        <w:t xml:space="preserve">. </w:t>
      </w:r>
      <w:r w:rsidRPr="00C7781C">
        <w:rPr>
          <w:rFonts w:ascii="Times New Roman" w:hAnsi="Times New Roman" w:cs="Times New Roman"/>
          <w:sz w:val="26"/>
          <w:szCs w:val="26"/>
        </w:rPr>
        <w:t>Оборот крупных и средних организаций города в фактически действовавших ценах</w:t>
      </w:r>
      <w:r>
        <w:rPr>
          <w:rFonts w:ascii="Times New Roman" w:hAnsi="Times New Roman" w:cs="Times New Roman"/>
          <w:sz w:val="26"/>
          <w:szCs w:val="26"/>
        </w:rPr>
        <w:t xml:space="preserve"> в 2011 г. составил 137,5</w:t>
      </w:r>
      <w:r w:rsidRPr="00C7781C">
        <w:rPr>
          <w:rFonts w:ascii="Times New Roman" w:hAnsi="Times New Roman" w:cs="Times New Roman"/>
          <w:sz w:val="26"/>
          <w:szCs w:val="26"/>
        </w:rPr>
        <w:t xml:space="preserve"> млрд. рублей </w:t>
      </w:r>
      <w:r>
        <w:rPr>
          <w:rFonts w:ascii="Times New Roman" w:hAnsi="Times New Roman" w:cs="Times New Roman"/>
          <w:sz w:val="26"/>
          <w:szCs w:val="26"/>
        </w:rPr>
        <w:t>(126,7</w:t>
      </w:r>
      <w:r w:rsidRPr="00C7781C">
        <w:rPr>
          <w:rFonts w:ascii="Times New Roman" w:hAnsi="Times New Roman" w:cs="Times New Roman"/>
          <w:sz w:val="26"/>
          <w:szCs w:val="26"/>
        </w:rPr>
        <w:t>% к 2010</w:t>
      </w:r>
      <w:r>
        <w:rPr>
          <w:rFonts w:ascii="Times New Roman" w:hAnsi="Times New Roman" w:cs="Times New Roman"/>
          <w:sz w:val="26"/>
          <w:szCs w:val="26"/>
        </w:rPr>
        <w:t xml:space="preserve"> г.), в 2012 г. -  164,8 млрд. руб. (119,5% к 2011 г.), </w:t>
      </w:r>
      <w:r w:rsidRPr="00BC75BE">
        <w:rPr>
          <w:rFonts w:ascii="Times New Roman" w:hAnsi="Times New Roman" w:cs="Times New Roman"/>
          <w:sz w:val="26"/>
          <w:szCs w:val="26"/>
        </w:rPr>
        <w:t>в 2013 г. -  178,8 млрд. руб. (106,4%).</w:t>
      </w:r>
    </w:p>
    <w:p w:rsidR="00314A38" w:rsidRPr="00350B7D" w:rsidRDefault="00314A38" w:rsidP="00314A38">
      <w:pPr>
        <w:pStyle w:val="a5"/>
        <w:jc w:val="both"/>
        <w:rPr>
          <w:color w:val="FF0000"/>
          <w:sz w:val="28"/>
          <w:szCs w:val="28"/>
        </w:rPr>
      </w:pPr>
      <w:r>
        <w:rPr>
          <w:color w:val="FF0000"/>
          <w:sz w:val="28"/>
          <w:szCs w:val="28"/>
        </w:rPr>
        <w:t xml:space="preserve">    </w:t>
      </w:r>
      <w:r>
        <w:rPr>
          <w:noProof/>
        </w:rPr>
        <w:drawing>
          <wp:inline distT="0" distB="0" distL="0" distR="0">
            <wp:extent cx="2743200" cy="2727960"/>
            <wp:effectExtent l="19050" t="0" r="1905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Pr>
          <w:color w:val="FF0000"/>
          <w:sz w:val="28"/>
          <w:szCs w:val="28"/>
        </w:rPr>
        <w:t xml:space="preserve">  </w:t>
      </w:r>
      <w:r>
        <w:rPr>
          <w:noProof/>
        </w:rPr>
        <w:drawing>
          <wp:inline distT="0" distB="0" distL="0" distR="0">
            <wp:extent cx="2865120" cy="2743200"/>
            <wp:effectExtent l="0" t="0" r="1143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14A38" w:rsidRPr="00350B7D" w:rsidRDefault="00314A38" w:rsidP="00314A38">
      <w:pPr>
        <w:pStyle w:val="a5"/>
        <w:ind w:firstLine="709"/>
        <w:jc w:val="both"/>
        <w:rPr>
          <w:color w:val="FF0000"/>
          <w:sz w:val="28"/>
          <w:szCs w:val="28"/>
        </w:rPr>
      </w:pPr>
    </w:p>
    <w:p w:rsidR="00314A38" w:rsidRDefault="00314A38" w:rsidP="00314A38">
      <w:pPr>
        <w:autoSpaceDE w:val="0"/>
        <w:autoSpaceDN w:val="0"/>
        <w:adjustRightInd w:val="0"/>
        <w:spacing w:after="0" w:line="240" w:lineRule="auto"/>
        <w:ind w:firstLine="540"/>
        <w:jc w:val="both"/>
        <w:rPr>
          <w:rFonts w:ascii="Calibri" w:hAnsi="Calibri" w:cs="Calibri"/>
        </w:rPr>
      </w:pPr>
    </w:p>
    <w:p w:rsidR="00314A38" w:rsidRDefault="00D57BDA" w:rsidP="00314A38">
      <w:pPr>
        <w:spacing w:after="0" w:line="360" w:lineRule="auto"/>
        <w:ind w:firstLine="709"/>
        <w:jc w:val="both"/>
        <w:rPr>
          <w:rFonts w:ascii="Times New Roman" w:hAnsi="Times New Roman"/>
          <w:sz w:val="26"/>
          <w:szCs w:val="26"/>
        </w:rPr>
      </w:pPr>
      <w:r w:rsidRPr="00D57BDA">
        <w:rPr>
          <w:rFonts w:ascii="Times New Roman" w:hAnsi="Times New Roman" w:cs="Times New Roman"/>
          <w:i/>
          <w:sz w:val="26"/>
          <w:szCs w:val="26"/>
        </w:rPr>
        <w:t>Агропромышленный комплекс</w:t>
      </w:r>
      <w:r w:rsidR="006212C6">
        <w:rPr>
          <w:rFonts w:ascii="Times New Roman" w:hAnsi="Times New Roman" w:cs="Times New Roman"/>
          <w:b/>
          <w:i/>
          <w:sz w:val="26"/>
          <w:szCs w:val="26"/>
        </w:rPr>
        <w:t xml:space="preserve">. </w:t>
      </w:r>
      <w:r w:rsidR="006212C6">
        <w:rPr>
          <w:rFonts w:ascii="Times New Roman" w:hAnsi="Times New Roman"/>
          <w:sz w:val="26"/>
          <w:szCs w:val="26"/>
        </w:rPr>
        <w:t>Агропромышленный комплекс муниципального образования городского округа «Усинск» представлен двумя сельскохозяйственными организациями (ООО «Северный», ООО «Южный»), крестьянскими (фермерскими) хозяйствами (8 ед.) и личными подсобными хозяйствами граждан (1888 ед.).</w:t>
      </w:r>
      <w:r w:rsidR="00EF218F">
        <w:rPr>
          <w:rFonts w:ascii="Times New Roman" w:hAnsi="Times New Roman"/>
          <w:sz w:val="26"/>
          <w:szCs w:val="26"/>
        </w:rPr>
        <w:t xml:space="preserve"> </w:t>
      </w:r>
    </w:p>
    <w:p w:rsidR="00EC0AD4" w:rsidRDefault="00EC0AD4" w:rsidP="00EF218F">
      <w:pPr>
        <w:spacing w:after="0" w:line="240" w:lineRule="auto"/>
        <w:ind w:firstLine="709"/>
        <w:jc w:val="center"/>
        <w:rPr>
          <w:rFonts w:ascii="Times New Roman" w:hAnsi="Times New Roman" w:cs="Times New Roman"/>
          <w:sz w:val="28"/>
          <w:szCs w:val="28"/>
        </w:rPr>
      </w:pPr>
    </w:p>
    <w:p w:rsidR="00EC0AD4" w:rsidRDefault="00EC0AD4" w:rsidP="00EF218F">
      <w:pPr>
        <w:spacing w:after="0" w:line="240" w:lineRule="auto"/>
        <w:ind w:firstLine="709"/>
        <w:jc w:val="center"/>
        <w:rPr>
          <w:rFonts w:ascii="Times New Roman" w:hAnsi="Times New Roman" w:cs="Times New Roman"/>
          <w:sz w:val="28"/>
          <w:szCs w:val="28"/>
        </w:rPr>
      </w:pPr>
    </w:p>
    <w:p w:rsidR="0078323D" w:rsidRDefault="0078323D" w:rsidP="00EF218F">
      <w:pPr>
        <w:spacing w:after="0" w:line="240" w:lineRule="auto"/>
        <w:ind w:firstLine="709"/>
        <w:jc w:val="center"/>
        <w:rPr>
          <w:rFonts w:ascii="Times New Roman" w:hAnsi="Times New Roman" w:cs="Times New Roman"/>
          <w:sz w:val="28"/>
          <w:szCs w:val="28"/>
        </w:rPr>
      </w:pPr>
    </w:p>
    <w:p w:rsidR="00EC0AD4" w:rsidRDefault="00EC0AD4" w:rsidP="00EF218F">
      <w:pPr>
        <w:spacing w:after="0" w:line="240" w:lineRule="auto"/>
        <w:ind w:firstLine="709"/>
        <w:jc w:val="center"/>
        <w:rPr>
          <w:rFonts w:ascii="Times New Roman" w:hAnsi="Times New Roman" w:cs="Times New Roman"/>
          <w:sz w:val="28"/>
          <w:szCs w:val="28"/>
        </w:rPr>
      </w:pPr>
    </w:p>
    <w:p w:rsidR="00EC0AD4" w:rsidRDefault="00EC0AD4" w:rsidP="00EF218F">
      <w:pPr>
        <w:spacing w:after="0" w:line="240" w:lineRule="auto"/>
        <w:ind w:firstLine="709"/>
        <w:jc w:val="center"/>
        <w:rPr>
          <w:rFonts w:ascii="Times New Roman" w:hAnsi="Times New Roman" w:cs="Times New Roman"/>
          <w:sz w:val="28"/>
          <w:szCs w:val="28"/>
        </w:rPr>
      </w:pPr>
    </w:p>
    <w:p w:rsidR="00EC0AD4" w:rsidRDefault="00EC0AD4" w:rsidP="00EF218F">
      <w:pPr>
        <w:spacing w:after="0" w:line="240" w:lineRule="auto"/>
        <w:ind w:firstLine="709"/>
        <w:jc w:val="center"/>
        <w:rPr>
          <w:rFonts w:ascii="Times New Roman" w:hAnsi="Times New Roman" w:cs="Times New Roman"/>
          <w:sz w:val="28"/>
          <w:szCs w:val="28"/>
        </w:rPr>
      </w:pPr>
    </w:p>
    <w:p w:rsidR="00EF218F" w:rsidRPr="0078323D" w:rsidRDefault="00EF218F" w:rsidP="00EF218F">
      <w:pPr>
        <w:spacing w:after="0" w:line="240" w:lineRule="auto"/>
        <w:ind w:firstLine="709"/>
        <w:jc w:val="center"/>
        <w:rPr>
          <w:rFonts w:ascii="Times New Roman" w:hAnsi="Times New Roman" w:cs="Times New Roman"/>
          <w:sz w:val="26"/>
          <w:szCs w:val="26"/>
        </w:rPr>
      </w:pPr>
      <w:r w:rsidRPr="0078323D">
        <w:rPr>
          <w:rFonts w:ascii="Times New Roman" w:hAnsi="Times New Roman" w:cs="Times New Roman"/>
          <w:sz w:val="26"/>
          <w:szCs w:val="26"/>
        </w:rPr>
        <w:t>Численность скота в хозяйствах вс</w:t>
      </w:r>
      <w:r w:rsidR="003F56CF" w:rsidRPr="0078323D">
        <w:rPr>
          <w:rFonts w:ascii="Times New Roman" w:hAnsi="Times New Roman" w:cs="Times New Roman"/>
          <w:sz w:val="26"/>
          <w:szCs w:val="26"/>
        </w:rPr>
        <w:t xml:space="preserve">ех </w:t>
      </w:r>
      <w:r w:rsidR="00325CEF" w:rsidRPr="0078323D">
        <w:rPr>
          <w:rFonts w:ascii="Times New Roman" w:hAnsi="Times New Roman" w:cs="Times New Roman"/>
          <w:sz w:val="26"/>
          <w:szCs w:val="26"/>
        </w:rPr>
        <w:t>категорий в</w:t>
      </w:r>
      <w:r w:rsidR="003F56CF" w:rsidRPr="0078323D">
        <w:rPr>
          <w:rFonts w:ascii="Times New Roman" w:hAnsi="Times New Roman" w:cs="Times New Roman"/>
          <w:sz w:val="26"/>
          <w:szCs w:val="26"/>
        </w:rPr>
        <w:t xml:space="preserve"> 2010- 2013 гг.</w:t>
      </w:r>
      <w:r w:rsidRPr="0078323D">
        <w:rPr>
          <w:rFonts w:ascii="Times New Roman" w:hAnsi="Times New Roman" w:cs="Times New Roman"/>
          <w:sz w:val="26"/>
          <w:szCs w:val="26"/>
        </w:rPr>
        <w:t xml:space="preserve"> </w:t>
      </w:r>
    </w:p>
    <w:p w:rsidR="00EF218F" w:rsidRPr="0078323D" w:rsidRDefault="00EF218F" w:rsidP="00EF218F">
      <w:pPr>
        <w:spacing w:after="0" w:line="240" w:lineRule="auto"/>
        <w:ind w:firstLine="709"/>
        <w:jc w:val="center"/>
        <w:rPr>
          <w:rFonts w:ascii="Times New Roman" w:hAnsi="Times New Roman" w:cs="Times New Roman"/>
          <w:sz w:val="26"/>
          <w:szCs w:val="26"/>
        </w:rPr>
      </w:pPr>
      <w:r w:rsidRPr="0078323D">
        <w:rPr>
          <w:rFonts w:ascii="Times New Roman" w:hAnsi="Times New Roman" w:cs="Times New Roman"/>
          <w:sz w:val="26"/>
          <w:szCs w:val="26"/>
        </w:rPr>
        <w:t>(на конец года, голов)</w:t>
      </w:r>
    </w:p>
    <w:p w:rsidR="00EF218F" w:rsidRDefault="00EF218F" w:rsidP="00EF218F">
      <w:pPr>
        <w:spacing w:after="0" w:line="240" w:lineRule="auto"/>
        <w:ind w:firstLine="709"/>
        <w:jc w:val="center"/>
        <w:rPr>
          <w:rFonts w:ascii="Times New Roman" w:hAnsi="Times New Roman" w:cs="Times New Roman"/>
          <w:sz w:val="26"/>
          <w:szCs w:val="26"/>
        </w:rPr>
      </w:pPr>
    </w:p>
    <w:tbl>
      <w:tblPr>
        <w:tblW w:w="9400" w:type="dxa"/>
        <w:tblInd w:w="113" w:type="dxa"/>
        <w:tblLook w:val="04A0" w:firstRow="1" w:lastRow="0" w:firstColumn="1" w:lastColumn="0" w:noHBand="0" w:noVBand="1"/>
      </w:tblPr>
      <w:tblGrid>
        <w:gridCol w:w="3880"/>
        <w:gridCol w:w="1380"/>
        <w:gridCol w:w="1380"/>
        <w:gridCol w:w="1380"/>
        <w:gridCol w:w="1380"/>
      </w:tblGrid>
      <w:tr w:rsidR="00314A38" w:rsidRPr="00D57BDA" w:rsidTr="00314A38">
        <w:trPr>
          <w:trHeight w:val="336"/>
        </w:trPr>
        <w:tc>
          <w:tcPr>
            <w:tcW w:w="3880" w:type="dxa"/>
            <w:tcBorders>
              <w:top w:val="single" w:sz="4" w:space="0" w:color="auto"/>
              <w:left w:val="single" w:sz="4" w:space="0" w:color="auto"/>
              <w:bottom w:val="single" w:sz="4" w:space="0" w:color="auto"/>
              <w:right w:val="single" w:sz="4" w:space="0" w:color="auto"/>
            </w:tcBorders>
            <w:shd w:val="clear" w:color="auto" w:fill="auto"/>
            <w:hideMark/>
          </w:tcPr>
          <w:p w:rsidR="00314A38" w:rsidRPr="00D57BDA" w:rsidRDefault="00314A38" w:rsidP="00314A38">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 </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2010 г.</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2011 г.</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2012 г.</w:t>
            </w:r>
          </w:p>
        </w:tc>
        <w:tc>
          <w:tcPr>
            <w:tcW w:w="1380" w:type="dxa"/>
            <w:tcBorders>
              <w:top w:val="single" w:sz="4" w:space="0" w:color="auto"/>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2013 г.</w:t>
            </w:r>
          </w:p>
        </w:tc>
      </w:tr>
      <w:tr w:rsidR="00314A38" w:rsidRPr="00D57BDA" w:rsidTr="00314A38">
        <w:trPr>
          <w:trHeight w:val="336"/>
        </w:trPr>
        <w:tc>
          <w:tcPr>
            <w:tcW w:w="9400" w:type="dxa"/>
            <w:gridSpan w:val="5"/>
            <w:tcBorders>
              <w:top w:val="single" w:sz="4" w:space="0" w:color="auto"/>
              <w:left w:val="single" w:sz="4" w:space="0" w:color="auto"/>
              <w:bottom w:val="single" w:sz="4" w:space="0" w:color="auto"/>
              <w:right w:val="single" w:sz="4" w:space="0" w:color="auto"/>
            </w:tcBorders>
            <w:shd w:val="clear" w:color="auto" w:fill="auto"/>
            <w:hideMark/>
          </w:tcPr>
          <w:p w:rsidR="00314A38" w:rsidRPr="00D57BDA" w:rsidRDefault="00314A38" w:rsidP="00314A38">
            <w:pPr>
              <w:spacing w:after="0" w:line="240" w:lineRule="auto"/>
              <w:jc w:val="center"/>
              <w:rPr>
                <w:rFonts w:ascii="Times New Roman" w:eastAsia="Times New Roman" w:hAnsi="Times New Roman" w:cs="Times New Roman"/>
                <w:b/>
                <w:bCs/>
                <w:sz w:val="18"/>
                <w:szCs w:val="18"/>
                <w:lang w:eastAsia="ru-RU"/>
              </w:rPr>
            </w:pPr>
            <w:r w:rsidRPr="00D57BDA">
              <w:rPr>
                <w:rFonts w:ascii="Times New Roman" w:eastAsia="Times New Roman" w:hAnsi="Times New Roman" w:cs="Times New Roman"/>
                <w:b/>
                <w:bCs/>
                <w:sz w:val="18"/>
                <w:szCs w:val="18"/>
                <w:lang w:eastAsia="ru-RU"/>
              </w:rPr>
              <w:t>Хозяйства всех категорий</w:t>
            </w:r>
          </w:p>
        </w:tc>
      </w:tr>
      <w:tr w:rsidR="00314A38" w:rsidRPr="00D57BDA" w:rsidTr="00314A38">
        <w:trPr>
          <w:trHeight w:val="672"/>
        </w:trPr>
        <w:tc>
          <w:tcPr>
            <w:tcW w:w="3880" w:type="dxa"/>
            <w:tcBorders>
              <w:top w:val="nil"/>
              <w:left w:val="single" w:sz="4" w:space="0" w:color="auto"/>
              <w:bottom w:val="single" w:sz="4" w:space="0" w:color="auto"/>
              <w:right w:val="single" w:sz="4" w:space="0" w:color="auto"/>
            </w:tcBorders>
            <w:shd w:val="clear" w:color="auto" w:fill="auto"/>
            <w:hideMark/>
          </w:tcPr>
          <w:p w:rsidR="00314A38" w:rsidRPr="00D57BDA" w:rsidRDefault="00314A38" w:rsidP="00314A38">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Численность скота (на конец года), гол</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 </w:t>
            </w:r>
          </w:p>
        </w:tc>
        <w:tc>
          <w:tcPr>
            <w:tcW w:w="1380" w:type="dxa"/>
            <w:tcBorders>
              <w:top w:val="nil"/>
              <w:left w:val="nil"/>
              <w:bottom w:val="single" w:sz="4" w:space="0" w:color="auto"/>
              <w:right w:val="single" w:sz="4" w:space="0" w:color="auto"/>
            </w:tcBorders>
            <w:shd w:val="clear" w:color="auto" w:fill="auto"/>
            <w:noWrap/>
            <w:vAlign w:val="bottom"/>
            <w:hideMark/>
          </w:tcPr>
          <w:p w:rsidR="00314A38" w:rsidRPr="00D57BDA" w:rsidRDefault="00314A38" w:rsidP="00314A38">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 </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крупный рогатый скот</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1 941</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1 850</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1 727</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1 514</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в т. ч. коровы</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696</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683</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672</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555</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свиньи</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467</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250</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206</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216</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овцы</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182</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182</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187</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160</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козы</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156</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155</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139</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101 </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лошади</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258</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230</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192</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189</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кролики</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302</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189</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301</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249</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птица</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394</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635</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1 170</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1 126</w:t>
            </w:r>
          </w:p>
        </w:tc>
      </w:tr>
      <w:tr w:rsidR="00EF218F" w:rsidRPr="00D57BDA" w:rsidTr="00EF218F">
        <w:trPr>
          <w:trHeight w:val="336"/>
        </w:trPr>
        <w:tc>
          <w:tcPr>
            <w:tcW w:w="3880" w:type="dxa"/>
            <w:tcBorders>
              <w:top w:val="nil"/>
              <w:left w:val="single" w:sz="4" w:space="0" w:color="auto"/>
              <w:bottom w:val="single" w:sz="4" w:space="0" w:color="auto"/>
              <w:right w:val="single" w:sz="4" w:space="0" w:color="auto"/>
            </w:tcBorders>
            <w:shd w:val="clear" w:color="auto" w:fill="auto"/>
            <w:hideMark/>
          </w:tcPr>
          <w:p w:rsidR="00EF218F" w:rsidRPr="00D57BDA" w:rsidRDefault="00EF218F" w:rsidP="00EF218F">
            <w:pPr>
              <w:spacing w:after="0" w:line="240" w:lineRule="auto"/>
              <w:jc w:val="both"/>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олени</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27 576</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27 928</w:t>
            </w:r>
          </w:p>
        </w:tc>
        <w:tc>
          <w:tcPr>
            <w:tcW w:w="1380" w:type="dxa"/>
            <w:tcBorders>
              <w:top w:val="nil"/>
              <w:left w:val="nil"/>
              <w:bottom w:val="single" w:sz="4" w:space="0" w:color="auto"/>
              <w:right w:val="single" w:sz="4" w:space="0" w:color="auto"/>
            </w:tcBorders>
            <w:shd w:val="clear" w:color="auto" w:fill="auto"/>
            <w:noWrap/>
            <w:vAlign w:val="bottom"/>
            <w:hideMark/>
          </w:tcPr>
          <w:p w:rsidR="00EF218F" w:rsidRPr="00D57BDA" w:rsidRDefault="00EF218F" w:rsidP="00EF218F">
            <w:pPr>
              <w:spacing w:after="0" w:line="240" w:lineRule="auto"/>
              <w:jc w:val="right"/>
              <w:rPr>
                <w:rFonts w:ascii="Times New Roman" w:eastAsia="Times New Roman" w:hAnsi="Times New Roman" w:cs="Times New Roman"/>
                <w:sz w:val="18"/>
                <w:szCs w:val="18"/>
                <w:lang w:eastAsia="ru-RU"/>
              </w:rPr>
            </w:pPr>
            <w:r w:rsidRPr="00D57BDA">
              <w:rPr>
                <w:rFonts w:ascii="Times New Roman" w:eastAsia="Times New Roman" w:hAnsi="Times New Roman" w:cs="Times New Roman"/>
                <w:sz w:val="18"/>
                <w:szCs w:val="18"/>
                <w:lang w:eastAsia="ru-RU"/>
              </w:rPr>
              <w:t>26 290</w:t>
            </w:r>
          </w:p>
        </w:tc>
        <w:tc>
          <w:tcPr>
            <w:tcW w:w="1380" w:type="dxa"/>
            <w:tcBorders>
              <w:top w:val="nil"/>
              <w:left w:val="nil"/>
              <w:bottom w:val="single" w:sz="4" w:space="0" w:color="auto"/>
              <w:right w:val="single" w:sz="4" w:space="0" w:color="auto"/>
            </w:tcBorders>
            <w:shd w:val="clear" w:color="auto" w:fill="auto"/>
            <w:noWrap/>
            <w:vAlign w:val="bottom"/>
          </w:tcPr>
          <w:p w:rsidR="00EF218F" w:rsidRPr="00EF218F" w:rsidRDefault="00EF218F" w:rsidP="00EF218F">
            <w:pPr>
              <w:spacing w:after="0" w:line="240" w:lineRule="auto"/>
              <w:jc w:val="right"/>
              <w:rPr>
                <w:rFonts w:ascii="Times New Roman" w:eastAsia="Times New Roman" w:hAnsi="Times New Roman" w:cs="Times New Roman"/>
                <w:sz w:val="18"/>
                <w:szCs w:val="18"/>
                <w:lang w:eastAsia="ru-RU"/>
              </w:rPr>
            </w:pPr>
            <w:r w:rsidRPr="00EF218F">
              <w:rPr>
                <w:rFonts w:ascii="Times New Roman" w:hAnsi="Times New Roman" w:cs="Times New Roman"/>
                <w:sz w:val="18"/>
                <w:szCs w:val="18"/>
              </w:rPr>
              <w:t>26 281</w:t>
            </w:r>
          </w:p>
        </w:tc>
      </w:tr>
    </w:tbl>
    <w:p w:rsidR="00314A38" w:rsidRPr="007C2263" w:rsidRDefault="00314A38" w:rsidP="00314A38">
      <w:pPr>
        <w:spacing w:after="0" w:line="360" w:lineRule="auto"/>
        <w:jc w:val="both"/>
        <w:rPr>
          <w:rFonts w:ascii="Times New Roman" w:hAnsi="Times New Roman" w:cs="Times New Roman"/>
          <w:sz w:val="26"/>
          <w:szCs w:val="26"/>
        </w:rPr>
      </w:pPr>
    </w:p>
    <w:p w:rsidR="00477CC6" w:rsidRPr="00101FA6" w:rsidRDefault="00477CC6" w:rsidP="00477CC6">
      <w:pPr>
        <w:spacing w:after="0" w:line="360" w:lineRule="auto"/>
        <w:ind w:firstLine="709"/>
        <w:jc w:val="both"/>
        <w:rPr>
          <w:rFonts w:ascii="Times New Roman" w:eastAsia="Times New Roman" w:hAnsi="Times New Roman"/>
          <w:sz w:val="26"/>
          <w:szCs w:val="26"/>
          <w:lang w:eastAsia="ru-RU"/>
        </w:rPr>
      </w:pPr>
      <w:r w:rsidRPr="00101FA6">
        <w:rPr>
          <w:rFonts w:ascii="Times New Roman" w:eastAsia="Times New Roman" w:hAnsi="Times New Roman"/>
          <w:sz w:val="26"/>
          <w:szCs w:val="26"/>
          <w:lang w:eastAsia="ru-RU"/>
        </w:rPr>
        <w:t xml:space="preserve">Удельный вес муниципального образования городского округа «Усинск» в структуре продукции сельского хозяйства (в фактических ценах) по муниципальным образованиям составляет 2,6 % (11-я позиция в рейтинге муниципальных образований). Доля сельхозпроизводителей МО ГО «Усинск» в республиканском объёме производства валовой продукции сельского хозяйства составляет 2,2%, в том </w:t>
      </w:r>
      <w:r w:rsidR="0068478A" w:rsidRPr="00101FA6">
        <w:rPr>
          <w:rFonts w:ascii="Times New Roman" w:eastAsia="Times New Roman" w:hAnsi="Times New Roman"/>
          <w:sz w:val="26"/>
          <w:szCs w:val="26"/>
          <w:lang w:eastAsia="ru-RU"/>
        </w:rPr>
        <w:t>числе: 2</w:t>
      </w:r>
      <w:r w:rsidRPr="00101FA6">
        <w:rPr>
          <w:rFonts w:ascii="Times New Roman" w:eastAsia="Times New Roman" w:hAnsi="Times New Roman"/>
          <w:sz w:val="26"/>
          <w:szCs w:val="26"/>
          <w:lang w:eastAsia="ru-RU"/>
        </w:rPr>
        <w:t>,6</w:t>
      </w:r>
      <w:r w:rsidR="0068478A" w:rsidRPr="00101FA6">
        <w:rPr>
          <w:rFonts w:ascii="Times New Roman" w:eastAsia="Times New Roman" w:hAnsi="Times New Roman"/>
          <w:sz w:val="26"/>
          <w:szCs w:val="26"/>
          <w:lang w:eastAsia="ru-RU"/>
        </w:rPr>
        <w:t>% молока, 2</w:t>
      </w:r>
      <w:r w:rsidRPr="00101FA6">
        <w:rPr>
          <w:rFonts w:ascii="Times New Roman" w:eastAsia="Times New Roman" w:hAnsi="Times New Roman"/>
          <w:sz w:val="26"/>
          <w:szCs w:val="26"/>
          <w:lang w:eastAsia="ru-RU"/>
        </w:rPr>
        <w:t>,4% скота и птицы на убой (в живом весе), 0,1% яиц, 1,6</w:t>
      </w:r>
      <w:r w:rsidR="0068478A" w:rsidRPr="00101FA6">
        <w:rPr>
          <w:rFonts w:ascii="Times New Roman" w:eastAsia="Times New Roman" w:hAnsi="Times New Roman"/>
          <w:sz w:val="26"/>
          <w:szCs w:val="26"/>
          <w:lang w:eastAsia="ru-RU"/>
        </w:rPr>
        <w:t>% картофеля, 0</w:t>
      </w:r>
      <w:r w:rsidRPr="00101FA6">
        <w:rPr>
          <w:rFonts w:ascii="Times New Roman" w:eastAsia="Times New Roman" w:hAnsi="Times New Roman"/>
          <w:sz w:val="26"/>
          <w:szCs w:val="26"/>
          <w:lang w:eastAsia="ru-RU"/>
        </w:rPr>
        <w:t xml:space="preserve">,7% овощей от объема, производимого в республике.  </w:t>
      </w:r>
    </w:p>
    <w:p w:rsidR="00477CC6" w:rsidRPr="00101FA6" w:rsidRDefault="00477CC6" w:rsidP="00477CC6">
      <w:pPr>
        <w:spacing w:after="0" w:line="360" w:lineRule="auto"/>
        <w:ind w:firstLine="709"/>
        <w:jc w:val="both"/>
        <w:rPr>
          <w:rFonts w:ascii="Times New Roman" w:eastAsia="Times New Roman" w:hAnsi="Times New Roman"/>
          <w:sz w:val="26"/>
          <w:szCs w:val="26"/>
          <w:lang w:eastAsia="ru-RU"/>
        </w:rPr>
      </w:pPr>
      <w:r w:rsidRPr="00101FA6">
        <w:rPr>
          <w:rFonts w:ascii="Times New Roman" w:eastAsia="Times New Roman" w:hAnsi="Times New Roman"/>
          <w:sz w:val="26"/>
          <w:szCs w:val="26"/>
          <w:lang w:eastAsia="ru-RU"/>
        </w:rPr>
        <w:t>В хозяйствах всех категорий округа содержится 4,2% республиканского поголовья крупного рогатого скота, 29,3% поголовья оленей, 0,9 % поголовья свиней, 1,8 % - овец, 1,9 % - коз, 4,</w:t>
      </w:r>
      <w:r w:rsidR="006469E7">
        <w:rPr>
          <w:rFonts w:ascii="Times New Roman" w:eastAsia="Times New Roman" w:hAnsi="Times New Roman"/>
          <w:sz w:val="26"/>
          <w:szCs w:val="26"/>
          <w:lang w:eastAsia="ru-RU"/>
        </w:rPr>
        <w:t xml:space="preserve">9 % - лошадей, </w:t>
      </w:r>
      <w:r w:rsidRPr="00101FA6">
        <w:rPr>
          <w:rFonts w:ascii="Times New Roman" w:eastAsia="Times New Roman" w:hAnsi="Times New Roman"/>
          <w:sz w:val="26"/>
          <w:szCs w:val="26"/>
          <w:lang w:eastAsia="ru-RU"/>
        </w:rPr>
        <w:t>1,2 % - кроликов, 0,04 % - птицы.</w:t>
      </w:r>
    </w:p>
    <w:p w:rsidR="00477CC6" w:rsidRPr="00101FA6" w:rsidRDefault="00477CC6" w:rsidP="0068478A">
      <w:pPr>
        <w:spacing w:after="0" w:line="360" w:lineRule="auto"/>
        <w:ind w:firstLine="709"/>
        <w:jc w:val="both"/>
        <w:rPr>
          <w:rFonts w:ascii="Times New Roman" w:eastAsia="Times New Roman" w:hAnsi="Times New Roman"/>
          <w:sz w:val="26"/>
          <w:szCs w:val="26"/>
          <w:lang w:eastAsia="ru-RU"/>
        </w:rPr>
      </w:pPr>
      <w:r w:rsidRPr="00101FA6">
        <w:rPr>
          <w:rFonts w:ascii="Times New Roman" w:eastAsia="Times New Roman" w:hAnsi="Times New Roman"/>
          <w:sz w:val="26"/>
          <w:szCs w:val="26"/>
          <w:lang w:eastAsia="ru-RU"/>
        </w:rPr>
        <w:t xml:space="preserve"> Государственная поддержка сельскохозяйственным производителям МО ГО «Усинск»</w:t>
      </w:r>
      <w:r w:rsidR="00682D25">
        <w:rPr>
          <w:rFonts w:ascii="Times New Roman" w:eastAsia="Times New Roman" w:hAnsi="Times New Roman"/>
          <w:sz w:val="26"/>
          <w:szCs w:val="26"/>
          <w:lang w:eastAsia="ru-RU"/>
        </w:rPr>
        <w:t xml:space="preserve"> предоставлена в 2013 г.</w:t>
      </w:r>
      <w:r w:rsidRPr="00101FA6">
        <w:rPr>
          <w:rFonts w:ascii="Times New Roman" w:eastAsia="Times New Roman" w:hAnsi="Times New Roman"/>
          <w:sz w:val="26"/>
          <w:szCs w:val="26"/>
          <w:lang w:eastAsia="ru-RU"/>
        </w:rPr>
        <w:t xml:space="preserve"> из бюджетов всех уровней по различным направлениям в сумме 47,3 млн. рублей, в том числе из республиканского бюджета Республики Коми -</w:t>
      </w:r>
      <w:r w:rsidR="0068478A" w:rsidRPr="00101FA6">
        <w:rPr>
          <w:rFonts w:ascii="Times New Roman" w:eastAsia="Times New Roman" w:hAnsi="Times New Roman"/>
          <w:sz w:val="26"/>
          <w:szCs w:val="26"/>
          <w:lang w:eastAsia="ru-RU"/>
        </w:rPr>
        <w:t xml:space="preserve"> </w:t>
      </w:r>
      <w:r w:rsidRPr="00101FA6">
        <w:rPr>
          <w:rFonts w:ascii="Times New Roman" w:eastAsia="Times New Roman" w:hAnsi="Times New Roman"/>
          <w:sz w:val="26"/>
          <w:szCs w:val="26"/>
          <w:lang w:eastAsia="ru-RU"/>
        </w:rPr>
        <w:t>27,8 млн. рублей, из федерального бюджета</w:t>
      </w:r>
      <w:r w:rsidR="00C03EBA">
        <w:rPr>
          <w:rFonts w:ascii="Times New Roman" w:eastAsia="Times New Roman" w:hAnsi="Times New Roman"/>
          <w:sz w:val="26"/>
          <w:szCs w:val="26"/>
          <w:lang w:eastAsia="ru-RU"/>
        </w:rPr>
        <w:t xml:space="preserve"> </w:t>
      </w:r>
      <w:r w:rsidRPr="00101FA6">
        <w:rPr>
          <w:rFonts w:ascii="Times New Roman" w:eastAsia="Times New Roman" w:hAnsi="Times New Roman"/>
          <w:sz w:val="26"/>
          <w:szCs w:val="26"/>
          <w:lang w:eastAsia="ru-RU"/>
        </w:rPr>
        <w:t>- 5,6 млн. рублей, из местного бюджета</w:t>
      </w:r>
      <w:r w:rsidR="0068478A" w:rsidRPr="00101FA6">
        <w:rPr>
          <w:rFonts w:ascii="Times New Roman" w:eastAsia="Times New Roman" w:hAnsi="Times New Roman"/>
          <w:sz w:val="26"/>
          <w:szCs w:val="26"/>
          <w:lang w:eastAsia="ru-RU"/>
        </w:rPr>
        <w:t xml:space="preserve"> - 13,9 млн. рублей (</w:t>
      </w:r>
      <w:r w:rsidR="0068478A" w:rsidRPr="00101FA6">
        <w:rPr>
          <w:rFonts w:ascii="Times New Roman" w:hAnsi="Times New Roman"/>
          <w:sz w:val="26"/>
          <w:szCs w:val="26"/>
        </w:rPr>
        <w:t xml:space="preserve">в рамках реализации </w:t>
      </w:r>
      <w:r w:rsidR="0068478A" w:rsidRPr="00101FA6">
        <w:rPr>
          <w:rFonts w:ascii="Times New Roman" w:eastAsia="Times New Roman" w:hAnsi="Times New Roman"/>
          <w:sz w:val="26"/>
          <w:szCs w:val="26"/>
          <w:lang w:eastAsia="ru-RU"/>
        </w:rPr>
        <w:t>МЦП «Развитие агропромышленного комплекса на территории муниципального образовани</w:t>
      </w:r>
      <w:r w:rsidR="007E5705">
        <w:rPr>
          <w:rFonts w:ascii="Times New Roman" w:eastAsia="Times New Roman" w:hAnsi="Times New Roman"/>
          <w:sz w:val="26"/>
          <w:szCs w:val="26"/>
          <w:lang w:eastAsia="ru-RU"/>
        </w:rPr>
        <w:t xml:space="preserve">я городского округа «Усинск» </w:t>
      </w:r>
      <w:r w:rsidR="0068478A" w:rsidRPr="00101FA6">
        <w:rPr>
          <w:rFonts w:ascii="Times New Roman" w:hAnsi="Times New Roman"/>
          <w:sz w:val="26"/>
          <w:szCs w:val="26"/>
        </w:rPr>
        <w:t>осуществлялось предоставление субсидий сельхозтоваропроизводителям на закупку сельскохозяйственной продукции от ЛПХ, на содержа</w:t>
      </w:r>
      <w:r w:rsidR="0068478A" w:rsidRPr="00101FA6">
        <w:rPr>
          <w:rFonts w:ascii="Times New Roman" w:hAnsi="Times New Roman"/>
          <w:sz w:val="26"/>
          <w:szCs w:val="26"/>
        </w:rPr>
        <w:lastRenderedPageBreak/>
        <w:t>ние животных и птицы, крупного рогатого скота, на приобретение племенного скота, на техническое и технологическое перевооружение).</w:t>
      </w:r>
    </w:p>
    <w:p w:rsidR="00477CC6" w:rsidRPr="00067CBA" w:rsidRDefault="00682D25" w:rsidP="0068478A">
      <w:pPr>
        <w:spacing w:after="0" w:line="360" w:lineRule="auto"/>
        <w:ind w:firstLine="709"/>
        <w:jc w:val="both"/>
        <w:rPr>
          <w:rFonts w:ascii="Times New Roman" w:eastAsia="Times New Roman" w:hAnsi="Times New Roman" w:cs="Times New Roman"/>
          <w:sz w:val="26"/>
          <w:szCs w:val="26"/>
          <w:lang w:eastAsia="ru-RU"/>
        </w:rPr>
      </w:pPr>
      <w:r w:rsidRPr="00067CBA">
        <w:rPr>
          <w:rFonts w:ascii="Times New Roman" w:eastAsia="Times New Roman" w:hAnsi="Times New Roman" w:cs="Times New Roman"/>
          <w:sz w:val="26"/>
          <w:szCs w:val="26"/>
          <w:lang w:eastAsia="ru-RU"/>
        </w:rPr>
        <w:t>В 2013 г.</w:t>
      </w:r>
      <w:r w:rsidR="00477CC6" w:rsidRPr="00067CBA">
        <w:rPr>
          <w:rFonts w:ascii="Times New Roman" w:eastAsia="Times New Roman" w:hAnsi="Times New Roman" w:cs="Times New Roman"/>
          <w:sz w:val="26"/>
          <w:szCs w:val="26"/>
          <w:lang w:eastAsia="ru-RU"/>
        </w:rPr>
        <w:t xml:space="preserve"> в </w:t>
      </w:r>
      <w:r w:rsidR="00666960" w:rsidRPr="00067CBA">
        <w:rPr>
          <w:rFonts w:ascii="Times New Roman" w:eastAsia="Times New Roman" w:hAnsi="Times New Roman" w:cs="Times New Roman"/>
          <w:sz w:val="26"/>
          <w:szCs w:val="26"/>
          <w:lang w:eastAsia="ru-RU"/>
        </w:rPr>
        <w:t xml:space="preserve">городском округе произведено </w:t>
      </w:r>
      <w:r w:rsidR="00AB3637" w:rsidRPr="00067CBA">
        <w:rPr>
          <w:rFonts w:ascii="Times New Roman" w:hAnsi="Times New Roman" w:cs="Times New Roman"/>
          <w:sz w:val="26"/>
          <w:szCs w:val="26"/>
        </w:rPr>
        <w:t>0,737 тыс. тонн скота и птицы (в том числе в сельскохозяйственных организациях - 0,578 тыс. тонн, в крестьянских</w:t>
      </w:r>
      <w:r w:rsidR="0078323D">
        <w:rPr>
          <w:rFonts w:ascii="Times New Roman" w:hAnsi="Times New Roman" w:cs="Times New Roman"/>
          <w:sz w:val="26"/>
          <w:szCs w:val="26"/>
        </w:rPr>
        <w:t xml:space="preserve"> (фермерских) хозяйствах 0,014</w:t>
      </w:r>
      <w:r w:rsidR="00AB3637" w:rsidRPr="00067CBA">
        <w:rPr>
          <w:rFonts w:ascii="Times New Roman" w:hAnsi="Times New Roman" w:cs="Times New Roman"/>
          <w:sz w:val="26"/>
          <w:szCs w:val="26"/>
        </w:rPr>
        <w:t xml:space="preserve"> тыс. тон</w:t>
      </w:r>
      <w:r w:rsidR="0078323D">
        <w:rPr>
          <w:rFonts w:ascii="Times New Roman" w:hAnsi="Times New Roman" w:cs="Times New Roman"/>
          <w:sz w:val="26"/>
          <w:szCs w:val="26"/>
        </w:rPr>
        <w:t>н, в хозяйствах населения- 0,145</w:t>
      </w:r>
      <w:r w:rsidR="00AB3637" w:rsidRPr="00067CBA">
        <w:rPr>
          <w:rFonts w:ascii="Times New Roman" w:hAnsi="Times New Roman" w:cs="Times New Roman"/>
          <w:sz w:val="26"/>
          <w:szCs w:val="26"/>
        </w:rPr>
        <w:t xml:space="preserve"> тыс. тонн)</w:t>
      </w:r>
      <w:r w:rsidR="00666960" w:rsidRPr="00067CBA">
        <w:rPr>
          <w:rFonts w:ascii="Times New Roman" w:eastAsia="Times New Roman" w:hAnsi="Times New Roman" w:cs="Times New Roman"/>
          <w:sz w:val="26"/>
          <w:szCs w:val="26"/>
          <w:lang w:eastAsia="ru-RU"/>
        </w:rPr>
        <w:t>, 1,461</w:t>
      </w:r>
      <w:r w:rsidR="00477CC6" w:rsidRPr="00067CBA">
        <w:rPr>
          <w:rFonts w:ascii="Times New Roman" w:eastAsia="Times New Roman" w:hAnsi="Times New Roman" w:cs="Times New Roman"/>
          <w:sz w:val="26"/>
          <w:szCs w:val="26"/>
          <w:lang w:eastAsia="ru-RU"/>
        </w:rPr>
        <w:t xml:space="preserve"> тыс. тонн молока</w:t>
      </w:r>
      <w:r w:rsidR="00AB3637" w:rsidRPr="00067CBA">
        <w:rPr>
          <w:rFonts w:ascii="Times New Roman" w:eastAsia="Times New Roman" w:hAnsi="Times New Roman" w:cs="Times New Roman"/>
          <w:sz w:val="26"/>
          <w:szCs w:val="26"/>
          <w:lang w:eastAsia="ru-RU"/>
        </w:rPr>
        <w:t xml:space="preserve"> (</w:t>
      </w:r>
      <w:r w:rsidR="00AB3637" w:rsidRPr="00067CBA">
        <w:rPr>
          <w:rFonts w:ascii="Times New Roman" w:hAnsi="Times New Roman" w:cs="Times New Roman"/>
          <w:sz w:val="26"/>
          <w:szCs w:val="26"/>
        </w:rPr>
        <w:t>в том чис</w:t>
      </w:r>
      <w:r w:rsidR="00067CBA">
        <w:rPr>
          <w:rFonts w:ascii="Times New Roman" w:hAnsi="Times New Roman" w:cs="Times New Roman"/>
          <w:sz w:val="26"/>
          <w:szCs w:val="26"/>
        </w:rPr>
        <w:t xml:space="preserve">ле в сельскохозяйственных </w:t>
      </w:r>
      <w:r w:rsidR="00AB3637" w:rsidRPr="00067CBA">
        <w:rPr>
          <w:rFonts w:ascii="Times New Roman" w:hAnsi="Times New Roman" w:cs="Times New Roman"/>
          <w:sz w:val="26"/>
          <w:szCs w:val="26"/>
        </w:rPr>
        <w:t>организациях  - 1,021 тыс. тонн</w:t>
      </w:r>
      <w:r w:rsidR="0078323D">
        <w:rPr>
          <w:rFonts w:ascii="Times New Roman" w:hAnsi="Times New Roman" w:cs="Times New Roman"/>
          <w:sz w:val="26"/>
          <w:szCs w:val="26"/>
        </w:rPr>
        <w:t>, в фермерских хозяйствах- 0,010</w:t>
      </w:r>
      <w:r w:rsidR="00AB3637" w:rsidRPr="00067CBA">
        <w:rPr>
          <w:rFonts w:ascii="Times New Roman" w:hAnsi="Times New Roman" w:cs="Times New Roman"/>
          <w:sz w:val="26"/>
          <w:szCs w:val="26"/>
        </w:rPr>
        <w:t xml:space="preserve"> тыс. тонн, в личных подсобных хозяйст</w:t>
      </w:r>
      <w:r w:rsidR="0078323D">
        <w:rPr>
          <w:rFonts w:ascii="Times New Roman" w:hAnsi="Times New Roman" w:cs="Times New Roman"/>
          <w:sz w:val="26"/>
          <w:szCs w:val="26"/>
        </w:rPr>
        <w:t>вах граждан -  0,430</w:t>
      </w:r>
      <w:r w:rsidR="00AB3637" w:rsidRPr="00067CBA">
        <w:rPr>
          <w:rFonts w:ascii="Times New Roman" w:hAnsi="Times New Roman" w:cs="Times New Roman"/>
          <w:sz w:val="26"/>
          <w:szCs w:val="26"/>
        </w:rPr>
        <w:t xml:space="preserve"> тыс. тонн)</w:t>
      </w:r>
      <w:r w:rsidR="00477CC6" w:rsidRPr="00067CBA">
        <w:rPr>
          <w:rFonts w:ascii="Times New Roman" w:eastAsia="Times New Roman" w:hAnsi="Times New Roman" w:cs="Times New Roman"/>
          <w:sz w:val="26"/>
          <w:szCs w:val="26"/>
          <w:lang w:eastAsia="ru-RU"/>
        </w:rPr>
        <w:t>. В структуре производства молока и скота на убой наибольший удельный вес составляют сель</w:t>
      </w:r>
      <w:r w:rsidR="00AB3637" w:rsidRPr="00067CBA">
        <w:rPr>
          <w:rFonts w:ascii="Times New Roman" w:eastAsia="Times New Roman" w:hAnsi="Times New Roman" w:cs="Times New Roman"/>
          <w:sz w:val="26"/>
          <w:szCs w:val="26"/>
          <w:lang w:eastAsia="ru-RU"/>
        </w:rPr>
        <w:t>скохозяйственные организации (70</w:t>
      </w:r>
      <w:r w:rsidR="00067CBA" w:rsidRPr="00067CBA">
        <w:rPr>
          <w:rFonts w:ascii="Times New Roman" w:eastAsia="Times New Roman" w:hAnsi="Times New Roman" w:cs="Times New Roman"/>
          <w:sz w:val="26"/>
          <w:szCs w:val="26"/>
          <w:lang w:eastAsia="ru-RU"/>
        </w:rPr>
        <w:t> % и 78</w:t>
      </w:r>
      <w:r w:rsidR="00477CC6" w:rsidRPr="00067CBA">
        <w:rPr>
          <w:rFonts w:ascii="Times New Roman" w:eastAsia="Times New Roman" w:hAnsi="Times New Roman" w:cs="Times New Roman"/>
          <w:sz w:val="26"/>
          <w:szCs w:val="26"/>
          <w:lang w:eastAsia="ru-RU"/>
        </w:rPr>
        <w:t xml:space="preserve"> % соответственно). </w:t>
      </w:r>
    </w:p>
    <w:p w:rsidR="00F249B0" w:rsidRPr="00067CBA" w:rsidRDefault="0068478A" w:rsidP="00F249B0">
      <w:pPr>
        <w:spacing w:after="0" w:line="360" w:lineRule="auto"/>
        <w:ind w:firstLine="709"/>
        <w:jc w:val="both"/>
        <w:rPr>
          <w:rFonts w:ascii="Times New Roman" w:eastAsia="Times New Roman" w:hAnsi="Times New Roman" w:cs="Times New Roman"/>
          <w:color w:val="000000"/>
          <w:sz w:val="26"/>
          <w:szCs w:val="26"/>
          <w:lang w:eastAsia="ru-RU"/>
        </w:rPr>
      </w:pPr>
      <w:r w:rsidRPr="00067CBA">
        <w:rPr>
          <w:rFonts w:ascii="Times New Roman" w:eastAsia="Times New Roman" w:hAnsi="Times New Roman" w:cs="Times New Roman"/>
          <w:sz w:val="26"/>
          <w:szCs w:val="26"/>
          <w:lang w:eastAsia="ru-RU"/>
        </w:rPr>
        <w:t>Основной объём</w:t>
      </w:r>
      <w:r w:rsidR="00477CC6" w:rsidRPr="00067CBA">
        <w:rPr>
          <w:rFonts w:ascii="Times New Roman" w:eastAsia="Times New Roman" w:hAnsi="Times New Roman" w:cs="Times New Roman"/>
          <w:sz w:val="26"/>
          <w:szCs w:val="26"/>
          <w:lang w:eastAsia="ru-RU"/>
        </w:rPr>
        <w:t xml:space="preserve"> картофеля и овощей производится в хозяйствах населения и крест</w:t>
      </w:r>
      <w:r w:rsidR="007E5705" w:rsidRPr="00067CBA">
        <w:rPr>
          <w:rFonts w:ascii="Times New Roman" w:eastAsia="Times New Roman" w:hAnsi="Times New Roman" w:cs="Times New Roman"/>
          <w:sz w:val="26"/>
          <w:szCs w:val="26"/>
          <w:lang w:eastAsia="ru-RU"/>
        </w:rPr>
        <w:t>ьянских (фермерских) хозяйствах</w:t>
      </w:r>
      <w:r w:rsidR="00682D25" w:rsidRPr="00067CBA">
        <w:rPr>
          <w:rFonts w:ascii="Times New Roman" w:eastAsia="Times New Roman" w:hAnsi="Times New Roman" w:cs="Times New Roman"/>
          <w:sz w:val="26"/>
          <w:szCs w:val="26"/>
          <w:lang w:eastAsia="ru-RU"/>
        </w:rPr>
        <w:t>.  В 2013 г.</w:t>
      </w:r>
      <w:r w:rsidR="00477CC6" w:rsidRPr="00067CBA">
        <w:rPr>
          <w:rFonts w:ascii="Times New Roman" w:eastAsia="Times New Roman" w:hAnsi="Times New Roman" w:cs="Times New Roman"/>
          <w:sz w:val="26"/>
          <w:szCs w:val="26"/>
          <w:lang w:eastAsia="ru-RU"/>
        </w:rPr>
        <w:t xml:space="preserve"> ими произведено 1,9 тыс. т</w:t>
      </w:r>
      <w:r w:rsidR="00F249B0" w:rsidRPr="00067CBA">
        <w:rPr>
          <w:rFonts w:ascii="Times New Roman" w:eastAsia="Times New Roman" w:hAnsi="Times New Roman" w:cs="Times New Roman"/>
          <w:sz w:val="26"/>
          <w:szCs w:val="26"/>
          <w:lang w:eastAsia="ru-RU"/>
        </w:rPr>
        <w:t>онн картофеля</w:t>
      </w:r>
      <w:r w:rsidR="00067CBA" w:rsidRPr="00067CBA">
        <w:rPr>
          <w:rFonts w:ascii="Times New Roman" w:eastAsia="Times New Roman" w:hAnsi="Times New Roman" w:cs="Times New Roman"/>
          <w:sz w:val="26"/>
          <w:szCs w:val="26"/>
          <w:lang w:eastAsia="ru-RU"/>
        </w:rPr>
        <w:t xml:space="preserve"> (</w:t>
      </w:r>
      <w:r w:rsidR="00067CBA" w:rsidRPr="00067CBA">
        <w:rPr>
          <w:rFonts w:ascii="Times New Roman" w:hAnsi="Times New Roman" w:cs="Times New Roman"/>
          <w:sz w:val="26"/>
          <w:szCs w:val="26"/>
        </w:rPr>
        <w:t>в том числе в личных подсобных хозяйствах граждан – 1,827 тыс. тонн, в крестьянских (фермерских) хозяйствах- 0,085 тыс. тонн)</w:t>
      </w:r>
      <w:r w:rsidR="00F249B0" w:rsidRPr="00067CBA">
        <w:rPr>
          <w:rFonts w:ascii="Times New Roman" w:eastAsia="Times New Roman" w:hAnsi="Times New Roman" w:cs="Times New Roman"/>
          <w:sz w:val="26"/>
          <w:szCs w:val="26"/>
          <w:lang w:eastAsia="ru-RU"/>
        </w:rPr>
        <w:t>, 138 тонн овощей (н</w:t>
      </w:r>
      <w:r w:rsidR="00F249B0" w:rsidRPr="00067CBA">
        <w:rPr>
          <w:rFonts w:ascii="Times New Roman" w:eastAsia="Times New Roman" w:hAnsi="Times New Roman" w:cs="Times New Roman"/>
          <w:color w:val="000000"/>
          <w:sz w:val="26"/>
          <w:szCs w:val="26"/>
          <w:lang w:eastAsia="ru-RU"/>
        </w:rPr>
        <w:t>аселение выращивает, в основном, картофель).</w:t>
      </w:r>
    </w:p>
    <w:p w:rsidR="006212C6" w:rsidRPr="00C473AF" w:rsidRDefault="006212C6" w:rsidP="006212C6">
      <w:pPr>
        <w:spacing w:after="0" w:line="360" w:lineRule="auto"/>
        <w:ind w:firstLine="709"/>
        <w:jc w:val="both"/>
        <w:rPr>
          <w:rFonts w:ascii="Times New Roman" w:eastAsia="Times New Roman" w:hAnsi="Times New Roman"/>
          <w:b/>
          <w:color w:val="000000"/>
          <w:sz w:val="26"/>
          <w:szCs w:val="26"/>
          <w:lang w:eastAsia="ru-RU"/>
        </w:rPr>
      </w:pPr>
      <w:r>
        <w:rPr>
          <w:rFonts w:ascii="Times New Roman" w:eastAsia="Times New Roman" w:hAnsi="Times New Roman"/>
          <w:sz w:val="26"/>
          <w:szCs w:val="26"/>
          <w:lang w:eastAsia="ru-RU"/>
        </w:rPr>
        <w:t>Условия Усинского района позволяют иметь прочную кормовую базу для животноводства. Основу кормопроизводства составляют естественные сенокосы и пастбища. В течение кормозаготовительных компаний все сельскохозяйственные товаропроизводители заготавливают корма в полном объеме и обеспечены на зимне-стойловый период сочными и грубыми кормами.</w:t>
      </w:r>
      <w:r w:rsidRPr="00C473AF">
        <w:rPr>
          <w:rFonts w:ascii="Times New Roman" w:eastAsia="Times New Roman" w:hAnsi="Times New Roman"/>
          <w:b/>
          <w:color w:val="000000"/>
          <w:sz w:val="26"/>
          <w:szCs w:val="26"/>
          <w:lang w:eastAsia="ru-RU"/>
        </w:rPr>
        <w:t xml:space="preserve"> </w:t>
      </w:r>
    </w:p>
    <w:p w:rsidR="006212C6" w:rsidRDefault="006212C6" w:rsidP="006212C6">
      <w:pPr>
        <w:spacing w:after="0" w:line="360" w:lineRule="auto"/>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В сельской местности проживает 10% общей численности населения муниципального образования</w:t>
      </w:r>
      <w:r w:rsidRPr="00602A03">
        <w:rPr>
          <w:rFonts w:ascii="Times New Roman" w:eastAsia="Times New Roman" w:hAnsi="Times New Roman"/>
          <w:color w:val="000000"/>
          <w:sz w:val="26"/>
          <w:szCs w:val="26"/>
          <w:lang w:eastAsia="ru-RU"/>
        </w:rPr>
        <w:t>. Около 1,2% занятых в экономике муниципального образования приходится на сельское хозяйство</w:t>
      </w:r>
      <w:r w:rsidR="00B44786">
        <w:rPr>
          <w:rFonts w:ascii="Times New Roman" w:eastAsia="Times New Roman" w:hAnsi="Times New Roman"/>
          <w:color w:val="000000"/>
          <w:sz w:val="26"/>
          <w:szCs w:val="26"/>
          <w:lang w:eastAsia="ru-RU"/>
        </w:rPr>
        <w:t xml:space="preserve">, </w:t>
      </w:r>
      <w:r w:rsidRPr="00602A03">
        <w:rPr>
          <w:rFonts w:ascii="Times New Roman" w:eastAsia="Times New Roman" w:hAnsi="Times New Roman"/>
          <w:color w:val="000000"/>
          <w:sz w:val="26"/>
          <w:szCs w:val="26"/>
          <w:lang w:eastAsia="ru-RU"/>
        </w:rPr>
        <w:t>предоставление услуг в этих областях.</w:t>
      </w:r>
      <w:r>
        <w:rPr>
          <w:rFonts w:ascii="Times New Roman" w:eastAsia="Times New Roman" w:hAnsi="Times New Roman"/>
          <w:color w:val="000000"/>
          <w:sz w:val="26"/>
          <w:szCs w:val="26"/>
          <w:lang w:eastAsia="ru-RU"/>
        </w:rPr>
        <w:t xml:space="preserve"> </w:t>
      </w:r>
    </w:p>
    <w:p w:rsidR="006212C6" w:rsidRDefault="006212C6" w:rsidP="006212C6">
      <w:pPr>
        <w:spacing w:after="0" w:line="360" w:lineRule="auto"/>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Доля используемых сельскохозяйственных угодий в общей численности сельскохозяйственных угодий составляет 45,83%.</w:t>
      </w:r>
    </w:p>
    <w:p w:rsidR="006212C6" w:rsidRPr="0078323D" w:rsidRDefault="006212C6" w:rsidP="006212C6">
      <w:pPr>
        <w:spacing w:after="0" w:line="360" w:lineRule="auto"/>
        <w:ind w:firstLine="709"/>
        <w:jc w:val="both"/>
        <w:rPr>
          <w:rFonts w:ascii="Times New Roman" w:hAnsi="Times New Roman"/>
          <w:sz w:val="26"/>
          <w:szCs w:val="26"/>
        </w:rPr>
      </w:pPr>
      <w:r w:rsidRPr="0078323D">
        <w:rPr>
          <w:rFonts w:ascii="Times New Roman" w:hAnsi="Times New Roman"/>
          <w:sz w:val="26"/>
          <w:szCs w:val="26"/>
        </w:rPr>
        <w:t xml:space="preserve">ООО «Северный» имеет производственные отделения в с. Мутный </w:t>
      </w:r>
      <w:r w:rsidR="00325CEF" w:rsidRPr="0078323D">
        <w:rPr>
          <w:rFonts w:ascii="Times New Roman" w:hAnsi="Times New Roman"/>
          <w:sz w:val="26"/>
          <w:szCs w:val="26"/>
        </w:rPr>
        <w:t>Материк, д.</w:t>
      </w:r>
      <w:r w:rsidRPr="0078323D">
        <w:rPr>
          <w:rFonts w:ascii="Times New Roman" w:hAnsi="Times New Roman"/>
          <w:sz w:val="26"/>
          <w:szCs w:val="26"/>
        </w:rPr>
        <w:t xml:space="preserve"> Денисовка, д. Захарвань и отделение оленеводства, ООО «Южный» - </w:t>
      </w:r>
      <w:r w:rsidR="00325CEF" w:rsidRPr="0078323D">
        <w:rPr>
          <w:rFonts w:ascii="Times New Roman" w:hAnsi="Times New Roman"/>
          <w:sz w:val="26"/>
          <w:szCs w:val="26"/>
        </w:rPr>
        <w:t>в с.</w:t>
      </w:r>
      <w:r w:rsidRPr="0078323D">
        <w:rPr>
          <w:rFonts w:ascii="Times New Roman" w:hAnsi="Times New Roman"/>
          <w:sz w:val="26"/>
          <w:szCs w:val="26"/>
        </w:rPr>
        <w:t xml:space="preserve"> Колва и д. Новикбож.</w:t>
      </w:r>
    </w:p>
    <w:p w:rsidR="00B448CC" w:rsidRPr="00B448CC" w:rsidRDefault="00B448CC" w:rsidP="006212C6">
      <w:pPr>
        <w:spacing w:after="0" w:line="360" w:lineRule="auto"/>
        <w:ind w:firstLine="709"/>
        <w:jc w:val="both"/>
        <w:rPr>
          <w:rFonts w:ascii="Times New Roman" w:hAnsi="Times New Roman"/>
          <w:sz w:val="26"/>
          <w:szCs w:val="26"/>
        </w:rPr>
      </w:pPr>
      <w:r>
        <w:rPr>
          <w:rFonts w:ascii="Times New Roman" w:hAnsi="Times New Roman" w:cs="Times New Roman"/>
          <w:sz w:val="26"/>
          <w:szCs w:val="26"/>
        </w:rPr>
        <w:t>Н</w:t>
      </w:r>
      <w:r w:rsidRPr="00B448CC">
        <w:rPr>
          <w:rFonts w:ascii="Times New Roman" w:hAnsi="Times New Roman" w:cs="Times New Roman"/>
          <w:sz w:val="26"/>
          <w:szCs w:val="26"/>
        </w:rPr>
        <w:t xml:space="preserve">а территории </w:t>
      </w:r>
      <w:r>
        <w:rPr>
          <w:rFonts w:ascii="Times New Roman" w:hAnsi="Times New Roman" w:cs="Times New Roman"/>
          <w:sz w:val="26"/>
          <w:szCs w:val="26"/>
        </w:rPr>
        <w:t xml:space="preserve">муниципального образования </w:t>
      </w:r>
      <w:r w:rsidRPr="00B448CC">
        <w:rPr>
          <w:rFonts w:ascii="Times New Roman" w:hAnsi="Times New Roman" w:cs="Times New Roman"/>
          <w:sz w:val="26"/>
          <w:szCs w:val="26"/>
        </w:rPr>
        <w:t>осуществляет лицензионное рыболовство один предприниматель с годовым объемом вылова рыбы 0,75 тонн</w:t>
      </w:r>
      <w:r>
        <w:rPr>
          <w:rFonts w:ascii="Times New Roman" w:hAnsi="Times New Roman" w:cs="Times New Roman"/>
          <w:sz w:val="26"/>
          <w:szCs w:val="26"/>
        </w:rPr>
        <w:t>.</w:t>
      </w:r>
    </w:p>
    <w:p w:rsidR="006212C6" w:rsidRDefault="006212C6" w:rsidP="006212C6">
      <w:pPr>
        <w:tabs>
          <w:tab w:val="num" w:pos="540"/>
        </w:tabs>
        <w:spacing w:after="0" w:line="360" w:lineRule="auto"/>
        <w:ind w:firstLine="709"/>
        <w:jc w:val="both"/>
        <w:rPr>
          <w:rFonts w:ascii="Times New Roman" w:hAnsi="Times New Roman"/>
          <w:sz w:val="26"/>
          <w:szCs w:val="26"/>
        </w:rPr>
      </w:pPr>
      <w:r>
        <w:rPr>
          <w:rFonts w:ascii="Times New Roman" w:hAnsi="Times New Roman"/>
          <w:sz w:val="26"/>
          <w:szCs w:val="26"/>
        </w:rPr>
        <w:t xml:space="preserve">В силу климатических условий Севера муниципальное образование не обеспечивает себя необходимым продовольствием за счет собственного производства. </w:t>
      </w:r>
      <w:r>
        <w:rPr>
          <w:rFonts w:ascii="Times New Roman" w:hAnsi="Times New Roman"/>
          <w:sz w:val="26"/>
          <w:szCs w:val="26"/>
        </w:rPr>
        <w:lastRenderedPageBreak/>
        <w:t>Для гарантированного снабжения жителей</w:t>
      </w:r>
      <w:r w:rsidR="00B44786">
        <w:rPr>
          <w:rFonts w:ascii="Times New Roman" w:hAnsi="Times New Roman"/>
          <w:sz w:val="26"/>
          <w:szCs w:val="26"/>
        </w:rPr>
        <w:t xml:space="preserve">, </w:t>
      </w:r>
      <w:r>
        <w:rPr>
          <w:rFonts w:ascii="Times New Roman" w:hAnsi="Times New Roman"/>
          <w:sz w:val="26"/>
          <w:szCs w:val="26"/>
        </w:rPr>
        <w:t>сельскохозяйственная продукция и продовольствие завозятся из других регионов. В целом агропромышленный комплекс характеризуется низким уровнем развития рыночной инфраструктуры, затруднительным доступом сельскохозяйственных товаропроизводителей к рынкам финансовых материально-технических и информационных ресурсов, дефицитом квалифицированных кадров, вызванным низким уровнем и качеством жизни в сельской местности.</w:t>
      </w:r>
    </w:p>
    <w:p w:rsidR="0068478A" w:rsidRDefault="006212C6" w:rsidP="0068478A">
      <w:pPr>
        <w:tabs>
          <w:tab w:val="num" w:pos="540"/>
        </w:tabs>
        <w:spacing w:after="0" w:line="360" w:lineRule="auto"/>
        <w:ind w:firstLine="709"/>
        <w:jc w:val="both"/>
        <w:rPr>
          <w:rFonts w:ascii="Times New Roman" w:hAnsi="Times New Roman"/>
          <w:sz w:val="26"/>
          <w:szCs w:val="26"/>
        </w:rPr>
      </w:pPr>
      <w:r w:rsidRPr="003A2A1A">
        <w:rPr>
          <w:rFonts w:ascii="Times New Roman" w:hAnsi="Times New Roman"/>
          <w:i/>
          <w:sz w:val="26"/>
          <w:szCs w:val="26"/>
        </w:rPr>
        <w:t>Благоустройство сельских территорий</w:t>
      </w:r>
      <w:r>
        <w:rPr>
          <w:rFonts w:ascii="Times New Roman" w:hAnsi="Times New Roman"/>
          <w:sz w:val="26"/>
          <w:szCs w:val="26"/>
        </w:rPr>
        <w:t>. В целях создания благоприятных условий проживания на территории сельских населённых пунктов</w:t>
      </w:r>
      <w:r w:rsidR="00B44786">
        <w:rPr>
          <w:rFonts w:ascii="Times New Roman" w:hAnsi="Times New Roman"/>
          <w:sz w:val="26"/>
          <w:szCs w:val="26"/>
        </w:rPr>
        <w:t xml:space="preserve">, </w:t>
      </w:r>
      <w:r w:rsidR="00F56576">
        <w:rPr>
          <w:rFonts w:ascii="Times New Roman" w:hAnsi="Times New Roman"/>
          <w:sz w:val="26"/>
          <w:szCs w:val="26"/>
        </w:rPr>
        <w:t xml:space="preserve">в 2013 г. </w:t>
      </w:r>
      <w:r w:rsidR="00F56576">
        <w:rPr>
          <w:rFonts w:ascii="Times New Roman" w:eastAsia="Times New Roman" w:hAnsi="Times New Roman"/>
          <w:color w:val="000000"/>
          <w:sz w:val="26"/>
          <w:szCs w:val="26"/>
          <w:lang w:eastAsia="ru-RU"/>
        </w:rPr>
        <w:t xml:space="preserve">действовала </w:t>
      </w:r>
      <w:r>
        <w:rPr>
          <w:rFonts w:ascii="Times New Roman" w:eastAsia="Times New Roman" w:hAnsi="Times New Roman"/>
          <w:color w:val="000000"/>
          <w:sz w:val="26"/>
          <w:szCs w:val="26"/>
          <w:lang w:eastAsia="ru-RU"/>
        </w:rPr>
        <w:t>М</w:t>
      </w:r>
      <w:r w:rsidR="00F56576">
        <w:rPr>
          <w:rFonts w:ascii="Times New Roman" w:eastAsia="Times New Roman" w:hAnsi="Times New Roman"/>
          <w:color w:val="000000"/>
          <w:sz w:val="26"/>
          <w:szCs w:val="26"/>
          <w:lang w:eastAsia="ru-RU"/>
        </w:rPr>
        <w:t>ЦП «Социальное развитие села»</w:t>
      </w:r>
      <w:r w:rsidR="00B44786">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финансирование мероприятий, указанной программы в</w:t>
      </w:r>
      <w:r w:rsidRPr="00D56CF0">
        <w:rPr>
          <w:rFonts w:ascii="Times New Roman" w:eastAsia="Times New Roman" w:hAnsi="Times New Roman"/>
          <w:b/>
          <w:color w:val="000000"/>
          <w:sz w:val="26"/>
          <w:szCs w:val="26"/>
          <w:lang w:eastAsia="ru-RU"/>
        </w:rPr>
        <w:t xml:space="preserve"> </w:t>
      </w:r>
      <w:r w:rsidRPr="004D7FB3">
        <w:rPr>
          <w:rFonts w:ascii="Times New Roman" w:eastAsia="Times New Roman" w:hAnsi="Times New Roman"/>
          <w:color w:val="000000"/>
          <w:sz w:val="26"/>
          <w:szCs w:val="26"/>
          <w:lang w:eastAsia="ru-RU"/>
        </w:rPr>
        <w:t>2013 г. составило</w:t>
      </w:r>
      <w:r>
        <w:rPr>
          <w:rFonts w:ascii="Times New Roman" w:eastAsia="Times New Roman" w:hAnsi="Times New Roman"/>
          <w:color w:val="000000"/>
          <w:sz w:val="26"/>
          <w:szCs w:val="26"/>
          <w:lang w:eastAsia="ru-RU"/>
        </w:rPr>
        <w:t xml:space="preserve"> 25,9 млн. руб.</w:t>
      </w:r>
      <w:r>
        <w:rPr>
          <w:rFonts w:ascii="Times New Roman" w:hAnsi="Times New Roman"/>
          <w:sz w:val="26"/>
          <w:szCs w:val="26"/>
        </w:rPr>
        <w:t xml:space="preserve"> В</w:t>
      </w:r>
      <w:r w:rsidRPr="003A6738">
        <w:rPr>
          <w:rFonts w:ascii="Times New Roman" w:hAnsi="Times New Roman"/>
          <w:sz w:val="26"/>
          <w:szCs w:val="26"/>
        </w:rPr>
        <w:t xml:space="preserve"> 2013 г. осуществлён ремонт зданий в сельских населённых пунктах: капитальный</w:t>
      </w:r>
      <w:r w:rsidRPr="00AA61CE">
        <w:rPr>
          <w:rFonts w:ascii="Times New Roman" w:hAnsi="Times New Roman"/>
          <w:sz w:val="26"/>
          <w:szCs w:val="26"/>
        </w:rPr>
        <w:t xml:space="preserve"> ремонт </w:t>
      </w:r>
      <w:r>
        <w:rPr>
          <w:rFonts w:ascii="Times New Roman" w:hAnsi="Times New Roman"/>
          <w:sz w:val="26"/>
          <w:szCs w:val="26"/>
        </w:rPr>
        <w:t>части кровли здания в с. Усть-</w:t>
      </w:r>
      <w:r w:rsidRPr="00AA61CE">
        <w:rPr>
          <w:rFonts w:ascii="Times New Roman" w:hAnsi="Times New Roman"/>
          <w:sz w:val="26"/>
          <w:szCs w:val="26"/>
        </w:rPr>
        <w:t>Уса, ремонт помещения и электрических се</w:t>
      </w:r>
      <w:r w:rsidR="00CE0439">
        <w:rPr>
          <w:rFonts w:ascii="Times New Roman" w:hAnsi="Times New Roman"/>
          <w:sz w:val="26"/>
          <w:szCs w:val="26"/>
        </w:rPr>
        <w:t>тей МБОУ ДОД «ДМШ»</w:t>
      </w:r>
      <w:r>
        <w:rPr>
          <w:rFonts w:ascii="Times New Roman" w:hAnsi="Times New Roman"/>
          <w:sz w:val="26"/>
          <w:szCs w:val="26"/>
        </w:rPr>
        <w:t xml:space="preserve"> пгт. Парма, </w:t>
      </w:r>
      <w:r w:rsidRPr="00AA61CE">
        <w:rPr>
          <w:rFonts w:ascii="Times New Roman" w:hAnsi="Times New Roman"/>
          <w:sz w:val="26"/>
          <w:szCs w:val="26"/>
        </w:rPr>
        <w:t>ремонт нар</w:t>
      </w:r>
      <w:r w:rsidR="00EE4A48">
        <w:rPr>
          <w:rFonts w:ascii="Times New Roman" w:hAnsi="Times New Roman"/>
          <w:sz w:val="26"/>
          <w:szCs w:val="26"/>
        </w:rPr>
        <w:t>ужных стен МБУК «Дом культуры»</w:t>
      </w:r>
      <w:r>
        <w:rPr>
          <w:rFonts w:ascii="Times New Roman" w:hAnsi="Times New Roman"/>
          <w:sz w:val="26"/>
          <w:szCs w:val="26"/>
        </w:rPr>
        <w:t xml:space="preserve"> с</w:t>
      </w:r>
      <w:r w:rsidRPr="00AA61CE">
        <w:rPr>
          <w:rFonts w:ascii="Times New Roman" w:hAnsi="Times New Roman"/>
          <w:sz w:val="26"/>
          <w:szCs w:val="26"/>
        </w:rPr>
        <w:t>. Щельябож</w:t>
      </w:r>
      <w:r>
        <w:rPr>
          <w:rFonts w:ascii="Times New Roman" w:hAnsi="Times New Roman"/>
          <w:sz w:val="26"/>
          <w:szCs w:val="26"/>
        </w:rPr>
        <w:t>, р</w:t>
      </w:r>
      <w:r w:rsidRPr="00AA61CE">
        <w:rPr>
          <w:rFonts w:ascii="Times New Roman" w:hAnsi="Times New Roman"/>
          <w:sz w:val="26"/>
          <w:szCs w:val="26"/>
        </w:rPr>
        <w:t>азработана проектно-сметная документация, в т.ч. ПИР на комплексную компактную застройку и благоус</w:t>
      </w:r>
      <w:r w:rsidR="00850DCB">
        <w:rPr>
          <w:rFonts w:ascii="Times New Roman" w:hAnsi="Times New Roman"/>
          <w:sz w:val="26"/>
          <w:szCs w:val="26"/>
        </w:rPr>
        <w:t xml:space="preserve">тройство с. Усть-Уса и с. Колва. </w:t>
      </w:r>
      <w:r>
        <w:rPr>
          <w:rFonts w:ascii="Times New Roman" w:hAnsi="Times New Roman"/>
          <w:sz w:val="26"/>
          <w:szCs w:val="26"/>
        </w:rPr>
        <w:t>З</w:t>
      </w:r>
      <w:r w:rsidRPr="00AA61CE">
        <w:rPr>
          <w:rFonts w:ascii="Times New Roman" w:hAnsi="Times New Roman"/>
          <w:sz w:val="26"/>
          <w:szCs w:val="26"/>
        </w:rPr>
        <w:t>а счет внебюджетных средств</w:t>
      </w:r>
      <w:r w:rsidRPr="00905D2F">
        <w:rPr>
          <w:rFonts w:ascii="Times New Roman" w:hAnsi="Times New Roman"/>
          <w:sz w:val="26"/>
          <w:szCs w:val="26"/>
        </w:rPr>
        <w:t xml:space="preserve"> </w:t>
      </w:r>
      <w:r w:rsidRPr="00AA61CE">
        <w:rPr>
          <w:rFonts w:ascii="Times New Roman" w:hAnsi="Times New Roman"/>
          <w:sz w:val="26"/>
          <w:szCs w:val="26"/>
        </w:rPr>
        <w:t>проведены работы по ка</w:t>
      </w:r>
      <w:r w:rsidR="00EE4A48">
        <w:rPr>
          <w:rFonts w:ascii="Times New Roman" w:hAnsi="Times New Roman"/>
          <w:sz w:val="26"/>
          <w:szCs w:val="26"/>
        </w:rPr>
        <w:t>питальному ремонту здания МБУК «Дом культуры»</w:t>
      </w:r>
      <w:r w:rsidRPr="00AA61CE">
        <w:rPr>
          <w:rFonts w:ascii="Times New Roman" w:hAnsi="Times New Roman"/>
          <w:sz w:val="26"/>
          <w:szCs w:val="26"/>
        </w:rPr>
        <w:t xml:space="preserve"> в д. Захарвань</w:t>
      </w:r>
      <w:r>
        <w:rPr>
          <w:rFonts w:ascii="Times New Roman" w:hAnsi="Times New Roman"/>
          <w:sz w:val="26"/>
          <w:szCs w:val="26"/>
        </w:rPr>
        <w:t>,</w:t>
      </w:r>
      <w:r w:rsidRPr="00905D2F">
        <w:rPr>
          <w:rFonts w:ascii="Times New Roman" w:hAnsi="Times New Roman"/>
          <w:sz w:val="26"/>
          <w:szCs w:val="26"/>
        </w:rPr>
        <w:t xml:space="preserve"> </w:t>
      </w:r>
      <w:r>
        <w:rPr>
          <w:rFonts w:ascii="Times New Roman" w:hAnsi="Times New Roman"/>
          <w:sz w:val="26"/>
          <w:szCs w:val="26"/>
        </w:rPr>
        <w:t>п</w:t>
      </w:r>
      <w:r w:rsidRPr="00AA61CE">
        <w:rPr>
          <w:rFonts w:ascii="Times New Roman" w:hAnsi="Times New Roman"/>
          <w:sz w:val="26"/>
          <w:szCs w:val="26"/>
        </w:rPr>
        <w:t>остроено</w:t>
      </w:r>
      <w:r w:rsidR="00EE4A48">
        <w:rPr>
          <w:rFonts w:ascii="Times New Roman" w:hAnsi="Times New Roman"/>
          <w:sz w:val="26"/>
          <w:szCs w:val="26"/>
        </w:rPr>
        <w:t xml:space="preserve"> модульное здание филиала МБУК «</w:t>
      </w:r>
      <w:r w:rsidRPr="00AA61CE">
        <w:rPr>
          <w:rFonts w:ascii="Times New Roman" w:hAnsi="Times New Roman"/>
          <w:sz w:val="26"/>
          <w:szCs w:val="26"/>
        </w:rPr>
        <w:t>УЦБС» в с. Мутный Материк.</w:t>
      </w:r>
    </w:p>
    <w:p w:rsidR="0068478A" w:rsidRPr="00101FA6" w:rsidRDefault="00682D25" w:rsidP="0068478A">
      <w:pPr>
        <w:tabs>
          <w:tab w:val="num" w:pos="540"/>
        </w:tabs>
        <w:spacing w:after="0" w:line="360" w:lineRule="auto"/>
        <w:ind w:firstLine="709"/>
        <w:jc w:val="both"/>
        <w:rPr>
          <w:rFonts w:ascii="Times New Roman" w:hAnsi="Times New Roman"/>
          <w:sz w:val="26"/>
          <w:szCs w:val="26"/>
        </w:rPr>
      </w:pPr>
      <w:r>
        <w:rPr>
          <w:rFonts w:ascii="Times New Roman" w:hAnsi="Times New Roman"/>
          <w:sz w:val="26"/>
          <w:szCs w:val="26"/>
        </w:rPr>
        <w:t>В 2013 г.</w:t>
      </w:r>
      <w:r w:rsidR="0068478A" w:rsidRPr="00101FA6">
        <w:rPr>
          <w:rFonts w:ascii="Times New Roman" w:hAnsi="Times New Roman"/>
          <w:sz w:val="26"/>
          <w:szCs w:val="26"/>
        </w:rPr>
        <w:t xml:space="preserve"> в рамках реализации долгосрочной республиканской целевой программы «Социальн</w:t>
      </w:r>
      <w:r w:rsidR="00395014">
        <w:rPr>
          <w:rFonts w:ascii="Times New Roman" w:hAnsi="Times New Roman"/>
          <w:sz w:val="26"/>
          <w:szCs w:val="26"/>
        </w:rPr>
        <w:t>ое развитие села (2012-2013 гг.</w:t>
      </w:r>
      <w:r w:rsidR="0068478A" w:rsidRPr="00101FA6">
        <w:rPr>
          <w:rFonts w:ascii="Times New Roman" w:hAnsi="Times New Roman"/>
          <w:sz w:val="26"/>
          <w:szCs w:val="26"/>
        </w:rPr>
        <w:t>)» социальные выплаты из республиканского бюджета Республики Коми на завершение строительства индивидуального жилого дома при степени его готовности не менее 50 % получили 3 гражданина Усинска, прожива</w:t>
      </w:r>
      <w:r w:rsidR="00F249B0">
        <w:rPr>
          <w:rFonts w:ascii="Times New Roman" w:hAnsi="Times New Roman"/>
          <w:sz w:val="26"/>
          <w:szCs w:val="26"/>
        </w:rPr>
        <w:t>ющих в сельской местности</w:t>
      </w:r>
      <w:r w:rsidR="0068478A" w:rsidRPr="00101FA6">
        <w:rPr>
          <w:rFonts w:ascii="Times New Roman" w:hAnsi="Times New Roman"/>
          <w:sz w:val="26"/>
          <w:szCs w:val="26"/>
        </w:rPr>
        <w:t>, в сумме 1,6 млн. рублей (3 % от общего числа по респуб</w:t>
      </w:r>
      <w:r w:rsidR="00F249B0">
        <w:rPr>
          <w:rFonts w:ascii="Times New Roman" w:hAnsi="Times New Roman"/>
          <w:sz w:val="26"/>
          <w:szCs w:val="26"/>
        </w:rPr>
        <w:t>лике). Средний размер выплаты составил 537 тыс. руб</w:t>
      </w:r>
      <w:r w:rsidR="0068478A" w:rsidRPr="00101FA6">
        <w:rPr>
          <w:rFonts w:ascii="Times New Roman" w:hAnsi="Times New Roman"/>
          <w:sz w:val="26"/>
          <w:szCs w:val="26"/>
        </w:rPr>
        <w:t>.</w:t>
      </w:r>
    </w:p>
    <w:p w:rsidR="0068478A" w:rsidRPr="00101FA6" w:rsidRDefault="0068478A" w:rsidP="0068478A">
      <w:pPr>
        <w:spacing w:after="0" w:line="360" w:lineRule="auto"/>
        <w:ind w:firstLine="709"/>
        <w:jc w:val="both"/>
        <w:rPr>
          <w:rFonts w:ascii="Times New Roman" w:hAnsi="Times New Roman"/>
          <w:sz w:val="26"/>
          <w:szCs w:val="26"/>
        </w:rPr>
      </w:pPr>
      <w:r w:rsidRPr="00101FA6">
        <w:rPr>
          <w:rFonts w:ascii="Times New Roman" w:hAnsi="Times New Roman"/>
          <w:sz w:val="26"/>
          <w:szCs w:val="26"/>
        </w:rPr>
        <w:t>В рамках реализации ФЦП «Социа</w:t>
      </w:r>
      <w:r w:rsidR="008D26D2">
        <w:rPr>
          <w:rFonts w:ascii="Times New Roman" w:hAnsi="Times New Roman"/>
          <w:sz w:val="26"/>
          <w:szCs w:val="26"/>
        </w:rPr>
        <w:t>льное развитие села до 2013 г.</w:t>
      </w:r>
      <w:r w:rsidRPr="00101FA6">
        <w:rPr>
          <w:rFonts w:ascii="Times New Roman" w:hAnsi="Times New Roman"/>
          <w:sz w:val="26"/>
          <w:szCs w:val="26"/>
        </w:rPr>
        <w:t>» и ДРЦП «Социальн</w:t>
      </w:r>
      <w:r w:rsidR="00395014">
        <w:rPr>
          <w:rFonts w:ascii="Times New Roman" w:hAnsi="Times New Roman"/>
          <w:sz w:val="26"/>
          <w:szCs w:val="26"/>
        </w:rPr>
        <w:t>ое развитие села (2012-2013 гг.</w:t>
      </w:r>
      <w:r w:rsidRPr="00101FA6">
        <w:rPr>
          <w:rFonts w:ascii="Times New Roman" w:hAnsi="Times New Roman"/>
          <w:sz w:val="26"/>
          <w:szCs w:val="26"/>
        </w:rPr>
        <w:t>)» социальные выплаты на строительство (приобретение) жилья в сельской местности получил 1 гражданин и 1 молодая семья (специалист) в сумме 2,4 млн. рублей (3,8% от общего числа по республике). Средний р</w:t>
      </w:r>
      <w:r w:rsidR="00F249B0">
        <w:rPr>
          <w:rFonts w:ascii="Times New Roman" w:hAnsi="Times New Roman"/>
          <w:sz w:val="26"/>
          <w:szCs w:val="26"/>
        </w:rPr>
        <w:t>азмер выплаты – 1203 тыс. руб.</w:t>
      </w:r>
    </w:p>
    <w:p w:rsidR="006212C6" w:rsidRDefault="006212C6" w:rsidP="006212C6">
      <w:pPr>
        <w:spacing w:after="0" w:line="360" w:lineRule="auto"/>
        <w:ind w:firstLine="709"/>
        <w:jc w:val="both"/>
        <w:rPr>
          <w:sz w:val="28"/>
          <w:szCs w:val="28"/>
        </w:rPr>
      </w:pPr>
      <w:r w:rsidRPr="00293A7E">
        <w:rPr>
          <w:rFonts w:ascii="Times New Roman" w:hAnsi="Times New Roman"/>
          <w:sz w:val="26"/>
          <w:szCs w:val="26"/>
        </w:rPr>
        <w:t>Низкий уровень комфортности проживания в сельской местности влияет на миграционные настроения сельско</w:t>
      </w:r>
      <w:r w:rsidR="00F249B0">
        <w:rPr>
          <w:rFonts w:ascii="Times New Roman" w:hAnsi="Times New Roman"/>
          <w:sz w:val="26"/>
          <w:szCs w:val="26"/>
        </w:rPr>
        <w:t>го населения, особенно молодежи, с</w:t>
      </w:r>
      <w:r w:rsidRPr="00293A7E">
        <w:rPr>
          <w:rFonts w:ascii="Times New Roman" w:hAnsi="Times New Roman"/>
          <w:sz w:val="26"/>
          <w:szCs w:val="26"/>
        </w:rPr>
        <w:t>оответ</w:t>
      </w:r>
      <w:r w:rsidRPr="00293A7E">
        <w:rPr>
          <w:rFonts w:ascii="Times New Roman" w:hAnsi="Times New Roman"/>
          <w:sz w:val="26"/>
          <w:szCs w:val="26"/>
        </w:rPr>
        <w:lastRenderedPageBreak/>
        <w:t>ственно, сокращается источник расширенного воспроизводства трудоресурсного потенциала аграрной отрасли</w:t>
      </w:r>
      <w:r w:rsidRPr="00603B25">
        <w:rPr>
          <w:sz w:val="28"/>
          <w:szCs w:val="28"/>
        </w:rPr>
        <w:t>.</w:t>
      </w:r>
    </w:p>
    <w:p w:rsidR="00314A38" w:rsidRPr="00FB45DC" w:rsidRDefault="00AA61CE" w:rsidP="006C13C6">
      <w:pPr>
        <w:tabs>
          <w:tab w:val="num" w:pos="540"/>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314A38" w:rsidRPr="006C13C6">
        <w:rPr>
          <w:rFonts w:ascii="Times New Roman" w:hAnsi="Times New Roman" w:cs="Times New Roman"/>
          <w:i/>
          <w:sz w:val="26"/>
          <w:szCs w:val="26"/>
        </w:rPr>
        <w:t>Строительство.</w:t>
      </w:r>
      <w:r w:rsidR="00314A38">
        <w:rPr>
          <w:rFonts w:ascii="Times New Roman" w:hAnsi="Times New Roman" w:cs="Times New Roman"/>
          <w:b/>
          <w:sz w:val="26"/>
          <w:szCs w:val="26"/>
        </w:rPr>
        <w:t xml:space="preserve"> </w:t>
      </w:r>
      <w:r w:rsidR="00314A38" w:rsidRPr="00885FE1">
        <w:rPr>
          <w:rFonts w:ascii="Times New Roman" w:hAnsi="Times New Roman" w:cs="Times New Roman"/>
          <w:sz w:val="26"/>
          <w:szCs w:val="26"/>
        </w:rPr>
        <w:t>Объём</w:t>
      </w:r>
      <w:r w:rsidR="00314A38" w:rsidRPr="00885FE1">
        <w:rPr>
          <w:rFonts w:ascii="Times New Roman" w:hAnsi="Times New Roman" w:cs="Times New Roman"/>
          <w:b/>
          <w:sz w:val="26"/>
          <w:szCs w:val="26"/>
        </w:rPr>
        <w:t xml:space="preserve"> </w:t>
      </w:r>
      <w:r w:rsidR="00314A38" w:rsidRPr="00885FE1">
        <w:rPr>
          <w:rFonts w:ascii="Times New Roman" w:hAnsi="Times New Roman" w:cs="Times New Roman"/>
          <w:sz w:val="26"/>
          <w:szCs w:val="26"/>
        </w:rPr>
        <w:t xml:space="preserve">работ, выполненных по виду деятельности «строительство» </w:t>
      </w:r>
      <w:r w:rsidR="00354596">
        <w:rPr>
          <w:rFonts w:ascii="Times New Roman" w:hAnsi="Times New Roman" w:cs="Times New Roman"/>
          <w:sz w:val="26"/>
          <w:szCs w:val="26"/>
        </w:rPr>
        <w:t>в 2011 г.  составил 11,7</w:t>
      </w:r>
      <w:r w:rsidR="00314A38" w:rsidRPr="00885FE1">
        <w:rPr>
          <w:rFonts w:ascii="Times New Roman" w:hAnsi="Times New Roman" w:cs="Times New Roman"/>
          <w:sz w:val="26"/>
          <w:szCs w:val="26"/>
        </w:rPr>
        <w:t xml:space="preserve"> млрд. руб</w:t>
      </w:r>
      <w:r w:rsidR="00354596">
        <w:rPr>
          <w:rFonts w:ascii="Times New Roman" w:hAnsi="Times New Roman" w:cs="Times New Roman"/>
          <w:sz w:val="26"/>
          <w:szCs w:val="26"/>
        </w:rPr>
        <w:t>., в 2012 г. – 12,4</w:t>
      </w:r>
      <w:r w:rsidR="00314A38">
        <w:rPr>
          <w:rFonts w:ascii="Times New Roman" w:hAnsi="Times New Roman" w:cs="Times New Roman"/>
          <w:sz w:val="26"/>
          <w:szCs w:val="26"/>
        </w:rPr>
        <w:t xml:space="preserve"> млрд. руб., </w:t>
      </w:r>
      <w:r w:rsidR="00314A38" w:rsidRPr="00FB45DC">
        <w:rPr>
          <w:rFonts w:ascii="Times New Roman" w:hAnsi="Times New Roman" w:cs="Times New Roman"/>
          <w:sz w:val="26"/>
          <w:szCs w:val="26"/>
        </w:rPr>
        <w:t>в 2013 г. – 13,2 млрд. руб.</w:t>
      </w:r>
    </w:p>
    <w:p w:rsidR="00314A38" w:rsidRPr="00885FE1" w:rsidRDefault="00354596" w:rsidP="00314A38">
      <w:pPr>
        <w:spacing w:after="0" w:line="360" w:lineRule="auto"/>
        <w:jc w:val="both"/>
        <w:rPr>
          <w:rFonts w:ascii="Times New Roman" w:hAnsi="Times New Roman" w:cs="Times New Roman"/>
          <w:sz w:val="26"/>
          <w:szCs w:val="26"/>
        </w:rPr>
      </w:pPr>
      <w:r>
        <w:rPr>
          <w:noProof/>
          <w:lang w:eastAsia="ru-RU"/>
        </w:rPr>
        <w:drawing>
          <wp:inline distT="0" distB="0" distL="0" distR="0">
            <wp:extent cx="2865120" cy="2743200"/>
            <wp:effectExtent l="0" t="0" r="11430" b="0"/>
            <wp:docPr id="23" name="Диаграмма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314A38">
        <w:rPr>
          <w:rFonts w:ascii="Times New Roman" w:hAnsi="Times New Roman" w:cs="Times New Roman"/>
          <w:sz w:val="26"/>
          <w:szCs w:val="26"/>
        </w:rPr>
        <w:t xml:space="preserve">  </w:t>
      </w:r>
      <w:r w:rsidR="00314A38">
        <w:rPr>
          <w:noProof/>
          <w:lang w:eastAsia="ru-RU"/>
        </w:rPr>
        <w:drawing>
          <wp:inline distT="0" distB="0" distL="0" distR="0">
            <wp:extent cx="2865120" cy="274320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A26A40" w:rsidRDefault="00A26A40" w:rsidP="00E70315">
      <w:pPr>
        <w:spacing w:after="0" w:line="360" w:lineRule="auto"/>
        <w:ind w:firstLine="708"/>
        <w:jc w:val="both"/>
        <w:rPr>
          <w:rFonts w:ascii="Times New Roman" w:hAnsi="Times New Roman" w:cs="Times New Roman"/>
          <w:sz w:val="26"/>
          <w:szCs w:val="26"/>
        </w:rPr>
      </w:pPr>
    </w:p>
    <w:p w:rsidR="00E70315" w:rsidRDefault="00D06CBD" w:rsidP="00E70315">
      <w:pPr>
        <w:spacing w:after="0" w:line="360" w:lineRule="auto"/>
        <w:ind w:firstLine="708"/>
        <w:jc w:val="both"/>
        <w:rPr>
          <w:rFonts w:ascii="Times New Roman" w:hAnsi="Times New Roman" w:cs="Times New Roman"/>
          <w:sz w:val="26"/>
          <w:szCs w:val="26"/>
        </w:rPr>
      </w:pPr>
      <w:r w:rsidRPr="00D06CBD">
        <w:rPr>
          <w:rFonts w:ascii="Times New Roman" w:hAnsi="Times New Roman" w:cs="Times New Roman"/>
          <w:i/>
          <w:sz w:val="26"/>
          <w:szCs w:val="26"/>
        </w:rPr>
        <w:t>Инвестиции.</w:t>
      </w:r>
      <w:r>
        <w:rPr>
          <w:rFonts w:ascii="Times New Roman" w:hAnsi="Times New Roman" w:cs="Times New Roman"/>
          <w:sz w:val="26"/>
          <w:szCs w:val="26"/>
        </w:rPr>
        <w:t xml:space="preserve"> </w:t>
      </w:r>
      <w:r w:rsidR="001C00A6" w:rsidRPr="001C00A6">
        <w:rPr>
          <w:rFonts w:ascii="Times New Roman" w:hAnsi="Times New Roman" w:cs="Times New Roman"/>
          <w:sz w:val="26"/>
          <w:szCs w:val="26"/>
        </w:rPr>
        <w:t xml:space="preserve">Инвестиции в основной капитал организаций в 2013 г. составили 40,8 млрд. руб., из них 95% собственные средства и 5% - привлечённые средства  (из них 0,7% или 304,8 млн. руб. бюджетные средства). Инвестиции в основной капитал (за исключением бюджетных средств) в расчёте на 1 человека в 2013 г. </w:t>
      </w:r>
      <w:r w:rsidR="00CC16A4">
        <w:rPr>
          <w:rFonts w:ascii="Times New Roman" w:hAnsi="Times New Roman" w:cs="Times New Roman"/>
          <w:sz w:val="26"/>
          <w:szCs w:val="26"/>
        </w:rPr>
        <w:t xml:space="preserve">составили </w:t>
      </w:r>
      <w:r w:rsidR="001C00A6" w:rsidRPr="001C00A6">
        <w:rPr>
          <w:rFonts w:ascii="Times New Roman" w:hAnsi="Times New Roman" w:cs="Times New Roman"/>
          <w:sz w:val="26"/>
          <w:szCs w:val="26"/>
        </w:rPr>
        <w:t xml:space="preserve">  880,2 тыс. руб., в 2012 г. - 713,1 тыс. руб., в 2011 г. - 398,1 тыс. руб. </w:t>
      </w:r>
    </w:p>
    <w:p w:rsidR="00E0239C" w:rsidRDefault="00E0239C" w:rsidP="00E70315">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На сегодняшний день администрацией муниципального образования реализуется четыре инвестиционных проекта: </w:t>
      </w:r>
      <w:r w:rsidRPr="00E0239C">
        <w:rPr>
          <w:rFonts w:ascii="Times New Roman" w:hAnsi="Times New Roman" w:cs="Times New Roman"/>
          <w:sz w:val="26"/>
          <w:szCs w:val="26"/>
        </w:rPr>
        <w:t>строительство кафе быстрого питания</w:t>
      </w:r>
      <w:r>
        <w:rPr>
          <w:rFonts w:ascii="Times New Roman" w:hAnsi="Times New Roman" w:cs="Times New Roman"/>
          <w:sz w:val="26"/>
          <w:szCs w:val="26"/>
        </w:rPr>
        <w:t xml:space="preserve">, </w:t>
      </w:r>
      <w:r w:rsidRPr="00E0239C">
        <w:rPr>
          <w:rFonts w:ascii="Times New Roman" w:hAnsi="Times New Roman" w:cs="Times New Roman"/>
          <w:sz w:val="26"/>
          <w:szCs w:val="26"/>
        </w:rPr>
        <w:t>строительство водозабора по извлечению подземных артезианских вод для обеспечения жителей г. Усинска питьевой водой</w:t>
      </w:r>
      <w:r>
        <w:rPr>
          <w:rFonts w:ascii="Times New Roman" w:hAnsi="Times New Roman" w:cs="Times New Roman"/>
          <w:sz w:val="26"/>
          <w:szCs w:val="26"/>
        </w:rPr>
        <w:t xml:space="preserve">, </w:t>
      </w:r>
      <w:r w:rsidRPr="00E0239C">
        <w:rPr>
          <w:rFonts w:ascii="Times New Roman" w:hAnsi="Times New Roman" w:cs="Times New Roman"/>
          <w:sz w:val="26"/>
          <w:szCs w:val="26"/>
        </w:rPr>
        <w:t>установка по переработке нефтешламов</w:t>
      </w:r>
      <w:r>
        <w:rPr>
          <w:rFonts w:ascii="Times New Roman" w:hAnsi="Times New Roman" w:cs="Times New Roman"/>
          <w:sz w:val="26"/>
          <w:szCs w:val="26"/>
        </w:rPr>
        <w:t xml:space="preserve">, </w:t>
      </w:r>
      <w:r w:rsidRPr="00E0239C">
        <w:rPr>
          <w:rFonts w:ascii="Times New Roman" w:hAnsi="Times New Roman" w:cs="Times New Roman"/>
          <w:sz w:val="26"/>
          <w:szCs w:val="26"/>
        </w:rPr>
        <w:t>строительство завода по переработке твердых бытовых отходов</w:t>
      </w:r>
      <w:r>
        <w:rPr>
          <w:rFonts w:ascii="Times New Roman" w:hAnsi="Times New Roman" w:cs="Times New Roman"/>
          <w:sz w:val="26"/>
          <w:szCs w:val="26"/>
        </w:rPr>
        <w:t>.</w:t>
      </w:r>
    </w:p>
    <w:p w:rsidR="00624C80" w:rsidRDefault="004843C6" w:rsidP="00E70315">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 xml:space="preserve">В целях эффективности </w:t>
      </w:r>
      <w:r w:rsidR="00624C80">
        <w:rPr>
          <w:rFonts w:ascii="Times New Roman" w:hAnsi="Times New Roman" w:cs="Times New Roman"/>
          <w:sz w:val="26"/>
          <w:szCs w:val="26"/>
        </w:rPr>
        <w:t xml:space="preserve">деятельности </w:t>
      </w:r>
      <w:r>
        <w:rPr>
          <w:rFonts w:ascii="Times New Roman" w:hAnsi="Times New Roman" w:cs="Times New Roman"/>
          <w:sz w:val="26"/>
          <w:szCs w:val="26"/>
        </w:rPr>
        <w:t>органов местного самоуправления по привлечению инвестиций</w:t>
      </w:r>
      <w:r w:rsidR="00B431C9">
        <w:rPr>
          <w:rFonts w:ascii="Times New Roman" w:hAnsi="Times New Roman" w:cs="Times New Roman"/>
          <w:sz w:val="26"/>
          <w:szCs w:val="26"/>
        </w:rPr>
        <w:t xml:space="preserve"> и создания благоприятных условий для осуществления инвестиционной деятельности на муниципальном уровне планируется внедрение Стандарта деятельности органов местного самоуправления по обеспечению благоприятного инвестиционного климата. Внедрение Стандарта позволит сформиро</w:t>
      </w:r>
      <w:r w:rsidR="00B431C9">
        <w:rPr>
          <w:rFonts w:ascii="Times New Roman" w:hAnsi="Times New Roman" w:cs="Times New Roman"/>
          <w:sz w:val="26"/>
          <w:szCs w:val="26"/>
        </w:rPr>
        <w:lastRenderedPageBreak/>
        <w:t>вать систему поддержки инвесторов и развития предпринимательства на муниципальном уровне.</w:t>
      </w:r>
    </w:p>
    <w:p w:rsidR="00BB200F" w:rsidRDefault="00A26A40" w:rsidP="00A26A40">
      <w:pPr>
        <w:spacing w:after="0" w:line="360" w:lineRule="auto"/>
        <w:ind w:firstLine="708"/>
        <w:jc w:val="both"/>
        <w:rPr>
          <w:rFonts w:ascii="Times New Roman" w:hAnsi="Times New Roman" w:cs="Times New Roman"/>
          <w:sz w:val="26"/>
          <w:szCs w:val="26"/>
        </w:rPr>
      </w:pPr>
      <w:r w:rsidRPr="00A26A40">
        <w:rPr>
          <w:rFonts w:ascii="Times New Roman" w:hAnsi="Times New Roman" w:cs="Times New Roman"/>
          <w:sz w:val="26"/>
          <w:szCs w:val="26"/>
        </w:rPr>
        <w:t>Основными проблемами, стоящими перед муниципальным образованием в области развития</w:t>
      </w:r>
      <w:r w:rsidR="00A14F6C">
        <w:rPr>
          <w:rFonts w:ascii="Times New Roman" w:hAnsi="Times New Roman" w:cs="Times New Roman"/>
          <w:sz w:val="26"/>
          <w:szCs w:val="26"/>
        </w:rPr>
        <w:t xml:space="preserve">, </w:t>
      </w:r>
      <w:r w:rsidRPr="00A26A40">
        <w:rPr>
          <w:rFonts w:ascii="Times New Roman" w:hAnsi="Times New Roman" w:cs="Times New Roman"/>
          <w:sz w:val="26"/>
          <w:szCs w:val="26"/>
        </w:rPr>
        <w:t>являются поиск новых источников роста (в том числе инвесторов), улучшение конкурентоспособности территории, инвестиционной привлекательности. Информация о реализации (планируемых к реализации) инвестиционных проектов муниципального образования размещена на специализированных сайтах.</w:t>
      </w:r>
    </w:p>
    <w:p w:rsidR="00787369" w:rsidRDefault="00BB200F" w:rsidP="00787369">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787369">
        <w:rPr>
          <w:rFonts w:ascii="Times New Roman" w:hAnsi="Times New Roman" w:cs="Times New Roman"/>
          <w:i/>
          <w:sz w:val="26"/>
          <w:szCs w:val="26"/>
        </w:rPr>
        <w:t>Туризм</w:t>
      </w:r>
      <w:r w:rsidRPr="00787369">
        <w:rPr>
          <w:rFonts w:ascii="Times New Roman" w:hAnsi="Times New Roman" w:cs="Times New Roman"/>
          <w:sz w:val="26"/>
          <w:szCs w:val="26"/>
        </w:rPr>
        <w:t xml:space="preserve">. </w:t>
      </w:r>
      <w:r w:rsidR="00787369" w:rsidRPr="00787369">
        <w:rPr>
          <w:rFonts w:ascii="Times New Roman" w:hAnsi="Times New Roman" w:cs="Times New Roman"/>
          <w:sz w:val="26"/>
          <w:szCs w:val="26"/>
        </w:rPr>
        <w:t>На территории муниципального образования городского округа «Усинск» функционируют 8 особо охраняемых природных территорий регионального значения, в том числе 3 памятника природы и 5 государственных заказников.</w:t>
      </w:r>
    </w:p>
    <w:p w:rsidR="00E413BF" w:rsidRPr="00E413BF" w:rsidRDefault="00E413BF" w:rsidP="00E413BF">
      <w:pPr>
        <w:spacing w:after="0" w:line="360" w:lineRule="auto"/>
        <w:ind w:firstLine="709"/>
        <w:jc w:val="both"/>
        <w:rPr>
          <w:rFonts w:ascii="Times New Roman" w:hAnsi="Times New Roman" w:cs="Times New Roman"/>
          <w:sz w:val="26"/>
          <w:szCs w:val="26"/>
        </w:rPr>
      </w:pPr>
      <w:r w:rsidRPr="00E413BF">
        <w:rPr>
          <w:rFonts w:ascii="Times New Roman" w:hAnsi="Times New Roman" w:cs="Times New Roman"/>
          <w:sz w:val="26"/>
          <w:szCs w:val="26"/>
        </w:rPr>
        <w:t>Перечень особо охраняемых природных территорий регионального значения МО ГО «Усинск»:</w:t>
      </w:r>
    </w:p>
    <w:p w:rsidR="00E413BF" w:rsidRDefault="00E413BF" w:rsidP="00787369">
      <w:pPr>
        <w:widowControl w:val="0"/>
        <w:autoSpaceDE w:val="0"/>
        <w:autoSpaceDN w:val="0"/>
        <w:adjustRightInd w:val="0"/>
        <w:spacing w:after="0" w:line="360" w:lineRule="auto"/>
        <w:ind w:firstLine="709"/>
        <w:jc w:val="both"/>
        <w:rPr>
          <w:rFonts w:ascii="Times New Roman" w:hAnsi="Times New Roman" w:cs="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2743"/>
        <w:gridCol w:w="3390"/>
        <w:gridCol w:w="2845"/>
      </w:tblGrid>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 п/п</w:t>
            </w:r>
          </w:p>
        </w:tc>
        <w:tc>
          <w:tcPr>
            <w:tcW w:w="2753"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Наименование</w:t>
            </w:r>
          </w:p>
        </w:tc>
        <w:tc>
          <w:tcPr>
            <w:tcW w:w="340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Категория</w:t>
            </w:r>
          </w:p>
        </w:tc>
        <w:tc>
          <w:tcPr>
            <w:tcW w:w="2855"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Профиль</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1</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Надпойменный</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государственный природный заказник</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болотный</w:t>
            </w:r>
          </w:p>
        </w:tc>
      </w:tr>
      <w:tr w:rsidR="00E413BF" w:rsidRPr="00E413BF" w:rsidTr="00E413BF">
        <w:trPr>
          <w:trHeight w:val="481"/>
        </w:trPr>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2</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Небеса-Нюр</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государственный природный заказник</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болотный</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3</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Скала «Кольцо</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памятник природы</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геологический</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4</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Средние ворота реки Шаръю</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памятник природы</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геологический</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5</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Сынинский</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государственный природный заказник</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биологический</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6</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Усинский</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государственный природный заказник</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ихтиологический</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7</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Усинский комплексный</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государственный природный заказник</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комплексный</w:t>
            </w:r>
          </w:p>
        </w:tc>
      </w:tr>
      <w:tr w:rsidR="00E413BF" w:rsidRPr="00E413BF" w:rsidTr="00D84A3F">
        <w:tc>
          <w:tcPr>
            <w:tcW w:w="594" w:type="dxa"/>
            <w:hideMark/>
          </w:tcPr>
          <w:p w:rsidR="00E413BF" w:rsidRPr="00E413BF" w:rsidRDefault="00E413BF" w:rsidP="00D84A3F">
            <w:pPr>
              <w:jc w:val="center"/>
              <w:rPr>
                <w:rFonts w:ascii="Times New Roman" w:hAnsi="Times New Roman" w:cs="Times New Roman"/>
                <w:sz w:val="20"/>
                <w:szCs w:val="20"/>
              </w:rPr>
            </w:pPr>
            <w:r w:rsidRPr="00E413BF">
              <w:rPr>
                <w:rFonts w:ascii="Times New Roman" w:hAnsi="Times New Roman" w:cs="Times New Roman"/>
                <w:sz w:val="20"/>
                <w:szCs w:val="20"/>
              </w:rPr>
              <w:t>8</w:t>
            </w:r>
          </w:p>
        </w:tc>
        <w:tc>
          <w:tcPr>
            <w:tcW w:w="2753"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Шаръюский</w:t>
            </w:r>
          </w:p>
        </w:tc>
        <w:tc>
          <w:tcPr>
            <w:tcW w:w="3404"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памятник природы</w:t>
            </w:r>
          </w:p>
        </w:tc>
        <w:tc>
          <w:tcPr>
            <w:tcW w:w="2855" w:type="dxa"/>
            <w:hideMark/>
          </w:tcPr>
          <w:p w:rsidR="00E413BF" w:rsidRPr="00E413BF" w:rsidRDefault="00E413BF" w:rsidP="00D84A3F">
            <w:pPr>
              <w:jc w:val="both"/>
              <w:rPr>
                <w:rFonts w:ascii="Times New Roman" w:hAnsi="Times New Roman" w:cs="Times New Roman"/>
                <w:sz w:val="20"/>
                <w:szCs w:val="20"/>
              </w:rPr>
            </w:pPr>
            <w:r w:rsidRPr="00E413BF">
              <w:rPr>
                <w:rFonts w:ascii="Times New Roman" w:hAnsi="Times New Roman" w:cs="Times New Roman"/>
                <w:sz w:val="20"/>
                <w:szCs w:val="20"/>
              </w:rPr>
              <w:t>геологический</w:t>
            </w:r>
          </w:p>
        </w:tc>
      </w:tr>
    </w:tbl>
    <w:p w:rsidR="00E413BF" w:rsidRDefault="00E413BF" w:rsidP="00787369">
      <w:pPr>
        <w:widowControl w:val="0"/>
        <w:autoSpaceDE w:val="0"/>
        <w:autoSpaceDN w:val="0"/>
        <w:adjustRightInd w:val="0"/>
        <w:spacing w:after="0" w:line="360" w:lineRule="auto"/>
        <w:ind w:firstLine="709"/>
        <w:jc w:val="both"/>
        <w:rPr>
          <w:rFonts w:ascii="Times New Roman" w:hAnsi="Times New Roman" w:cs="Times New Roman"/>
          <w:sz w:val="26"/>
          <w:szCs w:val="26"/>
        </w:rPr>
      </w:pPr>
    </w:p>
    <w:p w:rsidR="007B033E" w:rsidRDefault="00787369" w:rsidP="007B033E">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6"/>
          <w:szCs w:val="26"/>
          <w:lang w:eastAsia="ru-RU"/>
        </w:rPr>
      </w:pPr>
      <w:r w:rsidRPr="0010288A">
        <w:rPr>
          <w:rFonts w:ascii="Times New Roman" w:hAnsi="Times New Roman" w:cs="Times New Roman"/>
          <w:sz w:val="26"/>
          <w:szCs w:val="26"/>
        </w:rPr>
        <w:t xml:space="preserve">Долина реки Шарью является геологическим заказником, </w:t>
      </w:r>
      <w:r w:rsidRPr="00787369">
        <w:rPr>
          <w:rFonts w:ascii="Times New Roman" w:hAnsi="Times New Roman" w:cs="Times New Roman"/>
          <w:color w:val="000000"/>
          <w:sz w:val="26"/>
          <w:szCs w:val="26"/>
        </w:rPr>
        <w:t>п</w:t>
      </w:r>
      <w:r>
        <w:rPr>
          <w:rFonts w:ascii="Times New Roman" w:hAnsi="Times New Roman" w:cs="Times New Roman"/>
          <w:sz w:val="26"/>
          <w:szCs w:val="26"/>
        </w:rPr>
        <w:t xml:space="preserve">о её берегам </w:t>
      </w:r>
      <w:r w:rsidRPr="00787369">
        <w:rPr>
          <w:rFonts w:ascii="Times New Roman" w:hAnsi="Times New Roman" w:cs="Times New Roman"/>
          <w:sz w:val="26"/>
          <w:szCs w:val="26"/>
        </w:rPr>
        <w:t>расположены геологические памятники природы и ряд интересных скальных выходов, привл</w:t>
      </w:r>
      <w:r>
        <w:rPr>
          <w:rFonts w:ascii="Times New Roman" w:hAnsi="Times New Roman" w:cs="Times New Roman"/>
          <w:sz w:val="26"/>
          <w:szCs w:val="26"/>
        </w:rPr>
        <w:t>екательных для туристов: Скала «Окно», «Нижние», «</w:t>
      </w:r>
      <w:r w:rsidR="007B033E">
        <w:rPr>
          <w:rFonts w:ascii="Times New Roman" w:hAnsi="Times New Roman" w:cs="Times New Roman"/>
          <w:sz w:val="26"/>
          <w:szCs w:val="26"/>
        </w:rPr>
        <w:t>Средние» и «Верхние» ворота р. Шарью, скала «Шпиль»</w:t>
      </w:r>
      <w:r w:rsidRPr="00787369">
        <w:rPr>
          <w:rFonts w:ascii="Times New Roman" w:hAnsi="Times New Roman" w:cs="Times New Roman"/>
          <w:sz w:val="26"/>
          <w:szCs w:val="26"/>
        </w:rPr>
        <w:t xml:space="preserve">. </w:t>
      </w:r>
      <w:r w:rsidRPr="00787369">
        <w:rPr>
          <w:rFonts w:ascii="Times New Roman" w:eastAsia="Times New Roman" w:hAnsi="Times New Roman" w:cs="Times New Roman"/>
          <w:color w:val="000000"/>
          <w:sz w:val="26"/>
          <w:szCs w:val="26"/>
          <w:lang w:eastAsia="ru-RU"/>
        </w:rPr>
        <w:t>Во время сплава по реке Шарью значительный ин</w:t>
      </w:r>
      <w:r w:rsidR="007B033E">
        <w:rPr>
          <w:rFonts w:ascii="Times New Roman" w:eastAsia="Times New Roman" w:hAnsi="Times New Roman" w:cs="Times New Roman"/>
          <w:color w:val="000000"/>
          <w:sz w:val="26"/>
          <w:szCs w:val="26"/>
          <w:lang w:eastAsia="ru-RU"/>
        </w:rPr>
        <w:t xml:space="preserve">терес вызывает посещение м. </w:t>
      </w:r>
      <w:r w:rsidRPr="00787369">
        <w:rPr>
          <w:rFonts w:ascii="Times New Roman" w:eastAsia="Times New Roman" w:hAnsi="Times New Roman" w:cs="Times New Roman"/>
          <w:color w:val="000000"/>
          <w:sz w:val="26"/>
          <w:szCs w:val="26"/>
          <w:lang w:eastAsia="ru-RU"/>
        </w:rPr>
        <w:t>Макариха, который знаменит, прежде всего, таин</w:t>
      </w:r>
      <w:r w:rsidRPr="00787369">
        <w:rPr>
          <w:rFonts w:ascii="Times New Roman" w:eastAsia="Times New Roman" w:hAnsi="Times New Roman" w:cs="Times New Roman"/>
          <w:color w:val="000000"/>
          <w:sz w:val="26"/>
          <w:szCs w:val="26"/>
          <w:lang w:eastAsia="ru-RU"/>
        </w:rPr>
        <w:lastRenderedPageBreak/>
        <w:t>ственными обрядами шаманов и сильной энергетикой.</w:t>
      </w:r>
      <w:r w:rsidR="007B033E">
        <w:rPr>
          <w:rFonts w:ascii="Times New Roman" w:eastAsia="Times New Roman" w:hAnsi="Times New Roman" w:cs="Times New Roman"/>
          <w:color w:val="000000"/>
          <w:sz w:val="26"/>
          <w:szCs w:val="26"/>
          <w:lang w:eastAsia="ru-RU"/>
        </w:rPr>
        <w:t xml:space="preserve"> </w:t>
      </w:r>
    </w:p>
    <w:p w:rsidR="007B033E" w:rsidRDefault="00787369" w:rsidP="007B033E">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6"/>
          <w:szCs w:val="26"/>
          <w:lang w:eastAsia="ru-RU"/>
        </w:rPr>
      </w:pPr>
      <w:r w:rsidRPr="00787369">
        <w:rPr>
          <w:rFonts w:ascii="Times New Roman" w:eastAsia="Times New Roman" w:hAnsi="Times New Roman" w:cs="Times New Roman"/>
          <w:color w:val="000000"/>
          <w:sz w:val="26"/>
          <w:szCs w:val="26"/>
          <w:lang w:eastAsia="ru-RU"/>
        </w:rPr>
        <w:t>Еще одно</w:t>
      </w:r>
      <w:r w:rsidR="007B033E">
        <w:rPr>
          <w:rFonts w:ascii="Times New Roman" w:eastAsia="Times New Roman" w:hAnsi="Times New Roman" w:cs="Times New Roman"/>
          <w:color w:val="000000"/>
          <w:sz w:val="26"/>
          <w:szCs w:val="26"/>
          <w:lang w:eastAsia="ru-RU"/>
        </w:rPr>
        <w:t xml:space="preserve"> чудо Усинска – каменное «Кольцо</w:t>
      </w:r>
      <w:r w:rsidRPr="00787369">
        <w:rPr>
          <w:rFonts w:ascii="Times New Roman" w:eastAsia="Times New Roman" w:hAnsi="Times New Roman" w:cs="Times New Roman"/>
          <w:color w:val="000000"/>
          <w:sz w:val="26"/>
          <w:szCs w:val="26"/>
          <w:lang w:eastAsia="ru-RU"/>
        </w:rPr>
        <w:t xml:space="preserve">» на реке Шарью, находится приблизительно в 54 км к западу от Усинска. </w:t>
      </w:r>
    </w:p>
    <w:p w:rsidR="007B033E" w:rsidRPr="00E308B8" w:rsidRDefault="00787369" w:rsidP="007B033E">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E308B8">
        <w:rPr>
          <w:rFonts w:ascii="Times New Roman" w:hAnsi="Times New Roman" w:cs="Times New Roman"/>
          <w:sz w:val="26"/>
          <w:szCs w:val="26"/>
        </w:rPr>
        <w:t>В долине реки встречаются гнездовья водоплаваю</w:t>
      </w:r>
      <w:r w:rsidR="007B033E" w:rsidRPr="00E308B8">
        <w:rPr>
          <w:rFonts w:ascii="Times New Roman" w:hAnsi="Times New Roman" w:cs="Times New Roman"/>
          <w:sz w:val="26"/>
          <w:szCs w:val="26"/>
        </w:rPr>
        <w:t xml:space="preserve">щих - уток, гусей и лебедей, </w:t>
      </w:r>
      <w:r w:rsidRPr="00E308B8">
        <w:rPr>
          <w:rFonts w:ascii="Times New Roman" w:hAnsi="Times New Roman" w:cs="Times New Roman"/>
          <w:sz w:val="26"/>
          <w:szCs w:val="26"/>
        </w:rPr>
        <w:t>почти всех видов куликов, и пернатых хищников. Особенно интересно увидеть о</w:t>
      </w:r>
      <w:r w:rsidR="00730504">
        <w:rPr>
          <w:rFonts w:ascii="Times New Roman" w:hAnsi="Times New Roman" w:cs="Times New Roman"/>
          <w:sz w:val="26"/>
          <w:szCs w:val="26"/>
        </w:rPr>
        <w:t>рлана-белохвоста, внесенного в К</w:t>
      </w:r>
      <w:r w:rsidRPr="00E308B8">
        <w:rPr>
          <w:rFonts w:ascii="Times New Roman" w:hAnsi="Times New Roman" w:cs="Times New Roman"/>
          <w:sz w:val="26"/>
          <w:szCs w:val="26"/>
        </w:rPr>
        <w:t>расную книгу.</w:t>
      </w:r>
      <w:r w:rsidR="007B033E" w:rsidRPr="00E308B8">
        <w:rPr>
          <w:rFonts w:ascii="Times New Roman" w:hAnsi="Times New Roman" w:cs="Times New Roman"/>
          <w:sz w:val="26"/>
          <w:szCs w:val="26"/>
        </w:rPr>
        <w:t xml:space="preserve"> </w:t>
      </w:r>
    </w:p>
    <w:p w:rsidR="007B033E" w:rsidRDefault="00787369" w:rsidP="007B033E">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787369">
        <w:rPr>
          <w:rFonts w:ascii="Times New Roman" w:hAnsi="Times New Roman" w:cs="Times New Roman"/>
          <w:sz w:val="26"/>
          <w:szCs w:val="26"/>
        </w:rPr>
        <w:t xml:space="preserve">Ихтиофауна представлена большим количеством крупного хариуса в верховьях, щукой  и  окунем в старицах. В среднем и нижнем течении реки обитают такие рыбы как сиг, хариус, язь, сорога,  налим, гольян, ёрш. Рыбалка на реке очень добычливая. Здесь будет интересно не только нахлыстовикам, спиннингистам, но и поплавочникам. </w:t>
      </w:r>
    </w:p>
    <w:p w:rsidR="00CC16A4" w:rsidRDefault="00CC16A4" w:rsidP="00CC16A4">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6"/>
          <w:szCs w:val="26"/>
          <w:lang w:eastAsia="ru-RU"/>
        </w:rPr>
      </w:pPr>
      <w:r>
        <w:rPr>
          <w:rFonts w:ascii="Times New Roman" w:hAnsi="Times New Roman" w:cs="Times New Roman"/>
          <w:sz w:val="26"/>
          <w:szCs w:val="26"/>
        </w:rPr>
        <w:t xml:space="preserve">Усинское болото </w:t>
      </w:r>
      <w:r w:rsidRPr="00787369">
        <w:rPr>
          <w:rFonts w:ascii="Times New Roman" w:eastAsia="Times New Roman" w:hAnsi="Times New Roman" w:cs="Times New Roman"/>
          <w:color w:val="000000"/>
          <w:sz w:val="26"/>
          <w:szCs w:val="26"/>
          <w:lang w:eastAsia="ru-RU"/>
        </w:rPr>
        <w:t xml:space="preserve">(Усванюр, Гнилое болото), верхового типа, расположено в междуречье рек Большая Вяткина и Уса, в 7,5 км на северо-восток от села Усть-Лыжа. Возраст Усинского </w:t>
      </w:r>
      <w:r>
        <w:rPr>
          <w:rFonts w:ascii="Times New Roman" w:eastAsia="Times New Roman" w:hAnsi="Times New Roman" w:cs="Times New Roman"/>
          <w:color w:val="000000"/>
          <w:sz w:val="26"/>
          <w:szCs w:val="26"/>
          <w:lang w:eastAsia="ru-RU"/>
        </w:rPr>
        <w:t xml:space="preserve">болота более 9 тысяч лет. </w:t>
      </w:r>
      <w:r w:rsidRPr="00787369">
        <w:rPr>
          <w:rFonts w:ascii="Times New Roman" w:eastAsia="Times New Roman" w:hAnsi="Times New Roman" w:cs="Times New Roman"/>
          <w:color w:val="000000"/>
          <w:sz w:val="26"/>
          <w:szCs w:val="26"/>
          <w:lang w:eastAsia="ru-RU"/>
        </w:rPr>
        <w:t>Усинское болото охраняется как памятник природы с 1978 г. С 1984 г. находится под охраной как республиканский комплексный заказник.</w:t>
      </w:r>
      <w:r>
        <w:rPr>
          <w:rFonts w:ascii="Times New Roman" w:eastAsia="Times New Roman" w:hAnsi="Times New Roman" w:cs="Times New Roman"/>
          <w:color w:val="000000"/>
          <w:sz w:val="26"/>
          <w:szCs w:val="26"/>
          <w:lang w:eastAsia="ru-RU"/>
        </w:rPr>
        <w:t xml:space="preserve"> </w:t>
      </w:r>
    </w:p>
    <w:p w:rsidR="007B033E" w:rsidRDefault="007B033E" w:rsidP="007B033E">
      <w:pPr>
        <w:widowControl w:val="0"/>
        <w:autoSpaceDE w:val="0"/>
        <w:autoSpaceDN w:val="0"/>
        <w:adjustRightInd w:val="0"/>
        <w:spacing w:after="0" w:line="360" w:lineRule="auto"/>
        <w:ind w:firstLine="709"/>
        <w:jc w:val="both"/>
        <w:rPr>
          <w:rFonts w:ascii="Times New Roman" w:eastAsia="Times New Roman" w:hAnsi="Times New Roman" w:cs="Times New Roman"/>
          <w:color w:val="000000"/>
          <w:sz w:val="26"/>
          <w:szCs w:val="26"/>
          <w:lang w:eastAsia="ru-RU"/>
        </w:rPr>
      </w:pPr>
      <w:r>
        <w:rPr>
          <w:rFonts w:ascii="Times New Roman" w:hAnsi="Times New Roman" w:cs="Times New Roman"/>
          <w:sz w:val="26"/>
          <w:szCs w:val="26"/>
        </w:rPr>
        <w:t>У</w:t>
      </w:r>
      <w:r w:rsidR="00787369" w:rsidRPr="00787369">
        <w:rPr>
          <w:rFonts w:ascii="Times New Roman" w:hAnsi="Times New Roman" w:cs="Times New Roman"/>
          <w:sz w:val="26"/>
          <w:szCs w:val="26"/>
        </w:rPr>
        <w:t xml:space="preserve">синские озера – </w:t>
      </w:r>
      <w:r w:rsidRPr="007B033E">
        <w:rPr>
          <w:rFonts w:ascii="Times New Roman" w:eastAsia="Times New Roman" w:hAnsi="Times New Roman" w:cs="Times New Roman"/>
          <w:color w:val="000000"/>
          <w:sz w:val="26"/>
          <w:szCs w:val="26"/>
          <w:lang w:eastAsia="ru-RU"/>
        </w:rPr>
        <w:t>Веякоты</w:t>
      </w:r>
      <w:r w:rsidR="00787369" w:rsidRPr="00787369">
        <w:rPr>
          <w:rFonts w:ascii="Times New Roman" w:eastAsia="Times New Roman" w:hAnsi="Times New Roman" w:cs="Times New Roman"/>
          <w:color w:val="000000"/>
          <w:sz w:val="26"/>
          <w:szCs w:val="26"/>
          <w:lang w:eastAsia="ru-RU"/>
        </w:rPr>
        <w:t xml:space="preserve"> и </w:t>
      </w:r>
      <w:r>
        <w:rPr>
          <w:rFonts w:ascii="Times New Roman" w:eastAsia="Times New Roman" w:hAnsi="Times New Roman" w:cs="Times New Roman"/>
          <w:color w:val="000000"/>
          <w:sz w:val="26"/>
          <w:szCs w:val="26"/>
          <w:lang w:eastAsia="ru-RU"/>
        </w:rPr>
        <w:t>Веркохасырей рас</w:t>
      </w:r>
      <w:r w:rsidR="00787369" w:rsidRPr="00787369">
        <w:rPr>
          <w:rFonts w:ascii="Times New Roman" w:eastAsia="Times New Roman" w:hAnsi="Times New Roman" w:cs="Times New Roman"/>
          <w:color w:val="000000"/>
          <w:sz w:val="26"/>
          <w:szCs w:val="26"/>
          <w:lang w:eastAsia="ru-RU"/>
        </w:rPr>
        <w:t>положены в бассейне реки Рогозина, в 49 и 44 км восточнее устья реки Лыдую. Берега озер покрыты лесом. Имеют рыбохозяйственное значение.</w:t>
      </w:r>
    </w:p>
    <w:p w:rsidR="00DC3CE8" w:rsidRPr="009345B6" w:rsidRDefault="00787369" w:rsidP="009345B6">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787369">
        <w:rPr>
          <w:rFonts w:ascii="Times New Roman" w:hAnsi="Times New Roman" w:cs="Times New Roman"/>
          <w:sz w:val="26"/>
          <w:szCs w:val="26"/>
        </w:rPr>
        <w:t xml:space="preserve">В настоящее время на территории МО </w:t>
      </w:r>
      <w:r w:rsidR="00033A83">
        <w:rPr>
          <w:rFonts w:ascii="Times New Roman" w:hAnsi="Times New Roman" w:cs="Times New Roman"/>
          <w:sz w:val="26"/>
          <w:szCs w:val="26"/>
        </w:rPr>
        <w:t>ГО «Усинск» находится 5 субъектов туриндустрии</w:t>
      </w:r>
      <w:r w:rsidRPr="00787369">
        <w:rPr>
          <w:rFonts w:ascii="Times New Roman" w:hAnsi="Times New Roman" w:cs="Times New Roman"/>
          <w:sz w:val="26"/>
          <w:szCs w:val="26"/>
        </w:rPr>
        <w:t>, осуществляющих турагентскую деятельность, 9 гостиниц могут предоставить места для размещения с учетом финансовых возможностей прибывающих туристов, имеется развитый рынок организации общественного питания: 7 ресторанов, 15 кафе, 7 баров,  7 столовых, 3 буфета, 3 закусочных, 2 кулинарии.</w:t>
      </w:r>
      <w:r w:rsidR="009345B6">
        <w:rPr>
          <w:rFonts w:ascii="Times New Roman" w:hAnsi="Times New Roman" w:cs="Times New Roman"/>
          <w:sz w:val="26"/>
          <w:szCs w:val="26"/>
        </w:rPr>
        <w:t xml:space="preserve"> </w:t>
      </w:r>
      <w:r w:rsidR="009345B6">
        <w:rPr>
          <w:rFonts w:ascii="Times New Roman" w:hAnsi="Times New Roman" w:cs="Times New Roman"/>
          <w:sz w:val="26"/>
          <w:szCs w:val="26"/>
        </w:rPr>
        <w:tab/>
      </w:r>
      <w:r w:rsidR="00DC3CE8" w:rsidRPr="009345B6">
        <w:rPr>
          <w:rFonts w:ascii="Times New Roman" w:eastAsia="Calibri" w:hAnsi="Times New Roman" w:cs="Times New Roman"/>
          <w:bCs/>
          <w:sz w:val="26"/>
          <w:szCs w:val="26"/>
        </w:rPr>
        <w:t>Достопримечательности и объекты показа МО ГО «Усинск»:</w:t>
      </w:r>
    </w:p>
    <w:p w:rsidR="00DC3CE8" w:rsidRPr="00DC3CE8" w:rsidRDefault="00DC3CE8" w:rsidP="00DC3CE8">
      <w:pPr>
        <w:spacing w:after="0" w:line="360" w:lineRule="auto"/>
        <w:ind w:firstLine="709"/>
        <w:jc w:val="both"/>
        <w:rPr>
          <w:rFonts w:ascii="Times New Roman" w:eastAsia="Times New Roman" w:hAnsi="Times New Roman" w:cs="Times New Roman"/>
          <w:b/>
          <w:bCs/>
          <w:kern w:val="36"/>
          <w:sz w:val="26"/>
          <w:szCs w:val="26"/>
          <w:lang w:eastAsia="ru-RU"/>
        </w:rPr>
      </w:pPr>
      <w:r w:rsidRPr="009345B6">
        <w:rPr>
          <w:rFonts w:ascii="Times New Roman" w:eastAsia="Calibri" w:hAnsi="Times New Roman" w:cs="Times New Roman"/>
          <w:bCs/>
          <w:sz w:val="26"/>
          <w:szCs w:val="26"/>
        </w:rPr>
        <w:t xml:space="preserve">- </w:t>
      </w:r>
      <w:r w:rsidR="009345B6">
        <w:rPr>
          <w:rFonts w:ascii="Times New Roman" w:eastAsia="Calibri" w:hAnsi="Times New Roman" w:cs="Times New Roman"/>
          <w:sz w:val="26"/>
          <w:szCs w:val="26"/>
        </w:rPr>
        <w:t xml:space="preserve">«Камень дружбы». </w:t>
      </w:r>
      <w:r w:rsidRPr="00DC3CE8">
        <w:rPr>
          <w:rFonts w:ascii="Times New Roman" w:eastAsia="Calibri" w:hAnsi="Times New Roman" w:cs="Times New Roman"/>
          <w:sz w:val="26"/>
          <w:szCs w:val="26"/>
        </w:rPr>
        <w:t>29 июня 1985 года в Усинске открылся седьмой республиканский фестиваль советско-болгарской дружбы. В память об этом событии на пересечении улиц Молодежной и Нефтяник</w:t>
      </w:r>
      <w:r w:rsidR="009345B6">
        <w:rPr>
          <w:rFonts w:ascii="Times New Roman" w:eastAsia="Calibri" w:hAnsi="Times New Roman" w:cs="Times New Roman"/>
          <w:sz w:val="26"/>
          <w:szCs w:val="26"/>
        </w:rPr>
        <w:t xml:space="preserve">ов установили гранитный камень. </w:t>
      </w:r>
      <w:r w:rsidRPr="00DC3CE8">
        <w:rPr>
          <w:rFonts w:ascii="Times New Roman" w:eastAsia="Calibri" w:hAnsi="Times New Roman" w:cs="Times New Roman"/>
          <w:sz w:val="26"/>
          <w:szCs w:val="26"/>
        </w:rPr>
        <w:t>Ко Дню молодежи 2009 г. в Усинске восстановили «Камень дружбы», его перенесли в начало бульвара Молодежной улицы, установили на постамент, огородили и рядом посадили деревья.</w:t>
      </w:r>
    </w:p>
    <w:p w:rsidR="00DC3CE8" w:rsidRPr="00DC3CE8" w:rsidRDefault="00DC3CE8" w:rsidP="00DC3CE8">
      <w:pPr>
        <w:spacing w:after="0" w:line="360" w:lineRule="auto"/>
        <w:ind w:firstLine="709"/>
        <w:jc w:val="both"/>
        <w:rPr>
          <w:rFonts w:ascii="Times New Roman" w:eastAsia="Times New Roman" w:hAnsi="Times New Roman" w:cs="Times New Roman"/>
          <w:sz w:val="26"/>
          <w:szCs w:val="26"/>
          <w:lang w:eastAsia="ru-RU"/>
        </w:rPr>
      </w:pPr>
    </w:p>
    <w:p w:rsidR="00DC3CE8" w:rsidRPr="00DC3CE8" w:rsidRDefault="009345B6" w:rsidP="00DC3CE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Calibri" w:hAnsi="Times New Roman" w:cs="Times New Roman"/>
          <w:b/>
          <w:sz w:val="26"/>
          <w:szCs w:val="26"/>
        </w:rPr>
        <w:lastRenderedPageBreak/>
        <w:t xml:space="preserve">- </w:t>
      </w:r>
      <w:r w:rsidR="00DC3CE8" w:rsidRPr="009345B6">
        <w:rPr>
          <w:rFonts w:ascii="Times New Roman" w:eastAsia="Calibri" w:hAnsi="Times New Roman" w:cs="Times New Roman"/>
          <w:sz w:val="26"/>
          <w:szCs w:val="26"/>
        </w:rPr>
        <w:t>Деревянный православный храм иконы Божьей Мате</w:t>
      </w:r>
      <w:r w:rsidRPr="009345B6">
        <w:rPr>
          <w:rFonts w:ascii="Times New Roman" w:eastAsia="Calibri" w:hAnsi="Times New Roman" w:cs="Times New Roman"/>
          <w:sz w:val="26"/>
          <w:szCs w:val="26"/>
        </w:rPr>
        <w:t>ри «Умягчения злых сердец</w:t>
      </w:r>
      <w:r>
        <w:rPr>
          <w:rFonts w:ascii="Times New Roman" w:eastAsia="Calibri" w:hAnsi="Times New Roman" w:cs="Times New Roman"/>
          <w:sz w:val="26"/>
          <w:szCs w:val="26"/>
        </w:rPr>
        <w:t xml:space="preserve">. </w:t>
      </w:r>
      <w:r w:rsidR="00DC3CE8" w:rsidRPr="00DC3CE8">
        <w:rPr>
          <w:rFonts w:ascii="Times New Roman" w:eastAsia="Times New Roman" w:hAnsi="Times New Roman" w:cs="Times New Roman"/>
          <w:sz w:val="26"/>
          <w:szCs w:val="26"/>
          <w:lang w:eastAsia="ru-RU"/>
        </w:rPr>
        <w:t>В 1999 году было начато строительство деревянного храма. 11 мая в субботу светлой седмицы 2002 года совершилось его освящение в честь иконы Божие</w:t>
      </w:r>
      <w:r>
        <w:rPr>
          <w:rFonts w:ascii="Times New Roman" w:eastAsia="Times New Roman" w:hAnsi="Times New Roman" w:cs="Times New Roman"/>
          <w:sz w:val="26"/>
          <w:szCs w:val="26"/>
          <w:lang w:eastAsia="ru-RU"/>
        </w:rPr>
        <w:t>й Матери «Умягчение Злых Сердец</w:t>
      </w:r>
      <w:r w:rsidR="00DC3CE8" w:rsidRPr="00DC3CE8">
        <w:rPr>
          <w:rFonts w:ascii="Times New Roman" w:eastAsia="Times New Roman" w:hAnsi="Times New Roman" w:cs="Times New Roman"/>
          <w:sz w:val="26"/>
          <w:szCs w:val="26"/>
          <w:lang w:eastAsia="ru-RU"/>
        </w:rPr>
        <w:t>». 18 октября 2003 года, за 19 дней, был построен сруб колокольни. В ноябре 2003 года закончена роспись. Храм находится по ад</w:t>
      </w:r>
      <w:r>
        <w:rPr>
          <w:rFonts w:ascii="Times New Roman" w:eastAsia="Times New Roman" w:hAnsi="Times New Roman" w:cs="Times New Roman"/>
          <w:sz w:val="26"/>
          <w:szCs w:val="26"/>
          <w:lang w:eastAsia="ru-RU"/>
        </w:rPr>
        <w:t>ресу: г. Усинск, ул. Лесная, 25;</w:t>
      </w:r>
    </w:p>
    <w:p w:rsidR="00DC3CE8" w:rsidRPr="00DC3CE8" w:rsidRDefault="009345B6" w:rsidP="00DC3CE8">
      <w:pPr>
        <w:spacing w:after="0" w:line="360" w:lineRule="auto"/>
        <w:ind w:firstLine="709"/>
        <w:jc w:val="both"/>
        <w:rPr>
          <w:rFonts w:ascii="Times New Roman" w:eastAsia="Times New Roman" w:hAnsi="Times New Roman" w:cs="Times New Roman"/>
          <w:b/>
          <w:bCs/>
          <w:kern w:val="36"/>
          <w:sz w:val="26"/>
          <w:szCs w:val="26"/>
          <w:lang w:eastAsia="ru-RU"/>
        </w:rPr>
      </w:pPr>
      <w:r w:rsidRPr="009345B6">
        <w:rPr>
          <w:rFonts w:ascii="Times New Roman" w:eastAsia="Calibri" w:hAnsi="Times New Roman" w:cs="Times New Roman"/>
          <w:sz w:val="26"/>
          <w:szCs w:val="26"/>
        </w:rPr>
        <w:t>- Храм «Воскресение Христово».</w:t>
      </w:r>
      <w:r>
        <w:rPr>
          <w:rFonts w:ascii="Times New Roman" w:eastAsia="Calibri" w:hAnsi="Times New Roman" w:cs="Times New Roman"/>
          <w:b/>
          <w:sz w:val="26"/>
          <w:szCs w:val="26"/>
        </w:rPr>
        <w:t xml:space="preserve"> </w:t>
      </w:r>
      <w:r w:rsidR="00DC3CE8" w:rsidRPr="00DC3CE8">
        <w:rPr>
          <w:rFonts w:ascii="Times New Roman" w:eastAsia="Calibri" w:hAnsi="Times New Roman" w:cs="Times New Roman"/>
          <w:sz w:val="26"/>
          <w:szCs w:val="26"/>
        </w:rPr>
        <w:t>Считается вторым по красоте в Коми после Свято-Стефановского кафедрального собора. Храм Воскресения Христова. Возведение каменной церкви в городе началось в 1999 году. Расходы на строительство взял на себя «ЛУКОЙЛ-Коми». 15 февраля 2004 года Епископ Питирим Сыктывкарский и Воркутинский освятил кресты и купола храма. Расположен по ад</w:t>
      </w:r>
      <w:r>
        <w:rPr>
          <w:rFonts w:ascii="Times New Roman" w:eastAsia="Calibri" w:hAnsi="Times New Roman" w:cs="Times New Roman"/>
          <w:sz w:val="26"/>
          <w:szCs w:val="26"/>
        </w:rPr>
        <w:t>ресу: г. Усинск, ул. Нефтяников;</w:t>
      </w:r>
    </w:p>
    <w:p w:rsidR="00DC3CE8" w:rsidRDefault="009345B6" w:rsidP="00DC3CE8">
      <w:pPr>
        <w:spacing w:after="0" w:line="360" w:lineRule="auto"/>
        <w:ind w:firstLine="709"/>
        <w:jc w:val="both"/>
        <w:rPr>
          <w:rFonts w:ascii="Times New Roman" w:eastAsia="Calibri" w:hAnsi="Times New Roman" w:cs="Times New Roman"/>
          <w:sz w:val="26"/>
          <w:szCs w:val="26"/>
        </w:rPr>
      </w:pPr>
      <w:r>
        <w:rPr>
          <w:rFonts w:ascii="Times New Roman" w:eastAsia="Calibri" w:hAnsi="Times New Roman" w:cs="Times New Roman"/>
          <w:b/>
          <w:sz w:val="26"/>
          <w:szCs w:val="26"/>
        </w:rPr>
        <w:t xml:space="preserve">- </w:t>
      </w:r>
      <w:r w:rsidR="00DC3CE8" w:rsidRPr="009345B6">
        <w:rPr>
          <w:rFonts w:ascii="Times New Roman" w:eastAsia="Calibri" w:hAnsi="Times New Roman" w:cs="Times New Roman"/>
          <w:sz w:val="26"/>
          <w:szCs w:val="26"/>
        </w:rPr>
        <w:t>Памятник-мемориал «Защитникам Отечества» или</w:t>
      </w:r>
      <w:r w:rsidRPr="009345B6">
        <w:rPr>
          <w:rFonts w:ascii="Times New Roman" w:eastAsia="Calibri" w:hAnsi="Times New Roman" w:cs="Times New Roman"/>
          <w:sz w:val="26"/>
          <w:szCs w:val="26"/>
        </w:rPr>
        <w:t xml:space="preserve"> памятник «Трех поколений».</w:t>
      </w:r>
      <w:r>
        <w:rPr>
          <w:rFonts w:ascii="Times New Roman" w:eastAsia="Calibri" w:hAnsi="Times New Roman" w:cs="Times New Roman"/>
          <w:b/>
          <w:sz w:val="26"/>
          <w:szCs w:val="26"/>
        </w:rPr>
        <w:t xml:space="preserve"> </w:t>
      </w:r>
      <w:r w:rsidR="00DC3CE8" w:rsidRPr="00DC3CE8">
        <w:rPr>
          <w:rFonts w:ascii="Times New Roman" w:eastAsia="Calibri" w:hAnsi="Times New Roman" w:cs="Times New Roman"/>
          <w:sz w:val="26"/>
          <w:szCs w:val="26"/>
        </w:rPr>
        <w:t>Расположен на перекрестке улиц Приполярная и Нефтяников. В мае 2002 года состоялась торжественная закладка камня на площади будущего памятника «Защитникам Отечества». Фигуры для памятника были отлиты в Санкт-Петербурге. Памятник открыт в 2005 году ко Дню Победы, символ трех поколений. Летом 2008 года памятник был отреставрирован, в связи с тем, что основание монумента потрескалось из-за просадки грунта. Для всех усинцев памятник воинам трех поколений — это святое место, к его подножию возлагают цветы молодожены, убеленные сединой ветераны, дети, потому что не может быть у народа настоящего и</w:t>
      </w:r>
      <w:r>
        <w:rPr>
          <w:rFonts w:ascii="Times New Roman" w:eastAsia="Calibri" w:hAnsi="Times New Roman" w:cs="Times New Roman"/>
          <w:sz w:val="26"/>
          <w:szCs w:val="26"/>
        </w:rPr>
        <w:t xml:space="preserve"> будущего без памяти о прошлом;</w:t>
      </w:r>
    </w:p>
    <w:p w:rsidR="00DC3CE8" w:rsidRDefault="009345B6" w:rsidP="00DC3CE8">
      <w:pPr>
        <w:spacing w:after="0" w:line="360" w:lineRule="auto"/>
        <w:ind w:firstLine="709"/>
        <w:jc w:val="both"/>
        <w:rPr>
          <w:rFonts w:ascii="Times New Roman" w:eastAsia="Calibri" w:hAnsi="Times New Roman" w:cs="Times New Roman"/>
          <w:sz w:val="26"/>
          <w:szCs w:val="26"/>
        </w:rPr>
      </w:pPr>
      <w:r>
        <w:rPr>
          <w:rFonts w:ascii="Times New Roman" w:eastAsia="Calibri" w:hAnsi="Times New Roman" w:cs="Times New Roman"/>
          <w:sz w:val="26"/>
          <w:szCs w:val="26"/>
        </w:rPr>
        <w:t xml:space="preserve">- </w:t>
      </w:r>
      <w:r w:rsidRPr="00F269B8">
        <w:rPr>
          <w:rFonts w:ascii="Times New Roman" w:eastAsia="Calibri" w:hAnsi="Times New Roman" w:cs="Times New Roman"/>
          <w:sz w:val="26"/>
          <w:szCs w:val="26"/>
        </w:rPr>
        <w:t>Сквер с бюстом С.А. Дюсуше</w:t>
      </w:r>
      <w:r>
        <w:rPr>
          <w:rFonts w:ascii="Times New Roman" w:eastAsia="Calibri" w:hAnsi="Times New Roman" w:cs="Times New Roman"/>
          <w:b/>
          <w:sz w:val="26"/>
          <w:szCs w:val="26"/>
        </w:rPr>
        <w:t xml:space="preserve">. </w:t>
      </w:r>
      <w:r w:rsidR="00DC3CE8" w:rsidRPr="00DC3CE8">
        <w:rPr>
          <w:rFonts w:ascii="Times New Roman" w:eastAsia="Calibri" w:hAnsi="Times New Roman" w:cs="Times New Roman"/>
          <w:sz w:val="26"/>
          <w:szCs w:val="26"/>
        </w:rPr>
        <w:t xml:space="preserve">Дюсуше Сергей Александрович - геолог, первопроходец промышленного освоения севера, посвятивший свою жизнь открытию нефтяных месторождений. Он участвовал в открытии Вуктыльского, Усинского, Возейского и Харьягинского месторождений нефти и газа. Он был новатор, воспитал прекрасные кадры. Дюсуше С.А. ушел из жизни в мае 1984 года. Его именем названо месторождение - Дюсушевское. В 2004 году с этого месторождения получен большой приток нефти. В 2005 году был установлен памятник в центре города перед зданием Усинского Дворца Культуры. Инициатор установки памятника - его ученик, заслуженный геолог Российской Федерации, заслуженный работник народного хозяйства Республики Коми, орденоносец Владимир Безрук - </w:t>
      </w:r>
      <w:r w:rsidR="00DC3CE8" w:rsidRPr="00DC3CE8">
        <w:rPr>
          <w:rFonts w:ascii="Times New Roman" w:eastAsia="Calibri" w:hAnsi="Times New Roman" w:cs="Times New Roman"/>
          <w:sz w:val="26"/>
          <w:szCs w:val="26"/>
        </w:rPr>
        <w:lastRenderedPageBreak/>
        <w:t xml:space="preserve">генеральный директор ОАО «Усинскгеонефть» (бывшая </w:t>
      </w:r>
      <w:r w:rsidR="00BF6486">
        <w:rPr>
          <w:rFonts w:ascii="Times New Roman" w:eastAsia="Calibri" w:hAnsi="Times New Roman" w:cs="Times New Roman"/>
          <w:sz w:val="26"/>
          <w:szCs w:val="26"/>
        </w:rPr>
        <w:t>нефтеразведочная экспедиция №4);</w:t>
      </w:r>
    </w:p>
    <w:p w:rsidR="00DC3CE8" w:rsidRPr="00DC3CE8" w:rsidRDefault="00BF6486" w:rsidP="00DC3CE8">
      <w:pPr>
        <w:spacing w:after="0" w:line="360" w:lineRule="auto"/>
        <w:ind w:firstLine="709"/>
        <w:jc w:val="both"/>
        <w:rPr>
          <w:rFonts w:ascii="Times New Roman" w:eastAsia="Times New Roman" w:hAnsi="Times New Roman" w:cs="Times New Roman"/>
          <w:sz w:val="26"/>
          <w:szCs w:val="26"/>
          <w:lang w:eastAsia="ru-RU"/>
        </w:rPr>
      </w:pPr>
      <w:r w:rsidRPr="00F269B8">
        <w:rPr>
          <w:rFonts w:ascii="Times New Roman" w:eastAsia="Calibri" w:hAnsi="Times New Roman" w:cs="Times New Roman"/>
          <w:sz w:val="26"/>
          <w:szCs w:val="26"/>
        </w:rPr>
        <w:t xml:space="preserve">- </w:t>
      </w:r>
      <w:r w:rsidRPr="00F269B8">
        <w:rPr>
          <w:rFonts w:ascii="Times New Roman" w:eastAsia="Times New Roman" w:hAnsi="Times New Roman" w:cs="Times New Roman"/>
          <w:sz w:val="26"/>
          <w:szCs w:val="26"/>
          <w:lang w:eastAsia="ru-RU"/>
        </w:rPr>
        <w:t>Фонтан</w:t>
      </w:r>
      <w:r w:rsidR="00F269B8" w:rsidRPr="00F269B8">
        <w:rPr>
          <w:rFonts w:ascii="Times New Roman" w:eastAsia="Times New Roman" w:hAnsi="Times New Roman" w:cs="Times New Roman"/>
          <w:sz w:val="26"/>
          <w:szCs w:val="26"/>
          <w:lang w:eastAsia="ru-RU"/>
        </w:rPr>
        <w:t>.</w:t>
      </w:r>
      <w:r w:rsidR="00F269B8">
        <w:rPr>
          <w:rFonts w:ascii="Times New Roman" w:eastAsia="Times New Roman" w:hAnsi="Times New Roman" w:cs="Times New Roman"/>
          <w:b/>
          <w:sz w:val="26"/>
          <w:szCs w:val="26"/>
          <w:lang w:eastAsia="ru-RU"/>
        </w:rPr>
        <w:t xml:space="preserve"> </w:t>
      </w:r>
      <w:r w:rsidR="00DC3CE8" w:rsidRPr="00DC3CE8">
        <w:rPr>
          <w:rFonts w:ascii="Times New Roman" w:eastAsia="Times New Roman" w:hAnsi="Times New Roman" w:cs="Times New Roman"/>
          <w:sz w:val="26"/>
          <w:szCs w:val="26"/>
          <w:lang w:eastAsia="ru-RU"/>
        </w:rPr>
        <w:t>Диаметр фонтанной чаши – 11 м. Высота средней струи – 5,5 м. По периметру расположены 44 форсунки, выстреливающие воду на высоту более метра. Средняя линия – четыре пенных струи высотой три метра. В фонтане установлены галогеновые подводны</w:t>
      </w:r>
      <w:r w:rsidR="002B4404">
        <w:rPr>
          <w:rFonts w:ascii="Times New Roman" w:eastAsia="Times New Roman" w:hAnsi="Times New Roman" w:cs="Times New Roman"/>
          <w:sz w:val="26"/>
          <w:szCs w:val="26"/>
          <w:lang w:eastAsia="ru-RU"/>
        </w:rPr>
        <w:t>е светильники со светофильтрами;</w:t>
      </w:r>
    </w:p>
    <w:p w:rsidR="00DC3CE8" w:rsidRPr="00DC3CE8" w:rsidRDefault="00F269B8" w:rsidP="00DC3CE8">
      <w:pPr>
        <w:spacing w:after="0" w:line="360" w:lineRule="auto"/>
        <w:ind w:firstLine="709"/>
        <w:jc w:val="both"/>
        <w:rPr>
          <w:rFonts w:ascii="Times New Roman" w:eastAsia="Calibri" w:hAnsi="Times New Roman" w:cs="Times New Roman"/>
          <w:b/>
          <w:bCs/>
          <w:sz w:val="26"/>
          <w:szCs w:val="26"/>
        </w:rPr>
      </w:pPr>
      <w:r>
        <w:rPr>
          <w:rFonts w:ascii="Times New Roman" w:eastAsia="Times New Roman" w:hAnsi="Times New Roman" w:cs="Times New Roman"/>
          <w:b/>
          <w:bCs/>
          <w:color w:val="000000"/>
          <w:sz w:val="26"/>
          <w:szCs w:val="26"/>
          <w:lang w:eastAsia="ru-RU"/>
        </w:rPr>
        <w:t xml:space="preserve">- </w:t>
      </w:r>
      <w:r w:rsidR="00DC3CE8" w:rsidRPr="00D3760E">
        <w:rPr>
          <w:rFonts w:ascii="Times New Roman" w:eastAsia="Times New Roman" w:hAnsi="Times New Roman" w:cs="Times New Roman"/>
          <w:bCs/>
          <w:color w:val="000000"/>
          <w:sz w:val="26"/>
          <w:szCs w:val="26"/>
          <w:lang w:eastAsia="ru-RU"/>
        </w:rPr>
        <w:t>Памятники архитектуры Усинского района</w:t>
      </w:r>
      <w:r>
        <w:rPr>
          <w:rFonts w:ascii="Times New Roman" w:eastAsia="Times New Roman" w:hAnsi="Times New Roman" w:cs="Times New Roman"/>
          <w:b/>
          <w:bCs/>
          <w:color w:val="000000"/>
          <w:sz w:val="26"/>
          <w:szCs w:val="26"/>
          <w:lang w:eastAsia="ru-RU"/>
        </w:rPr>
        <w:t xml:space="preserve">. </w:t>
      </w:r>
      <w:r w:rsidR="00DC3CE8" w:rsidRPr="00DC3CE8">
        <w:rPr>
          <w:rFonts w:ascii="Times New Roman" w:eastAsia="Times New Roman" w:hAnsi="Times New Roman" w:cs="Times New Roman"/>
          <w:color w:val="000000"/>
          <w:sz w:val="26"/>
          <w:szCs w:val="26"/>
          <w:lang w:eastAsia="ru-RU"/>
        </w:rPr>
        <w:t>В сельских населенных пунктах района архитектура традиционна для российского севера – избы-пятистенки. Культовая архитектура представлена двумя недавно построенными в Усинске православными храмами и мечетью, а также деревянными, плохо сохранившим</w:t>
      </w:r>
      <w:r>
        <w:rPr>
          <w:rFonts w:ascii="Times New Roman" w:eastAsia="Times New Roman" w:hAnsi="Times New Roman" w:cs="Times New Roman"/>
          <w:color w:val="000000"/>
          <w:sz w:val="26"/>
          <w:szCs w:val="26"/>
          <w:lang w:eastAsia="ru-RU"/>
        </w:rPr>
        <w:t>ися церквями в деревнях и селах: с. Усть-Лыжа:</w:t>
      </w:r>
      <w:r w:rsidR="00DC3CE8" w:rsidRPr="00DC3CE8">
        <w:rPr>
          <w:rFonts w:ascii="Times New Roman" w:eastAsia="Times New Roman" w:hAnsi="Times New Roman" w:cs="Times New Roman"/>
          <w:color w:val="000000"/>
          <w:sz w:val="26"/>
          <w:szCs w:val="26"/>
          <w:lang w:eastAsia="ru-RU"/>
        </w:rPr>
        <w:t xml:space="preserve"> Церковь в</w:t>
      </w:r>
      <w:r>
        <w:rPr>
          <w:rFonts w:ascii="Times New Roman" w:eastAsia="Times New Roman" w:hAnsi="Times New Roman" w:cs="Times New Roman"/>
          <w:color w:val="000000"/>
          <w:sz w:val="26"/>
          <w:szCs w:val="26"/>
          <w:lang w:eastAsia="ru-RU"/>
        </w:rPr>
        <w:t>о имя Святого Апостола Филиппа (п</w:t>
      </w:r>
      <w:r w:rsidR="00DC3CE8" w:rsidRPr="00DC3CE8">
        <w:rPr>
          <w:rFonts w:ascii="Times New Roman" w:eastAsia="Times New Roman" w:hAnsi="Times New Roman" w:cs="Times New Roman"/>
          <w:color w:val="000000"/>
          <w:sz w:val="26"/>
          <w:szCs w:val="26"/>
          <w:lang w:eastAsia="ru-RU"/>
        </w:rPr>
        <w:t>остроена в 1899 г.</w:t>
      </w:r>
      <w:r>
        <w:rPr>
          <w:rFonts w:ascii="Times New Roman" w:eastAsia="Times New Roman" w:hAnsi="Times New Roman" w:cs="Times New Roman"/>
          <w:color w:val="000000"/>
          <w:sz w:val="26"/>
          <w:szCs w:val="26"/>
          <w:lang w:eastAsia="ru-RU"/>
        </w:rPr>
        <w:t>); с. Усть-Уса: Церковь Живоначальной Троицы (</w:t>
      </w:r>
      <w:r w:rsidR="00DC3CE8" w:rsidRPr="00DC3CE8">
        <w:rPr>
          <w:rFonts w:ascii="Times New Roman" w:eastAsia="Times New Roman" w:hAnsi="Times New Roman" w:cs="Times New Roman"/>
          <w:color w:val="000000"/>
          <w:sz w:val="26"/>
          <w:szCs w:val="26"/>
          <w:lang w:eastAsia="ru-RU"/>
        </w:rPr>
        <w:t>Построена в 1894 г.</w:t>
      </w:r>
      <w:r>
        <w:rPr>
          <w:rFonts w:ascii="Times New Roman" w:eastAsia="Times New Roman" w:hAnsi="Times New Roman" w:cs="Times New Roman"/>
          <w:color w:val="000000"/>
          <w:sz w:val="26"/>
          <w:szCs w:val="26"/>
          <w:lang w:eastAsia="ru-RU"/>
        </w:rPr>
        <w:t>), с. Щельябож:</w:t>
      </w:r>
      <w:r w:rsidR="00DC3CE8" w:rsidRPr="00DC3CE8">
        <w:rPr>
          <w:rFonts w:ascii="Times New Roman" w:eastAsia="Times New Roman" w:hAnsi="Times New Roman" w:cs="Times New Roman"/>
          <w:color w:val="000000"/>
          <w:sz w:val="26"/>
          <w:szCs w:val="26"/>
          <w:lang w:eastAsia="ru-RU"/>
        </w:rPr>
        <w:t xml:space="preserve"> Церковь во имя Святого Николая Мирликийск</w:t>
      </w:r>
      <w:r>
        <w:rPr>
          <w:rFonts w:ascii="Times New Roman" w:eastAsia="Times New Roman" w:hAnsi="Times New Roman" w:cs="Times New Roman"/>
          <w:color w:val="000000"/>
          <w:sz w:val="26"/>
          <w:szCs w:val="26"/>
          <w:lang w:eastAsia="ru-RU"/>
        </w:rPr>
        <w:t>ого Чудотворца (п</w:t>
      </w:r>
      <w:r w:rsidR="00DC3CE8" w:rsidRPr="00DC3CE8">
        <w:rPr>
          <w:rFonts w:ascii="Times New Roman" w:eastAsia="Times New Roman" w:hAnsi="Times New Roman" w:cs="Times New Roman"/>
          <w:color w:val="000000"/>
          <w:sz w:val="26"/>
          <w:szCs w:val="26"/>
          <w:lang w:eastAsia="ru-RU"/>
        </w:rPr>
        <w:t>остроена в 1899-1908 гг.</w:t>
      </w:r>
      <w:r>
        <w:rPr>
          <w:rFonts w:ascii="Times New Roman" w:eastAsia="Times New Roman" w:hAnsi="Times New Roman" w:cs="Times New Roman"/>
          <w:color w:val="000000"/>
          <w:sz w:val="26"/>
          <w:szCs w:val="26"/>
          <w:lang w:eastAsia="ru-RU"/>
        </w:rPr>
        <w:t>); с. Мутный Материк:</w:t>
      </w:r>
      <w:r w:rsidR="00DC3CE8" w:rsidRPr="00DC3CE8">
        <w:rPr>
          <w:rFonts w:ascii="Times New Roman" w:eastAsia="Times New Roman" w:hAnsi="Times New Roman" w:cs="Times New Roman"/>
          <w:color w:val="000000"/>
          <w:sz w:val="26"/>
          <w:szCs w:val="26"/>
          <w:lang w:eastAsia="ru-RU"/>
        </w:rPr>
        <w:t xml:space="preserve"> Церковь Введени</w:t>
      </w:r>
      <w:r>
        <w:rPr>
          <w:rFonts w:ascii="Times New Roman" w:eastAsia="Times New Roman" w:hAnsi="Times New Roman" w:cs="Times New Roman"/>
          <w:color w:val="000000"/>
          <w:sz w:val="26"/>
          <w:szCs w:val="26"/>
          <w:lang w:eastAsia="ru-RU"/>
        </w:rPr>
        <w:t>я во Храм Пресвятой Богородицы (п</w:t>
      </w:r>
      <w:r w:rsidR="00DC3CE8" w:rsidRPr="00DC3CE8">
        <w:rPr>
          <w:rFonts w:ascii="Times New Roman" w:eastAsia="Times New Roman" w:hAnsi="Times New Roman" w:cs="Times New Roman"/>
          <w:color w:val="000000"/>
          <w:sz w:val="26"/>
          <w:szCs w:val="26"/>
          <w:lang w:eastAsia="ru-RU"/>
        </w:rPr>
        <w:t>остроена в начале XX в.</w:t>
      </w:r>
      <w:r>
        <w:rPr>
          <w:rFonts w:ascii="Times New Roman" w:eastAsia="Times New Roman" w:hAnsi="Times New Roman" w:cs="Times New Roman"/>
          <w:color w:val="000000"/>
          <w:sz w:val="26"/>
          <w:szCs w:val="26"/>
          <w:lang w:eastAsia="ru-RU"/>
        </w:rPr>
        <w:t xml:space="preserve">); </w:t>
      </w:r>
      <w:r w:rsidR="00D3760E">
        <w:rPr>
          <w:rFonts w:ascii="Times New Roman" w:eastAsia="Times New Roman" w:hAnsi="Times New Roman" w:cs="Times New Roman"/>
          <w:color w:val="000000"/>
          <w:sz w:val="26"/>
          <w:szCs w:val="26"/>
          <w:lang w:eastAsia="ru-RU"/>
        </w:rPr>
        <w:t xml:space="preserve">с. Колва: </w:t>
      </w:r>
      <w:r w:rsidR="00DC3CE8" w:rsidRPr="00DC3CE8">
        <w:rPr>
          <w:rFonts w:ascii="Times New Roman" w:eastAsia="Times New Roman" w:hAnsi="Times New Roman" w:cs="Times New Roman"/>
          <w:color w:val="000000"/>
          <w:sz w:val="26"/>
          <w:szCs w:val="26"/>
          <w:lang w:eastAsia="ru-RU"/>
        </w:rPr>
        <w:t>Церковь во имя Святого Николая Мирликийского Чудотворца</w:t>
      </w:r>
      <w:r w:rsidR="00D3760E">
        <w:rPr>
          <w:rFonts w:ascii="Times New Roman" w:eastAsia="Times New Roman" w:hAnsi="Times New Roman" w:cs="Times New Roman"/>
          <w:color w:val="000000"/>
          <w:sz w:val="26"/>
          <w:szCs w:val="26"/>
          <w:lang w:eastAsia="ru-RU"/>
        </w:rPr>
        <w:t>.</w:t>
      </w:r>
    </w:p>
    <w:p w:rsidR="00787369" w:rsidRPr="00787369" w:rsidRDefault="00787369" w:rsidP="007B033E">
      <w:pPr>
        <w:widowControl w:val="0"/>
        <w:autoSpaceDE w:val="0"/>
        <w:autoSpaceDN w:val="0"/>
        <w:adjustRightInd w:val="0"/>
        <w:spacing w:after="0" w:line="360" w:lineRule="auto"/>
        <w:ind w:firstLine="709"/>
        <w:jc w:val="both"/>
        <w:rPr>
          <w:sz w:val="26"/>
          <w:szCs w:val="26"/>
        </w:rPr>
      </w:pPr>
      <w:r w:rsidRPr="00787369">
        <w:rPr>
          <w:rFonts w:ascii="Times New Roman" w:hAnsi="Times New Roman" w:cs="Times New Roman"/>
          <w:sz w:val="26"/>
          <w:szCs w:val="26"/>
        </w:rPr>
        <w:t>Однако существует ряд факторов, препятствующих развитию внутреннего и въездного туризма: не развитая инфраструктура, труднодоступность туристических маршрутов, отсутствие туроператоров, комплексных туристских продуктов и турмаршрутов, баз отдыха и гостевых домов в сельской местности, дефицит опытных кадров в сфере сервиса, слабое использование имеющегося культурного, исторического и п</w:t>
      </w:r>
      <w:r w:rsidR="0010288A">
        <w:rPr>
          <w:rFonts w:ascii="Times New Roman" w:hAnsi="Times New Roman" w:cs="Times New Roman"/>
          <w:sz w:val="26"/>
          <w:szCs w:val="26"/>
        </w:rPr>
        <w:t xml:space="preserve">риродного наследия, </w:t>
      </w:r>
      <w:r w:rsidRPr="00787369">
        <w:rPr>
          <w:rFonts w:ascii="Times New Roman" w:hAnsi="Times New Roman" w:cs="Times New Roman"/>
          <w:sz w:val="26"/>
          <w:szCs w:val="26"/>
        </w:rPr>
        <w:t>отсутствует маркетинговая стратегия изучения потребностей и возможностей потенциальных потребителей.</w:t>
      </w:r>
    </w:p>
    <w:p w:rsidR="000E4491" w:rsidRPr="00877F9A" w:rsidRDefault="00314A38" w:rsidP="00A50BBD">
      <w:pPr>
        <w:spacing w:after="0" w:line="360" w:lineRule="auto"/>
        <w:ind w:firstLine="709"/>
        <w:jc w:val="both"/>
        <w:rPr>
          <w:rFonts w:ascii="Times New Roman" w:hAnsi="Times New Roman"/>
          <w:sz w:val="26"/>
          <w:szCs w:val="26"/>
        </w:rPr>
      </w:pPr>
      <w:r w:rsidRPr="00877F9A">
        <w:rPr>
          <w:rFonts w:ascii="Times New Roman" w:hAnsi="Times New Roman" w:cs="Times New Roman"/>
          <w:i/>
          <w:sz w:val="26"/>
          <w:szCs w:val="26"/>
        </w:rPr>
        <w:t>Транспорт</w:t>
      </w:r>
      <w:r w:rsidR="00E308B8">
        <w:rPr>
          <w:rFonts w:ascii="Times New Roman" w:hAnsi="Times New Roman" w:cs="Times New Roman"/>
          <w:i/>
          <w:sz w:val="26"/>
          <w:szCs w:val="26"/>
        </w:rPr>
        <w:t>ная система</w:t>
      </w:r>
      <w:r w:rsidRPr="00877F9A">
        <w:rPr>
          <w:rFonts w:ascii="Times New Roman" w:hAnsi="Times New Roman" w:cs="Times New Roman"/>
          <w:b/>
          <w:i/>
          <w:sz w:val="26"/>
          <w:szCs w:val="26"/>
        </w:rPr>
        <w:t>.</w:t>
      </w:r>
      <w:r w:rsidRPr="00877F9A">
        <w:rPr>
          <w:rFonts w:ascii="Times New Roman" w:hAnsi="Times New Roman" w:cs="Times New Roman"/>
          <w:sz w:val="26"/>
          <w:szCs w:val="26"/>
        </w:rPr>
        <w:t xml:space="preserve"> </w:t>
      </w:r>
      <w:r w:rsidR="00083825" w:rsidRPr="00B431C9">
        <w:rPr>
          <w:rFonts w:ascii="Times New Roman" w:hAnsi="Times New Roman" w:cs="Times New Roman"/>
          <w:sz w:val="26"/>
          <w:szCs w:val="26"/>
        </w:rPr>
        <w:t>Автодороги соединяющей Усинск с цен</w:t>
      </w:r>
      <w:r w:rsidR="007B64D3">
        <w:rPr>
          <w:rFonts w:ascii="Times New Roman" w:hAnsi="Times New Roman" w:cs="Times New Roman"/>
          <w:sz w:val="26"/>
          <w:szCs w:val="26"/>
        </w:rPr>
        <w:t>тром России нет.</w:t>
      </w:r>
      <w:r w:rsidR="00EC0AD4">
        <w:rPr>
          <w:rFonts w:ascii="Times New Roman" w:hAnsi="Times New Roman" w:cs="Times New Roman"/>
          <w:sz w:val="26"/>
          <w:szCs w:val="26"/>
        </w:rPr>
        <w:t xml:space="preserve"> </w:t>
      </w:r>
      <w:r w:rsidR="00A50BBD" w:rsidRPr="00877F9A">
        <w:rPr>
          <w:rFonts w:ascii="Times New Roman" w:hAnsi="Times New Roman" w:cs="Times New Roman"/>
          <w:sz w:val="26"/>
          <w:szCs w:val="26"/>
        </w:rPr>
        <w:t>Транспортная система муниципального образования городского округа «Усинск» характеризуется неудовлетворительным состояние автомобильных дорог</w:t>
      </w:r>
      <w:r w:rsidR="00A50BBD" w:rsidRPr="00877F9A">
        <w:rPr>
          <w:rFonts w:ascii="Times New Roman" w:hAnsi="Times New Roman"/>
          <w:sz w:val="26"/>
          <w:szCs w:val="26"/>
        </w:rPr>
        <w:t xml:space="preserve">, низкой пропускной способностью, отсутствием </w:t>
      </w:r>
      <w:r w:rsidR="000E4491" w:rsidRPr="00877F9A">
        <w:rPr>
          <w:rFonts w:ascii="Times New Roman" w:hAnsi="Times New Roman"/>
          <w:sz w:val="26"/>
          <w:szCs w:val="26"/>
        </w:rPr>
        <w:t>круглогодичного автотранспортного сообщения.</w:t>
      </w:r>
    </w:p>
    <w:p w:rsidR="00A50BBD" w:rsidRPr="00877F9A" w:rsidRDefault="00A50BBD" w:rsidP="000E4491">
      <w:pPr>
        <w:spacing w:after="0" w:line="360" w:lineRule="auto"/>
        <w:ind w:firstLine="708"/>
        <w:jc w:val="both"/>
        <w:rPr>
          <w:rFonts w:ascii="Times New Roman" w:hAnsi="Times New Roman"/>
          <w:sz w:val="26"/>
          <w:szCs w:val="26"/>
        </w:rPr>
      </w:pPr>
      <w:r w:rsidRPr="00877F9A">
        <w:rPr>
          <w:rFonts w:ascii="Times New Roman" w:hAnsi="Times New Roman"/>
          <w:sz w:val="26"/>
          <w:szCs w:val="26"/>
        </w:rPr>
        <w:t>Протяжённость автомобильных дорог с твёрдым покрытием в 2011 г. составила 481 км, в 2012 г. – 497 км.</w:t>
      </w:r>
      <w:r w:rsidR="000E4491" w:rsidRPr="00877F9A">
        <w:rPr>
          <w:rFonts w:ascii="Times New Roman" w:hAnsi="Times New Roman"/>
          <w:sz w:val="26"/>
          <w:szCs w:val="26"/>
        </w:rPr>
        <w:t xml:space="preserve"> </w:t>
      </w:r>
      <w:r w:rsidRPr="00877F9A">
        <w:rPr>
          <w:rFonts w:ascii="Times New Roman" w:hAnsi="Times New Roman"/>
          <w:sz w:val="26"/>
          <w:szCs w:val="26"/>
        </w:rPr>
        <w:t>Автотранспортными организациями (по организациям всех видов деятельности (без субъектов малого предпринимательства) со средней численностью работников</w:t>
      </w:r>
      <w:r w:rsidR="00DD4065">
        <w:rPr>
          <w:rFonts w:ascii="Times New Roman" w:hAnsi="Times New Roman"/>
          <w:sz w:val="26"/>
          <w:szCs w:val="26"/>
        </w:rPr>
        <w:t xml:space="preserve"> свыше 15 чел.</w:t>
      </w:r>
      <w:r w:rsidRPr="00877F9A">
        <w:rPr>
          <w:rFonts w:ascii="Times New Roman" w:hAnsi="Times New Roman"/>
          <w:sz w:val="26"/>
          <w:szCs w:val="26"/>
        </w:rPr>
        <w:t xml:space="preserve">) перевезено в 2011 г. – 3 356,1 </w:t>
      </w:r>
      <w:r w:rsidRPr="00877F9A">
        <w:rPr>
          <w:rFonts w:ascii="Times New Roman" w:hAnsi="Times New Roman"/>
          <w:sz w:val="26"/>
          <w:szCs w:val="26"/>
        </w:rPr>
        <w:lastRenderedPageBreak/>
        <w:t>тыс. тонн грузов, в 2012 г. – 6 552,2 тыс. тонн грузов, в 2013 г. – 8230,1 тыс. тонн грузов.</w:t>
      </w:r>
    </w:p>
    <w:p w:rsidR="00A50BBD" w:rsidRPr="00877F9A" w:rsidRDefault="00A50BBD" w:rsidP="00A50BBD">
      <w:pPr>
        <w:spacing w:after="0" w:line="360" w:lineRule="auto"/>
        <w:ind w:firstLine="709"/>
        <w:jc w:val="both"/>
        <w:rPr>
          <w:rFonts w:ascii="Times New Roman" w:hAnsi="Times New Roman"/>
          <w:sz w:val="26"/>
          <w:szCs w:val="26"/>
        </w:rPr>
      </w:pPr>
      <w:r w:rsidRPr="00877F9A">
        <w:rPr>
          <w:rFonts w:ascii="Times New Roman" w:hAnsi="Times New Roman"/>
          <w:sz w:val="26"/>
          <w:szCs w:val="26"/>
        </w:rPr>
        <w:t>В целях организации пассажирских перевозок на территории</w:t>
      </w:r>
      <w:r w:rsidR="0010288A">
        <w:rPr>
          <w:rFonts w:ascii="Times New Roman" w:hAnsi="Times New Roman"/>
          <w:sz w:val="26"/>
          <w:szCs w:val="26"/>
        </w:rPr>
        <w:t xml:space="preserve"> муниципального образования </w:t>
      </w:r>
      <w:r w:rsidRPr="00877F9A">
        <w:rPr>
          <w:rFonts w:ascii="Times New Roman" w:hAnsi="Times New Roman"/>
          <w:sz w:val="26"/>
          <w:szCs w:val="26"/>
        </w:rPr>
        <w:t>утверждены 3 городских и 6 пригородных автобусных маршрутов, осуществляемых МУП «Муниципальные перевозки».</w:t>
      </w:r>
      <w:r w:rsidR="000E4491" w:rsidRPr="00877F9A">
        <w:rPr>
          <w:rFonts w:ascii="Times New Roman" w:hAnsi="Times New Roman"/>
          <w:sz w:val="26"/>
          <w:szCs w:val="26"/>
        </w:rPr>
        <w:t xml:space="preserve"> </w:t>
      </w:r>
      <w:r w:rsidRPr="00877F9A">
        <w:rPr>
          <w:rFonts w:ascii="Times New Roman" w:hAnsi="Times New Roman"/>
          <w:sz w:val="26"/>
          <w:szCs w:val="26"/>
        </w:rPr>
        <w:t>Перевозка пассажиров в автобусах общего пользования в 2011-2012 гг. составила 1322 тыс. чел. и 1673,5</w:t>
      </w:r>
      <w:r w:rsidR="0010288A">
        <w:rPr>
          <w:rFonts w:ascii="Times New Roman" w:hAnsi="Times New Roman"/>
          <w:sz w:val="26"/>
          <w:szCs w:val="26"/>
        </w:rPr>
        <w:t xml:space="preserve"> </w:t>
      </w:r>
      <w:r w:rsidRPr="00877F9A">
        <w:rPr>
          <w:rFonts w:ascii="Times New Roman" w:hAnsi="Times New Roman"/>
          <w:sz w:val="26"/>
          <w:szCs w:val="26"/>
        </w:rPr>
        <w:t>тыс. чел. соответственно, в 2013 г. – 1633,5 тыс. чел.</w:t>
      </w:r>
    </w:p>
    <w:p w:rsidR="00A50BBD" w:rsidRPr="00877F9A" w:rsidRDefault="00A50BBD" w:rsidP="00A50BBD">
      <w:pPr>
        <w:spacing w:after="0" w:line="360" w:lineRule="auto"/>
        <w:ind w:firstLine="709"/>
        <w:jc w:val="both"/>
        <w:rPr>
          <w:rFonts w:ascii="Times New Roman" w:hAnsi="Times New Roman"/>
          <w:sz w:val="26"/>
          <w:szCs w:val="26"/>
        </w:rPr>
      </w:pPr>
      <w:r w:rsidRPr="00877F9A">
        <w:rPr>
          <w:rFonts w:ascii="Times New Roman" w:hAnsi="Times New Roman"/>
          <w:sz w:val="26"/>
          <w:szCs w:val="26"/>
        </w:rPr>
        <w:t>В рамках реализации ДЦМП «Развитие и модернизация инфраструктуры объектов дорожного хозяйства и организация транспортного обслуживания населения в границах муниципального образования городского округа «Усинск» на 2011-2015 гг.» в 2013 г. о</w:t>
      </w:r>
      <w:r w:rsidR="00730504">
        <w:rPr>
          <w:rFonts w:ascii="Times New Roman" w:hAnsi="Times New Roman"/>
          <w:sz w:val="26"/>
          <w:szCs w:val="26"/>
        </w:rPr>
        <w:t>существлено субсидирование затрат</w:t>
      </w:r>
      <w:r w:rsidR="007406D5">
        <w:rPr>
          <w:rFonts w:ascii="Times New Roman" w:hAnsi="Times New Roman"/>
          <w:sz w:val="26"/>
          <w:szCs w:val="26"/>
        </w:rPr>
        <w:t xml:space="preserve"> </w:t>
      </w:r>
      <w:r w:rsidRPr="00877F9A">
        <w:rPr>
          <w:rFonts w:ascii="Times New Roman" w:hAnsi="Times New Roman"/>
          <w:sz w:val="26"/>
          <w:szCs w:val="26"/>
        </w:rPr>
        <w:t>по предоставлению автотранспортных услуг по перевозке пассажиров по регулярным автобусным маршрутам, субсидирование услуг по перевозке пассажиров речным транспортом до труднодоступных населенных пунктов, субсидирование услуг  по  перевозке пассажиров по зимним автомобильным дорогам до труднодоступных населенных пунктов, приобретено и установлено оборудование для оснащения автобусов системой ГЛОНАСС.</w:t>
      </w:r>
    </w:p>
    <w:p w:rsidR="00A50BBD" w:rsidRPr="00877F9A" w:rsidRDefault="00EC0AD4" w:rsidP="00A50BBD">
      <w:pPr>
        <w:spacing w:after="0" w:line="360" w:lineRule="auto"/>
        <w:ind w:firstLine="709"/>
        <w:jc w:val="both"/>
        <w:rPr>
          <w:rFonts w:ascii="Times New Roman" w:hAnsi="Times New Roman"/>
          <w:sz w:val="26"/>
          <w:szCs w:val="26"/>
        </w:rPr>
      </w:pPr>
      <w:r>
        <w:rPr>
          <w:rFonts w:ascii="Times New Roman" w:hAnsi="Times New Roman" w:cs="Times New Roman"/>
          <w:sz w:val="26"/>
          <w:szCs w:val="26"/>
        </w:rPr>
        <w:t>Имеется зимник</w:t>
      </w:r>
      <w:r w:rsidRPr="00B431C9">
        <w:rPr>
          <w:rFonts w:ascii="Times New Roman" w:hAnsi="Times New Roman" w:cs="Times New Roman"/>
          <w:sz w:val="26"/>
          <w:szCs w:val="26"/>
        </w:rPr>
        <w:t>:</w:t>
      </w:r>
      <w:r>
        <w:rPr>
          <w:rFonts w:ascii="Times New Roman" w:hAnsi="Times New Roman" w:cs="Times New Roman"/>
          <w:sz w:val="26"/>
          <w:szCs w:val="26"/>
        </w:rPr>
        <w:t xml:space="preserve"> Усинск-Печора, на участке с. Усть – Уса – д. Акись</w:t>
      </w:r>
      <w:r>
        <w:rPr>
          <w:rFonts w:ascii="Times New Roman" w:hAnsi="Times New Roman"/>
          <w:sz w:val="26"/>
          <w:szCs w:val="26"/>
        </w:rPr>
        <w:t xml:space="preserve">. </w:t>
      </w:r>
      <w:r w:rsidR="00A50BBD" w:rsidRPr="00877F9A">
        <w:rPr>
          <w:rFonts w:ascii="Times New Roman" w:hAnsi="Times New Roman"/>
          <w:sz w:val="26"/>
          <w:szCs w:val="26"/>
        </w:rPr>
        <w:t>На территории 148,0 км зимних автомобильных дорог общего пользования местного значения, в том числе 6 ледовых переправ.</w:t>
      </w:r>
      <w:r w:rsidR="009F5A28" w:rsidRPr="00877F9A">
        <w:rPr>
          <w:rFonts w:ascii="Times New Roman" w:hAnsi="Times New Roman"/>
          <w:sz w:val="26"/>
          <w:szCs w:val="26"/>
        </w:rPr>
        <w:t xml:space="preserve"> В</w:t>
      </w:r>
      <w:r w:rsidR="00A50BBD" w:rsidRPr="00877F9A">
        <w:rPr>
          <w:rFonts w:ascii="Times New Roman" w:hAnsi="Times New Roman"/>
          <w:sz w:val="26"/>
          <w:szCs w:val="26"/>
        </w:rPr>
        <w:t xml:space="preserve"> зимнее время обеспечивается автотранспортная связь с отдаленными сельскими населенными пунктами.</w:t>
      </w:r>
    </w:p>
    <w:p w:rsidR="009F5A28" w:rsidRPr="00877F9A" w:rsidRDefault="009F5A28" w:rsidP="001702C6">
      <w:pPr>
        <w:spacing w:after="0" w:line="360" w:lineRule="auto"/>
        <w:ind w:firstLine="709"/>
        <w:jc w:val="both"/>
        <w:rPr>
          <w:rFonts w:ascii="Times New Roman" w:hAnsi="Times New Roman"/>
          <w:sz w:val="26"/>
          <w:szCs w:val="26"/>
        </w:rPr>
      </w:pPr>
      <w:r w:rsidRPr="00877F9A">
        <w:rPr>
          <w:rFonts w:ascii="Times New Roman" w:hAnsi="Times New Roman"/>
          <w:sz w:val="26"/>
          <w:szCs w:val="26"/>
        </w:rPr>
        <w:t xml:space="preserve">В 2017 г. </w:t>
      </w:r>
      <w:r w:rsidR="00072C86" w:rsidRPr="00877F9A">
        <w:rPr>
          <w:rFonts w:ascii="Times New Roman" w:hAnsi="Times New Roman"/>
          <w:sz w:val="26"/>
          <w:szCs w:val="26"/>
        </w:rPr>
        <w:t xml:space="preserve">запланировано </w:t>
      </w:r>
      <w:r w:rsidRPr="00877F9A">
        <w:rPr>
          <w:rFonts w:ascii="Times New Roman" w:hAnsi="Times New Roman"/>
          <w:sz w:val="26"/>
          <w:szCs w:val="26"/>
        </w:rPr>
        <w:t>строительство автомобильной дороги «Сыктывкар-Ухта-Печора-Уси</w:t>
      </w:r>
      <w:r w:rsidR="001B6D92">
        <w:rPr>
          <w:rFonts w:ascii="Times New Roman" w:hAnsi="Times New Roman"/>
          <w:sz w:val="26"/>
          <w:szCs w:val="26"/>
        </w:rPr>
        <w:t xml:space="preserve">нск-Нарьян-Мар» на участке Акись - </w:t>
      </w:r>
      <w:r w:rsidR="00D819D3" w:rsidRPr="00877F9A">
        <w:rPr>
          <w:rFonts w:ascii="Times New Roman" w:hAnsi="Times New Roman"/>
          <w:sz w:val="26"/>
          <w:szCs w:val="26"/>
        </w:rPr>
        <w:t>Ошкурья, строительство</w:t>
      </w:r>
      <w:r w:rsidRPr="00877F9A">
        <w:rPr>
          <w:rFonts w:ascii="Times New Roman" w:hAnsi="Times New Roman"/>
          <w:sz w:val="26"/>
          <w:szCs w:val="26"/>
        </w:rPr>
        <w:t xml:space="preserve"> автомобильной дороги «Сыктывкар-Ухта-Печора-Усинск-Нарьян-Мар»</w:t>
      </w:r>
      <w:r w:rsidR="001B6D92">
        <w:rPr>
          <w:rFonts w:ascii="Times New Roman" w:hAnsi="Times New Roman"/>
          <w:sz w:val="26"/>
          <w:szCs w:val="26"/>
        </w:rPr>
        <w:t xml:space="preserve"> на участке Ошкурья - </w:t>
      </w:r>
      <w:r w:rsidRPr="00877F9A">
        <w:rPr>
          <w:rFonts w:ascii="Times New Roman" w:hAnsi="Times New Roman"/>
          <w:sz w:val="26"/>
          <w:szCs w:val="26"/>
        </w:rPr>
        <w:t>Усть – Уса в адресной инвестиционной прогр</w:t>
      </w:r>
      <w:r w:rsidR="00395014">
        <w:rPr>
          <w:rFonts w:ascii="Times New Roman" w:hAnsi="Times New Roman"/>
          <w:sz w:val="26"/>
          <w:szCs w:val="26"/>
        </w:rPr>
        <w:t>амме Республики Коми на 2014 г.</w:t>
      </w:r>
      <w:r w:rsidRPr="00877F9A">
        <w:rPr>
          <w:rFonts w:ascii="Times New Roman" w:hAnsi="Times New Roman"/>
          <w:sz w:val="26"/>
          <w:szCs w:val="26"/>
        </w:rPr>
        <w:t xml:space="preserve"> и плановый период 2015</w:t>
      </w:r>
      <w:r w:rsidR="00395014">
        <w:rPr>
          <w:rFonts w:ascii="Times New Roman" w:hAnsi="Times New Roman"/>
          <w:sz w:val="26"/>
          <w:szCs w:val="26"/>
        </w:rPr>
        <w:t xml:space="preserve"> г. и 2016 г</w:t>
      </w:r>
      <w:r w:rsidRPr="00877F9A">
        <w:rPr>
          <w:rFonts w:ascii="Times New Roman" w:hAnsi="Times New Roman"/>
          <w:sz w:val="26"/>
          <w:szCs w:val="26"/>
        </w:rPr>
        <w:t xml:space="preserve">. (Распоряжение </w:t>
      </w:r>
      <w:r w:rsidR="00D819D3" w:rsidRPr="00877F9A">
        <w:rPr>
          <w:rFonts w:ascii="Times New Roman" w:hAnsi="Times New Roman"/>
          <w:sz w:val="26"/>
          <w:szCs w:val="26"/>
        </w:rPr>
        <w:t>Правительства РК от 30.12.2013</w:t>
      </w:r>
      <w:r w:rsidR="00395014">
        <w:rPr>
          <w:rFonts w:ascii="Times New Roman" w:hAnsi="Times New Roman"/>
          <w:sz w:val="26"/>
          <w:szCs w:val="26"/>
        </w:rPr>
        <w:t xml:space="preserve"> г.</w:t>
      </w:r>
      <w:r w:rsidR="00D819D3" w:rsidRPr="00877F9A">
        <w:rPr>
          <w:rFonts w:ascii="Times New Roman" w:hAnsi="Times New Roman"/>
          <w:sz w:val="26"/>
          <w:szCs w:val="26"/>
        </w:rPr>
        <w:t xml:space="preserve"> №</w:t>
      </w:r>
      <w:r w:rsidRPr="00877F9A">
        <w:rPr>
          <w:rFonts w:ascii="Times New Roman" w:hAnsi="Times New Roman"/>
          <w:sz w:val="26"/>
          <w:szCs w:val="26"/>
        </w:rPr>
        <w:t xml:space="preserve"> 531-р</w:t>
      </w:r>
      <w:r w:rsidR="00D819D3" w:rsidRPr="00877F9A">
        <w:rPr>
          <w:rFonts w:ascii="Times New Roman" w:hAnsi="Times New Roman"/>
          <w:sz w:val="26"/>
          <w:szCs w:val="26"/>
        </w:rPr>
        <w:t xml:space="preserve"> «</w:t>
      </w:r>
      <w:r w:rsidRPr="00877F9A">
        <w:rPr>
          <w:rFonts w:ascii="Times New Roman" w:hAnsi="Times New Roman"/>
          <w:sz w:val="26"/>
          <w:szCs w:val="26"/>
        </w:rPr>
        <w:t>Об утверждении адресной инвестиционной прогр</w:t>
      </w:r>
      <w:r w:rsidR="00395014">
        <w:rPr>
          <w:rFonts w:ascii="Times New Roman" w:hAnsi="Times New Roman"/>
          <w:sz w:val="26"/>
          <w:szCs w:val="26"/>
        </w:rPr>
        <w:t>аммы Республики Коми на 2014 г.</w:t>
      </w:r>
      <w:r w:rsidRPr="00877F9A">
        <w:rPr>
          <w:rFonts w:ascii="Times New Roman" w:hAnsi="Times New Roman"/>
          <w:sz w:val="26"/>
          <w:szCs w:val="26"/>
        </w:rPr>
        <w:t xml:space="preserve"> и пл</w:t>
      </w:r>
      <w:r w:rsidR="00D819D3" w:rsidRPr="00877F9A">
        <w:rPr>
          <w:rFonts w:ascii="Times New Roman" w:hAnsi="Times New Roman"/>
          <w:sz w:val="26"/>
          <w:szCs w:val="26"/>
        </w:rPr>
        <w:t>ановый период 2015</w:t>
      </w:r>
      <w:r w:rsidR="00395014">
        <w:rPr>
          <w:rFonts w:ascii="Times New Roman" w:hAnsi="Times New Roman"/>
          <w:sz w:val="26"/>
          <w:szCs w:val="26"/>
        </w:rPr>
        <w:t xml:space="preserve"> г.</w:t>
      </w:r>
      <w:r w:rsidR="00D819D3" w:rsidRPr="00877F9A">
        <w:rPr>
          <w:rFonts w:ascii="Times New Roman" w:hAnsi="Times New Roman"/>
          <w:sz w:val="26"/>
          <w:szCs w:val="26"/>
        </w:rPr>
        <w:t xml:space="preserve"> и 2016</w:t>
      </w:r>
      <w:r w:rsidR="00395014">
        <w:rPr>
          <w:rFonts w:ascii="Times New Roman" w:hAnsi="Times New Roman"/>
          <w:sz w:val="26"/>
          <w:szCs w:val="26"/>
        </w:rPr>
        <w:t xml:space="preserve"> г.</w:t>
      </w:r>
      <w:r w:rsidR="00D819D3" w:rsidRPr="00877F9A">
        <w:rPr>
          <w:rFonts w:ascii="Times New Roman" w:hAnsi="Times New Roman"/>
          <w:sz w:val="26"/>
          <w:szCs w:val="26"/>
        </w:rPr>
        <w:t>»).</w:t>
      </w:r>
    </w:p>
    <w:p w:rsidR="00A50BBD" w:rsidRPr="00877F9A" w:rsidRDefault="00A50BBD" w:rsidP="00E308B8">
      <w:pPr>
        <w:autoSpaceDE w:val="0"/>
        <w:autoSpaceDN w:val="0"/>
        <w:adjustRightInd w:val="0"/>
        <w:spacing w:after="0" w:line="360" w:lineRule="auto"/>
        <w:ind w:firstLine="709"/>
        <w:jc w:val="both"/>
        <w:rPr>
          <w:rFonts w:ascii="Times New Roman" w:hAnsi="Times New Roman"/>
          <w:sz w:val="26"/>
          <w:szCs w:val="26"/>
        </w:rPr>
      </w:pPr>
      <w:r w:rsidRPr="00E6217B">
        <w:rPr>
          <w:rFonts w:ascii="Times New Roman" w:hAnsi="Times New Roman"/>
          <w:i/>
          <w:sz w:val="26"/>
          <w:szCs w:val="26"/>
        </w:rPr>
        <w:t>Речной транспорт</w:t>
      </w:r>
      <w:r w:rsidR="00D819D3" w:rsidRPr="00E6217B">
        <w:rPr>
          <w:rFonts w:ascii="Times New Roman" w:hAnsi="Times New Roman"/>
          <w:sz w:val="26"/>
          <w:szCs w:val="26"/>
        </w:rPr>
        <w:t xml:space="preserve">. </w:t>
      </w:r>
      <w:r w:rsidR="00083825" w:rsidRPr="00E6217B">
        <w:rPr>
          <w:rFonts w:ascii="Times New Roman" w:hAnsi="Times New Roman" w:cs="Times New Roman"/>
          <w:sz w:val="26"/>
          <w:szCs w:val="26"/>
        </w:rPr>
        <w:t xml:space="preserve">В навигационный период осуществляется судоходство (есть пассажирская линия по рекам Уса и Печора). </w:t>
      </w:r>
      <w:r w:rsidR="00682D25" w:rsidRPr="00083825">
        <w:rPr>
          <w:rFonts w:ascii="Times New Roman" w:hAnsi="Times New Roman" w:cs="Times New Roman"/>
          <w:sz w:val="26"/>
          <w:szCs w:val="26"/>
        </w:rPr>
        <w:t>В</w:t>
      </w:r>
      <w:r w:rsidR="00682D25">
        <w:rPr>
          <w:rFonts w:ascii="Times New Roman" w:hAnsi="Times New Roman"/>
          <w:sz w:val="26"/>
          <w:szCs w:val="26"/>
        </w:rPr>
        <w:t xml:space="preserve"> 2011 г.</w:t>
      </w:r>
      <w:r w:rsidRPr="00877F9A">
        <w:rPr>
          <w:rFonts w:ascii="Times New Roman" w:hAnsi="Times New Roman"/>
          <w:sz w:val="26"/>
          <w:szCs w:val="26"/>
        </w:rPr>
        <w:t xml:space="preserve"> для организации внутримуниципальных пассажирских речных перевозок </w:t>
      </w:r>
      <w:r w:rsidR="00692A5B">
        <w:rPr>
          <w:rFonts w:ascii="Times New Roman" w:hAnsi="Times New Roman"/>
          <w:sz w:val="26"/>
          <w:szCs w:val="26"/>
        </w:rPr>
        <w:t>был дополнительно приобретен теплоход типа</w:t>
      </w:r>
      <w:r w:rsidR="00DD4065">
        <w:rPr>
          <w:rFonts w:ascii="Times New Roman" w:hAnsi="Times New Roman"/>
          <w:sz w:val="26"/>
          <w:szCs w:val="26"/>
        </w:rPr>
        <w:t xml:space="preserve"> «Заря», вместимостью 60 чел</w:t>
      </w:r>
      <w:r w:rsidRPr="00877F9A">
        <w:rPr>
          <w:rFonts w:ascii="Times New Roman" w:hAnsi="Times New Roman"/>
          <w:sz w:val="26"/>
          <w:szCs w:val="26"/>
        </w:rPr>
        <w:t>. В настоящее время перевозка пас</w:t>
      </w:r>
      <w:r w:rsidRPr="00877F9A">
        <w:rPr>
          <w:rFonts w:ascii="Times New Roman" w:hAnsi="Times New Roman"/>
          <w:sz w:val="26"/>
          <w:szCs w:val="26"/>
        </w:rPr>
        <w:lastRenderedPageBreak/>
        <w:t>сажиров речным транспортом осуществляется двумя теплоходами «Светлый» (</w:t>
      </w:r>
      <w:r w:rsidR="00DD4065">
        <w:rPr>
          <w:rFonts w:ascii="Times New Roman" w:hAnsi="Times New Roman"/>
          <w:sz w:val="26"/>
          <w:szCs w:val="26"/>
        </w:rPr>
        <w:t>пассажировместимостью 30 чел.</w:t>
      </w:r>
      <w:r w:rsidRPr="00877F9A">
        <w:rPr>
          <w:rFonts w:ascii="Times New Roman" w:hAnsi="Times New Roman"/>
          <w:sz w:val="26"/>
          <w:szCs w:val="26"/>
        </w:rPr>
        <w:t>) (4 раза в неделю) и «Николай Горный» типа «Заря» (3 раза в неделю). Количество перевезенных</w:t>
      </w:r>
      <w:r w:rsidR="00DD4065">
        <w:rPr>
          <w:rFonts w:ascii="Times New Roman" w:hAnsi="Times New Roman"/>
          <w:sz w:val="26"/>
          <w:szCs w:val="26"/>
        </w:rPr>
        <w:t xml:space="preserve"> пассажиров более 5 тыс. чел.</w:t>
      </w:r>
      <w:r w:rsidRPr="00877F9A">
        <w:rPr>
          <w:rFonts w:ascii="Times New Roman" w:hAnsi="Times New Roman"/>
          <w:sz w:val="26"/>
          <w:szCs w:val="26"/>
        </w:rPr>
        <w:t xml:space="preserve"> за навигацию ежегодно.</w:t>
      </w:r>
    </w:p>
    <w:p w:rsidR="00083825" w:rsidRDefault="00083825" w:rsidP="00083825">
      <w:pPr>
        <w:spacing w:after="0" w:line="360" w:lineRule="auto"/>
        <w:jc w:val="both"/>
        <w:rPr>
          <w:rFonts w:ascii="Times New Roman" w:hAnsi="Times New Roman" w:cs="Times New Roman"/>
          <w:sz w:val="26"/>
          <w:szCs w:val="26"/>
        </w:rPr>
      </w:pPr>
      <w:r>
        <w:rPr>
          <w:rFonts w:ascii="Times New Roman" w:hAnsi="Times New Roman"/>
          <w:i/>
          <w:sz w:val="26"/>
          <w:szCs w:val="26"/>
        </w:rPr>
        <w:tab/>
      </w:r>
      <w:r w:rsidR="00A50BBD" w:rsidRPr="00877F9A">
        <w:rPr>
          <w:rFonts w:ascii="Times New Roman" w:hAnsi="Times New Roman"/>
          <w:i/>
          <w:sz w:val="26"/>
          <w:szCs w:val="26"/>
        </w:rPr>
        <w:t>Авиационный транспорт</w:t>
      </w:r>
      <w:r w:rsidR="00D819D3" w:rsidRPr="00877F9A">
        <w:rPr>
          <w:rFonts w:ascii="Times New Roman" w:hAnsi="Times New Roman"/>
          <w:i/>
          <w:sz w:val="26"/>
          <w:szCs w:val="26"/>
        </w:rPr>
        <w:t>.</w:t>
      </w:r>
      <w:r w:rsidR="00D819D3" w:rsidRPr="00877F9A">
        <w:rPr>
          <w:rFonts w:ascii="Times New Roman" w:hAnsi="Times New Roman"/>
          <w:sz w:val="26"/>
          <w:szCs w:val="26"/>
        </w:rPr>
        <w:t xml:space="preserve"> </w:t>
      </w:r>
      <w:r>
        <w:rPr>
          <w:rFonts w:ascii="Times New Roman" w:hAnsi="Times New Roman" w:cs="Times New Roman"/>
          <w:sz w:val="26"/>
          <w:szCs w:val="26"/>
        </w:rPr>
        <w:t>Город имеет свой аэропорт с взлётно-посадочной полосой</w:t>
      </w:r>
      <w:r w:rsidRPr="00944E80">
        <w:rPr>
          <w:rFonts w:ascii="Times New Roman" w:hAnsi="Times New Roman" w:cs="Times New Roman"/>
          <w:sz w:val="26"/>
          <w:szCs w:val="26"/>
        </w:rPr>
        <w:t xml:space="preserve"> длиной 2,5 км. Взлетно-посадочная полоса покрыта искусственным покрытием (ИВПП). Аэропорт способен принимать тяжёлые грузовые самолёты </w:t>
      </w:r>
      <w:hyperlink r:id="rId21" w:tooltip="Ан-12" w:history="1">
        <w:r w:rsidRPr="00944E80">
          <w:rPr>
            <w:rStyle w:val="af2"/>
            <w:rFonts w:ascii="Times New Roman" w:hAnsi="Times New Roman" w:cs="Times New Roman"/>
            <w:sz w:val="26"/>
            <w:szCs w:val="26"/>
          </w:rPr>
          <w:t>Ан-12</w:t>
        </w:r>
      </w:hyperlink>
      <w:r w:rsidRPr="00944E80">
        <w:rPr>
          <w:rFonts w:ascii="Times New Roman" w:hAnsi="Times New Roman" w:cs="Times New Roman"/>
          <w:sz w:val="26"/>
          <w:szCs w:val="26"/>
        </w:rPr>
        <w:t xml:space="preserve">, </w:t>
      </w:r>
      <w:hyperlink r:id="rId22" w:tooltip="Ан-24" w:history="1">
        <w:r w:rsidRPr="00944E80">
          <w:rPr>
            <w:rStyle w:val="af2"/>
            <w:rFonts w:ascii="Times New Roman" w:hAnsi="Times New Roman" w:cs="Times New Roman"/>
            <w:sz w:val="26"/>
            <w:szCs w:val="26"/>
          </w:rPr>
          <w:t>Ан-24</w:t>
        </w:r>
      </w:hyperlink>
      <w:r w:rsidRPr="00944E80">
        <w:rPr>
          <w:rFonts w:ascii="Times New Roman" w:hAnsi="Times New Roman" w:cs="Times New Roman"/>
          <w:sz w:val="26"/>
          <w:szCs w:val="26"/>
        </w:rPr>
        <w:t xml:space="preserve">, </w:t>
      </w:r>
      <w:hyperlink r:id="rId23" w:tooltip="Ан-26" w:history="1">
        <w:r w:rsidRPr="00944E80">
          <w:rPr>
            <w:rStyle w:val="af2"/>
            <w:rFonts w:ascii="Times New Roman" w:hAnsi="Times New Roman" w:cs="Times New Roman"/>
            <w:sz w:val="26"/>
            <w:szCs w:val="26"/>
          </w:rPr>
          <w:t>Ан-26</w:t>
        </w:r>
      </w:hyperlink>
      <w:r w:rsidRPr="00944E80">
        <w:rPr>
          <w:rFonts w:ascii="Times New Roman" w:hAnsi="Times New Roman" w:cs="Times New Roman"/>
          <w:sz w:val="26"/>
          <w:szCs w:val="26"/>
        </w:rPr>
        <w:t xml:space="preserve">; </w:t>
      </w:r>
      <w:hyperlink r:id="rId24" w:tooltip="Ил-76" w:history="1">
        <w:r w:rsidRPr="00944E80">
          <w:rPr>
            <w:rStyle w:val="af2"/>
            <w:rFonts w:ascii="Times New Roman" w:hAnsi="Times New Roman" w:cs="Times New Roman"/>
            <w:sz w:val="26"/>
            <w:szCs w:val="26"/>
          </w:rPr>
          <w:t>Ил-76</w:t>
        </w:r>
      </w:hyperlink>
      <w:r w:rsidRPr="00944E80">
        <w:rPr>
          <w:rFonts w:ascii="Times New Roman" w:hAnsi="Times New Roman" w:cs="Times New Roman"/>
          <w:sz w:val="26"/>
          <w:szCs w:val="26"/>
        </w:rPr>
        <w:t xml:space="preserve">, </w:t>
      </w:r>
      <w:hyperlink r:id="rId25" w:tooltip="Ил-114" w:history="1">
        <w:r w:rsidRPr="00944E80">
          <w:rPr>
            <w:rStyle w:val="af2"/>
            <w:rFonts w:ascii="Times New Roman" w:hAnsi="Times New Roman" w:cs="Times New Roman"/>
            <w:sz w:val="26"/>
            <w:szCs w:val="26"/>
          </w:rPr>
          <w:t>Ил-114</w:t>
        </w:r>
      </w:hyperlink>
      <w:r w:rsidRPr="00944E80">
        <w:rPr>
          <w:rFonts w:ascii="Times New Roman" w:hAnsi="Times New Roman" w:cs="Times New Roman"/>
          <w:sz w:val="26"/>
          <w:szCs w:val="26"/>
        </w:rPr>
        <w:t xml:space="preserve">; </w:t>
      </w:r>
      <w:hyperlink r:id="rId26" w:tooltip="Ту-134" w:history="1">
        <w:r w:rsidRPr="00944E80">
          <w:rPr>
            <w:rStyle w:val="af2"/>
            <w:rFonts w:ascii="Times New Roman" w:hAnsi="Times New Roman" w:cs="Times New Roman"/>
            <w:sz w:val="26"/>
            <w:szCs w:val="26"/>
          </w:rPr>
          <w:t>Ту-134</w:t>
        </w:r>
      </w:hyperlink>
      <w:r w:rsidRPr="00944E80">
        <w:rPr>
          <w:rFonts w:ascii="Times New Roman" w:hAnsi="Times New Roman" w:cs="Times New Roman"/>
          <w:sz w:val="26"/>
          <w:szCs w:val="26"/>
        </w:rPr>
        <w:t xml:space="preserve">, </w:t>
      </w:r>
      <w:hyperlink r:id="rId27" w:tooltip="Ту-154" w:history="1">
        <w:r w:rsidRPr="00944E80">
          <w:rPr>
            <w:rStyle w:val="af2"/>
            <w:rFonts w:ascii="Times New Roman" w:hAnsi="Times New Roman" w:cs="Times New Roman"/>
            <w:sz w:val="26"/>
            <w:szCs w:val="26"/>
          </w:rPr>
          <w:t>Ту-154</w:t>
        </w:r>
      </w:hyperlink>
      <w:r w:rsidRPr="00944E80">
        <w:rPr>
          <w:rFonts w:ascii="Times New Roman" w:hAnsi="Times New Roman" w:cs="Times New Roman"/>
          <w:sz w:val="26"/>
          <w:szCs w:val="26"/>
        </w:rPr>
        <w:t xml:space="preserve">; </w:t>
      </w:r>
      <w:hyperlink r:id="rId28" w:tooltip="Як-40" w:history="1">
        <w:r w:rsidRPr="00944E80">
          <w:rPr>
            <w:rStyle w:val="af2"/>
            <w:rFonts w:ascii="Times New Roman" w:hAnsi="Times New Roman" w:cs="Times New Roman"/>
            <w:sz w:val="26"/>
            <w:szCs w:val="26"/>
          </w:rPr>
          <w:t>Як-40</w:t>
        </w:r>
      </w:hyperlink>
      <w:r w:rsidRPr="00944E80">
        <w:rPr>
          <w:rFonts w:ascii="Times New Roman" w:hAnsi="Times New Roman" w:cs="Times New Roman"/>
          <w:sz w:val="26"/>
          <w:szCs w:val="26"/>
        </w:rPr>
        <w:t xml:space="preserve">, </w:t>
      </w:r>
      <w:hyperlink r:id="rId29" w:tooltip="Як-42" w:history="1">
        <w:r w:rsidRPr="00944E80">
          <w:rPr>
            <w:rStyle w:val="af2"/>
            <w:rFonts w:ascii="Times New Roman" w:hAnsi="Times New Roman" w:cs="Times New Roman"/>
            <w:sz w:val="26"/>
            <w:szCs w:val="26"/>
          </w:rPr>
          <w:t>Як-42</w:t>
        </w:r>
      </w:hyperlink>
      <w:r w:rsidRPr="00944E80">
        <w:rPr>
          <w:rFonts w:ascii="Times New Roman" w:hAnsi="Times New Roman" w:cs="Times New Roman"/>
          <w:sz w:val="26"/>
          <w:szCs w:val="26"/>
        </w:rPr>
        <w:t xml:space="preserve">; </w:t>
      </w:r>
      <w:hyperlink r:id="rId30" w:tooltip="ATR-42" w:history="1">
        <w:r w:rsidRPr="00944E80">
          <w:rPr>
            <w:rStyle w:val="af2"/>
            <w:rFonts w:ascii="Times New Roman" w:hAnsi="Times New Roman" w:cs="Times New Roman"/>
            <w:sz w:val="26"/>
            <w:szCs w:val="26"/>
          </w:rPr>
          <w:t>ATR-42</w:t>
        </w:r>
      </w:hyperlink>
      <w:r w:rsidRPr="00944E80">
        <w:rPr>
          <w:rFonts w:ascii="Times New Roman" w:hAnsi="Times New Roman" w:cs="Times New Roman"/>
          <w:sz w:val="26"/>
          <w:szCs w:val="26"/>
        </w:rPr>
        <w:t xml:space="preserve">. </w:t>
      </w:r>
      <w:hyperlink r:id="rId31" w:tooltip="CRJ-100" w:history="1">
        <w:r w:rsidRPr="00944E80">
          <w:rPr>
            <w:rStyle w:val="af2"/>
            <w:rFonts w:ascii="Times New Roman" w:hAnsi="Times New Roman" w:cs="Times New Roman"/>
            <w:sz w:val="26"/>
            <w:szCs w:val="26"/>
          </w:rPr>
          <w:t>CRJ-100</w:t>
        </w:r>
      </w:hyperlink>
      <w:r w:rsidRPr="00944E80">
        <w:rPr>
          <w:rFonts w:ascii="Times New Roman" w:hAnsi="Times New Roman" w:cs="Times New Roman"/>
          <w:sz w:val="26"/>
          <w:szCs w:val="26"/>
        </w:rPr>
        <w:t xml:space="preserve">; </w:t>
      </w:r>
      <w:hyperlink r:id="rId32" w:tooltip="Embraer EMB 120 Brasilia" w:history="1">
        <w:r w:rsidRPr="00944E80">
          <w:rPr>
            <w:rStyle w:val="af2"/>
            <w:rFonts w:ascii="Times New Roman" w:hAnsi="Times New Roman" w:cs="Times New Roman"/>
            <w:sz w:val="26"/>
            <w:szCs w:val="26"/>
          </w:rPr>
          <w:t>Embraer EMB 120 Brasilia</w:t>
        </w:r>
      </w:hyperlink>
      <w:r w:rsidRPr="00944E80">
        <w:rPr>
          <w:rFonts w:ascii="Times New Roman" w:hAnsi="Times New Roman" w:cs="Times New Roman"/>
          <w:sz w:val="26"/>
          <w:szCs w:val="26"/>
        </w:rPr>
        <w:t xml:space="preserve">; </w:t>
      </w:r>
      <w:hyperlink r:id="rId33" w:tooltip="SAAB-2000" w:history="1">
        <w:r w:rsidRPr="00944E80">
          <w:rPr>
            <w:rStyle w:val="af2"/>
            <w:rFonts w:ascii="Times New Roman" w:hAnsi="Times New Roman" w:cs="Times New Roman"/>
            <w:sz w:val="26"/>
            <w:szCs w:val="26"/>
          </w:rPr>
          <w:t>SAAB-2000</w:t>
        </w:r>
      </w:hyperlink>
      <w:r w:rsidRPr="00944E80">
        <w:rPr>
          <w:rFonts w:ascii="Times New Roman" w:hAnsi="Times New Roman" w:cs="Times New Roman"/>
          <w:sz w:val="26"/>
          <w:szCs w:val="26"/>
        </w:rPr>
        <w:t xml:space="preserve">; </w:t>
      </w:r>
      <w:hyperlink r:id="rId34" w:tooltip="Boeing 737" w:history="1">
        <w:r w:rsidRPr="00944E80">
          <w:rPr>
            <w:rStyle w:val="af2"/>
            <w:rFonts w:ascii="Times New Roman" w:hAnsi="Times New Roman" w:cs="Times New Roman"/>
            <w:sz w:val="26"/>
            <w:szCs w:val="26"/>
          </w:rPr>
          <w:t>Boeing 737</w:t>
        </w:r>
      </w:hyperlink>
      <w:r w:rsidRPr="00944E80">
        <w:rPr>
          <w:rFonts w:ascii="Times New Roman" w:hAnsi="Times New Roman" w:cs="Times New Roman"/>
          <w:sz w:val="26"/>
          <w:szCs w:val="26"/>
        </w:rPr>
        <w:t xml:space="preserve"> и другие типы ВС 3-4 классов, вертолёты всех типов</w:t>
      </w:r>
      <w:r w:rsidRPr="00786BF4">
        <w:rPr>
          <w:rFonts w:ascii="Times New Roman" w:hAnsi="Times New Roman" w:cs="Times New Roman"/>
          <w:sz w:val="26"/>
          <w:szCs w:val="26"/>
        </w:rPr>
        <w:t>.</w:t>
      </w:r>
      <w:r w:rsidR="00786BF4" w:rsidRPr="00786BF4">
        <w:rPr>
          <w:rFonts w:ascii="Times New Roman" w:hAnsi="Times New Roman" w:cs="Times New Roman"/>
          <w:sz w:val="26"/>
          <w:szCs w:val="26"/>
        </w:rPr>
        <w:t xml:space="preserve"> В 2012 г. о</w:t>
      </w:r>
      <w:r w:rsidRPr="00786BF4">
        <w:rPr>
          <w:rFonts w:ascii="Times New Roman" w:hAnsi="Times New Roman" w:cs="Times New Roman"/>
          <w:sz w:val="26"/>
          <w:szCs w:val="26"/>
        </w:rPr>
        <w:t xml:space="preserve">существлён ремонт </w:t>
      </w:r>
      <w:r w:rsidRPr="00786BF4">
        <w:rPr>
          <w:rFonts w:ascii="Times New Roman" w:hAnsi="Times New Roman" w:cs="Times New Roman"/>
          <w:bCs/>
          <w:sz w:val="26"/>
          <w:szCs w:val="26"/>
        </w:rPr>
        <w:t>искусственной вз</w:t>
      </w:r>
      <w:r w:rsidR="00786BF4">
        <w:rPr>
          <w:rFonts w:ascii="Times New Roman" w:hAnsi="Times New Roman" w:cs="Times New Roman"/>
          <w:bCs/>
          <w:sz w:val="26"/>
          <w:szCs w:val="26"/>
        </w:rPr>
        <w:t>лётно-посадочной полосы (ИВПП) У</w:t>
      </w:r>
      <w:r w:rsidRPr="00786BF4">
        <w:rPr>
          <w:rFonts w:ascii="Times New Roman" w:hAnsi="Times New Roman" w:cs="Times New Roman"/>
          <w:bCs/>
          <w:sz w:val="26"/>
          <w:szCs w:val="26"/>
        </w:rPr>
        <w:t xml:space="preserve">синского аэропорта. </w:t>
      </w:r>
      <w:r w:rsidRPr="00944E80">
        <w:rPr>
          <w:rFonts w:ascii="Times New Roman" w:hAnsi="Times New Roman" w:cs="Times New Roman"/>
          <w:color w:val="000000"/>
          <w:sz w:val="26"/>
          <w:szCs w:val="26"/>
        </w:rPr>
        <w:t xml:space="preserve">Реконструкция аэропортового комплекса г. Усинска включена в подпрограмму «Гражданская авиация» </w:t>
      </w:r>
      <w:r w:rsidRPr="00944E80">
        <w:rPr>
          <w:rFonts w:ascii="Times New Roman" w:hAnsi="Times New Roman" w:cs="Times New Roman"/>
          <w:sz w:val="26"/>
          <w:szCs w:val="26"/>
        </w:rPr>
        <w:t>Постановление Правит</w:t>
      </w:r>
      <w:r w:rsidR="007B64D3">
        <w:rPr>
          <w:rFonts w:ascii="Times New Roman" w:hAnsi="Times New Roman" w:cs="Times New Roman"/>
          <w:sz w:val="26"/>
          <w:szCs w:val="26"/>
        </w:rPr>
        <w:t>ельства РФ от 05.12.2001 N 848 «</w:t>
      </w:r>
      <w:r w:rsidRPr="00944E80">
        <w:rPr>
          <w:rFonts w:ascii="Times New Roman" w:hAnsi="Times New Roman" w:cs="Times New Roman"/>
          <w:sz w:val="26"/>
          <w:szCs w:val="26"/>
        </w:rPr>
        <w:t>О Федеральной целевой программе "Развитие транспортной си</w:t>
      </w:r>
      <w:r w:rsidR="007B64D3">
        <w:rPr>
          <w:rFonts w:ascii="Times New Roman" w:hAnsi="Times New Roman" w:cs="Times New Roman"/>
          <w:sz w:val="26"/>
          <w:szCs w:val="26"/>
        </w:rPr>
        <w:t>стемы России (2010 - 2020 годы)»</w:t>
      </w:r>
      <w:r>
        <w:rPr>
          <w:rFonts w:ascii="Times New Roman" w:hAnsi="Times New Roman" w:cs="Times New Roman"/>
          <w:sz w:val="26"/>
          <w:szCs w:val="26"/>
        </w:rPr>
        <w:t>. З</w:t>
      </w:r>
      <w:r w:rsidRPr="00944E80">
        <w:rPr>
          <w:rFonts w:ascii="Times New Roman" w:hAnsi="Times New Roman" w:cs="Times New Roman"/>
          <w:sz w:val="26"/>
          <w:szCs w:val="26"/>
        </w:rPr>
        <w:t>а счет средств федерального бюджета планируется разработка проектной документации, реконструкция взлетно-посадочной полосы с искусственным покрытием, устройство водосточно-дренажной системы, реконструкция перрона, рулежных дорожек, внутриаэродромных дорог, патрульной дороги и ограждения аэродрома, замен</w:t>
      </w:r>
      <w:r>
        <w:rPr>
          <w:rFonts w:ascii="Times New Roman" w:hAnsi="Times New Roman" w:cs="Times New Roman"/>
          <w:sz w:val="26"/>
          <w:szCs w:val="26"/>
        </w:rPr>
        <w:t xml:space="preserve">а светосигнального оборудования, </w:t>
      </w:r>
      <w:r w:rsidRPr="00944E80">
        <w:rPr>
          <w:rFonts w:ascii="Times New Roman" w:hAnsi="Times New Roman" w:cs="Times New Roman"/>
          <w:sz w:val="26"/>
          <w:szCs w:val="26"/>
        </w:rPr>
        <w:t>за счет прочих источников финансирования - реконструкция объектов комплекса аэропорта, не относящихся к федеральной собственности</w:t>
      </w:r>
      <w:r>
        <w:rPr>
          <w:rFonts w:ascii="Times New Roman" w:hAnsi="Times New Roman" w:cs="Times New Roman"/>
          <w:sz w:val="26"/>
          <w:szCs w:val="26"/>
        </w:rPr>
        <w:t>.</w:t>
      </w:r>
    </w:p>
    <w:p w:rsidR="00A50BBD" w:rsidRDefault="00A50BBD" w:rsidP="00E6217B">
      <w:pPr>
        <w:autoSpaceDE w:val="0"/>
        <w:autoSpaceDN w:val="0"/>
        <w:adjustRightInd w:val="0"/>
        <w:spacing w:after="0" w:line="360" w:lineRule="auto"/>
        <w:ind w:firstLine="709"/>
        <w:jc w:val="both"/>
        <w:rPr>
          <w:rFonts w:ascii="Times New Roman" w:hAnsi="Times New Roman"/>
          <w:sz w:val="26"/>
          <w:szCs w:val="26"/>
        </w:rPr>
      </w:pPr>
      <w:r w:rsidRPr="00877F9A">
        <w:rPr>
          <w:rFonts w:ascii="Times New Roman" w:hAnsi="Times New Roman"/>
          <w:sz w:val="26"/>
          <w:szCs w:val="26"/>
        </w:rPr>
        <w:t xml:space="preserve">В периоды весенней и осенней распутицы внутримуниципальные пассажирские перевозки воздушным транспортом в труднодоступные населенные пункты осуществляются вертолетами МИ – 8, два раза в неделю по двум маршрутам. </w:t>
      </w:r>
    </w:p>
    <w:p w:rsidR="00E6217B" w:rsidRPr="00BE144A" w:rsidRDefault="00E6217B" w:rsidP="00E6217B">
      <w:pPr>
        <w:spacing w:after="0" w:line="360" w:lineRule="auto"/>
        <w:ind w:firstLine="709"/>
        <w:jc w:val="both"/>
        <w:rPr>
          <w:rFonts w:ascii="Times New Roman" w:eastAsia="Times New Roman" w:hAnsi="Times New Roman" w:cs="Times New Roman"/>
          <w:sz w:val="26"/>
          <w:szCs w:val="26"/>
          <w:lang w:eastAsia="ru-RU"/>
        </w:rPr>
      </w:pPr>
      <w:r w:rsidRPr="00E6217B">
        <w:rPr>
          <w:rFonts w:ascii="Times New Roman" w:hAnsi="Times New Roman"/>
          <w:i/>
          <w:sz w:val="26"/>
          <w:szCs w:val="26"/>
        </w:rPr>
        <w:t xml:space="preserve">Железнодорожный транспорт. </w:t>
      </w:r>
      <w:r w:rsidRPr="00E6217B">
        <w:rPr>
          <w:rFonts w:ascii="Times New Roman" w:hAnsi="Times New Roman"/>
          <w:sz w:val="26"/>
          <w:szCs w:val="26"/>
        </w:rPr>
        <w:t>Усинск к</w:t>
      </w:r>
      <w:r w:rsidRPr="00BE144A">
        <w:rPr>
          <w:rFonts w:ascii="Times New Roman" w:eastAsia="Times New Roman" w:hAnsi="Times New Roman" w:cs="Times New Roman"/>
          <w:sz w:val="26"/>
          <w:szCs w:val="26"/>
          <w:lang w:eastAsia="ru-RU"/>
        </w:rPr>
        <w:t xml:space="preserve">онечная железнодорожная станция на линии «Сыня—Усинск» </w:t>
      </w:r>
      <w:hyperlink r:id="rId35" w:tooltip="Северная железная дорога" w:history="1">
        <w:r w:rsidRPr="00BE144A">
          <w:rPr>
            <w:rFonts w:ascii="Times New Roman" w:eastAsia="Times New Roman" w:hAnsi="Times New Roman" w:cs="Times New Roman"/>
            <w:color w:val="0000FF"/>
            <w:sz w:val="26"/>
            <w:szCs w:val="26"/>
            <w:u w:val="single"/>
            <w:lang w:eastAsia="ru-RU"/>
          </w:rPr>
          <w:t>Северной железной дороги</w:t>
        </w:r>
      </w:hyperlink>
      <w:r>
        <w:rPr>
          <w:rFonts w:ascii="Times New Roman" w:eastAsia="Times New Roman" w:hAnsi="Times New Roman" w:cs="Times New Roman"/>
          <w:sz w:val="26"/>
          <w:szCs w:val="26"/>
          <w:lang w:eastAsia="ru-RU"/>
        </w:rPr>
        <w:t xml:space="preserve">. </w:t>
      </w:r>
      <w:r w:rsidRPr="0017715F">
        <w:rPr>
          <w:rFonts w:ascii="Times New Roman" w:eastAsia="Times New Roman" w:hAnsi="Times New Roman" w:cs="Times New Roman"/>
          <w:sz w:val="26"/>
          <w:szCs w:val="26"/>
          <w:lang w:eastAsia="ru-RU"/>
        </w:rPr>
        <w:t>Для увеличения пропускной мощности станции и лин</w:t>
      </w:r>
      <w:r w:rsidRPr="002A2231">
        <w:rPr>
          <w:rFonts w:ascii="Times New Roman" w:eastAsia="Times New Roman" w:hAnsi="Times New Roman" w:cs="Times New Roman"/>
          <w:sz w:val="26"/>
          <w:szCs w:val="26"/>
          <w:lang w:eastAsia="ru-RU"/>
        </w:rPr>
        <w:t xml:space="preserve">ии </w:t>
      </w:r>
      <w:r>
        <w:rPr>
          <w:rFonts w:ascii="Times New Roman" w:eastAsia="Times New Roman" w:hAnsi="Times New Roman" w:cs="Times New Roman"/>
          <w:sz w:val="26"/>
          <w:szCs w:val="26"/>
          <w:lang w:eastAsia="ru-RU"/>
        </w:rPr>
        <w:t>«</w:t>
      </w:r>
      <w:r w:rsidRPr="002A2231">
        <w:rPr>
          <w:rFonts w:ascii="Times New Roman" w:eastAsia="Times New Roman" w:hAnsi="Times New Roman" w:cs="Times New Roman"/>
          <w:sz w:val="26"/>
          <w:szCs w:val="26"/>
          <w:lang w:eastAsia="ru-RU"/>
        </w:rPr>
        <w:t>Сыня –Усинск</w:t>
      </w:r>
      <w:r>
        <w:rPr>
          <w:rFonts w:ascii="Times New Roman" w:eastAsia="Times New Roman" w:hAnsi="Times New Roman" w:cs="Times New Roman"/>
          <w:sz w:val="26"/>
          <w:szCs w:val="26"/>
          <w:lang w:eastAsia="ru-RU"/>
        </w:rPr>
        <w:t>»</w:t>
      </w:r>
      <w:r w:rsidRPr="002A2231">
        <w:rPr>
          <w:rFonts w:ascii="Times New Roman" w:eastAsia="Times New Roman" w:hAnsi="Times New Roman" w:cs="Times New Roman"/>
          <w:sz w:val="26"/>
          <w:szCs w:val="26"/>
          <w:lang w:eastAsia="ru-RU"/>
        </w:rPr>
        <w:t xml:space="preserve"> </w:t>
      </w:r>
      <w:r w:rsidRPr="0017715F">
        <w:rPr>
          <w:rFonts w:ascii="Times New Roman" w:eastAsia="Times New Roman" w:hAnsi="Times New Roman" w:cs="Times New Roman"/>
          <w:sz w:val="26"/>
          <w:szCs w:val="26"/>
          <w:lang w:eastAsia="ru-RU"/>
        </w:rPr>
        <w:t>за счет инвестиционных средств Северной железно</w:t>
      </w:r>
      <w:r w:rsidRPr="002A2231">
        <w:rPr>
          <w:rFonts w:ascii="Times New Roman" w:eastAsia="Times New Roman" w:hAnsi="Times New Roman" w:cs="Times New Roman"/>
          <w:sz w:val="26"/>
          <w:szCs w:val="26"/>
          <w:lang w:eastAsia="ru-RU"/>
        </w:rPr>
        <w:t xml:space="preserve">й дороги </w:t>
      </w:r>
      <w:r w:rsidRPr="0017715F">
        <w:rPr>
          <w:rFonts w:ascii="Times New Roman" w:eastAsia="Times New Roman" w:hAnsi="Times New Roman" w:cs="Times New Roman"/>
          <w:sz w:val="26"/>
          <w:szCs w:val="26"/>
          <w:lang w:eastAsia="ru-RU"/>
        </w:rPr>
        <w:t>произведен ка</w:t>
      </w:r>
      <w:r>
        <w:rPr>
          <w:rFonts w:ascii="Times New Roman" w:eastAsia="Times New Roman" w:hAnsi="Times New Roman" w:cs="Times New Roman"/>
          <w:sz w:val="26"/>
          <w:szCs w:val="26"/>
          <w:lang w:eastAsia="ru-RU"/>
        </w:rPr>
        <w:t xml:space="preserve">питальный ремонт перегона «Сыня – </w:t>
      </w:r>
      <w:r w:rsidRPr="0017715F">
        <w:rPr>
          <w:rFonts w:ascii="Times New Roman" w:eastAsia="Times New Roman" w:hAnsi="Times New Roman" w:cs="Times New Roman"/>
          <w:sz w:val="26"/>
          <w:szCs w:val="26"/>
          <w:lang w:eastAsia="ru-RU"/>
        </w:rPr>
        <w:t>Юкост</w:t>
      </w:r>
      <w:r>
        <w:rPr>
          <w:rFonts w:ascii="Times New Roman" w:eastAsia="Times New Roman" w:hAnsi="Times New Roman" w:cs="Times New Roman"/>
          <w:sz w:val="26"/>
          <w:szCs w:val="26"/>
          <w:lang w:eastAsia="ru-RU"/>
        </w:rPr>
        <w:t>»</w:t>
      </w:r>
      <w:r w:rsidRPr="0017715F">
        <w:rPr>
          <w:rFonts w:ascii="Times New Roman" w:eastAsia="Times New Roman" w:hAnsi="Times New Roman" w:cs="Times New Roman"/>
          <w:sz w:val="26"/>
          <w:szCs w:val="26"/>
          <w:lang w:eastAsia="ru-RU"/>
        </w:rPr>
        <w:t xml:space="preserve"> с укладкой на пятидесяти километрах железобетонных шпал. </w:t>
      </w:r>
      <w:r w:rsidRPr="002A2231">
        <w:rPr>
          <w:rFonts w:ascii="Times New Roman" w:eastAsia="Times New Roman" w:hAnsi="Times New Roman" w:cs="Times New Roman"/>
          <w:sz w:val="26"/>
          <w:szCs w:val="26"/>
          <w:lang w:eastAsia="ru-RU"/>
        </w:rPr>
        <w:t>Дальнейшая прог</w:t>
      </w:r>
      <w:r>
        <w:rPr>
          <w:rFonts w:ascii="Times New Roman" w:eastAsia="Times New Roman" w:hAnsi="Times New Roman" w:cs="Times New Roman"/>
          <w:sz w:val="26"/>
          <w:szCs w:val="26"/>
          <w:lang w:eastAsia="ru-RU"/>
        </w:rPr>
        <w:t xml:space="preserve">рамма модернизации линии «Сыня – </w:t>
      </w:r>
      <w:r w:rsidRPr="002A2231">
        <w:rPr>
          <w:rFonts w:ascii="Times New Roman" w:eastAsia="Times New Roman" w:hAnsi="Times New Roman" w:cs="Times New Roman"/>
          <w:sz w:val="26"/>
          <w:szCs w:val="26"/>
          <w:lang w:eastAsia="ru-RU"/>
        </w:rPr>
        <w:t>Усинск</w:t>
      </w:r>
      <w:r>
        <w:rPr>
          <w:rFonts w:ascii="Times New Roman" w:eastAsia="Times New Roman" w:hAnsi="Times New Roman" w:cs="Times New Roman"/>
          <w:sz w:val="26"/>
          <w:szCs w:val="26"/>
          <w:lang w:eastAsia="ru-RU"/>
        </w:rPr>
        <w:t>»</w:t>
      </w:r>
      <w:r w:rsidRPr="002A2231">
        <w:rPr>
          <w:rFonts w:ascii="Times New Roman" w:eastAsia="Times New Roman" w:hAnsi="Times New Roman" w:cs="Times New Roman"/>
          <w:sz w:val="26"/>
          <w:szCs w:val="26"/>
          <w:lang w:eastAsia="ru-RU"/>
        </w:rPr>
        <w:t xml:space="preserve">, предполагающая строительство нового приемоотправочного парка и блок-участков, оптимизирующих использование пропускной способности межстанционных перегонов, потребует значительных </w:t>
      </w:r>
      <w:r w:rsidRPr="002A2231">
        <w:rPr>
          <w:rFonts w:ascii="Times New Roman" w:eastAsia="Times New Roman" w:hAnsi="Times New Roman" w:cs="Times New Roman"/>
          <w:sz w:val="26"/>
          <w:szCs w:val="26"/>
          <w:lang w:eastAsia="ru-RU"/>
        </w:rPr>
        <w:lastRenderedPageBreak/>
        <w:t>капитальных вложений. Реализация таких масштабных проектов, направленных на выполнение потребностей в грузоперевозках, как показывает мировая практика, эффективна при применении принципов государственно-частного партнерства.</w:t>
      </w:r>
    </w:p>
    <w:p w:rsidR="00481AE1" w:rsidRPr="00877F9A" w:rsidRDefault="008B5D2E" w:rsidP="00E308B8">
      <w:pPr>
        <w:autoSpaceDE w:val="0"/>
        <w:autoSpaceDN w:val="0"/>
        <w:adjustRightInd w:val="0"/>
        <w:spacing w:after="0" w:line="360" w:lineRule="auto"/>
        <w:ind w:firstLine="709"/>
        <w:jc w:val="both"/>
        <w:rPr>
          <w:rFonts w:ascii="Times New Roman" w:hAnsi="Times New Roman"/>
          <w:sz w:val="26"/>
          <w:szCs w:val="26"/>
        </w:rPr>
      </w:pPr>
      <w:r>
        <w:rPr>
          <w:rFonts w:ascii="Times New Roman" w:hAnsi="Times New Roman"/>
          <w:i/>
          <w:sz w:val="26"/>
          <w:szCs w:val="26"/>
        </w:rPr>
        <w:t xml:space="preserve"> </w:t>
      </w:r>
      <w:r w:rsidR="00D819D3" w:rsidRPr="00877F9A">
        <w:rPr>
          <w:rFonts w:ascii="Times New Roman" w:hAnsi="Times New Roman"/>
          <w:i/>
          <w:sz w:val="26"/>
          <w:szCs w:val="26"/>
        </w:rPr>
        <w:t>Связь.</w:t>
      </w:r>
      <w:r w:rsidR="00481AE1" w:rsidRPr="00877F9A">
        <w:rPr>
          <w:rFonts w:ascii="Times New Roman" w:hAnsi="Times New Roman"/>
          <w:sz w:val="26"/>
          <w:szCs w:val="26"/>
        </w:rPr>
        <w:t xml:space="preserve"> Предоставление услуг стационарной связи на территории муниципального образования обеспечивает ОАО «Ростелеком». Доступ к сети «Интернет» обеспечивают ОАО «Ростелеком», ЗАО «СеверТрансТелеКом», ОАО «Усинск-Сеть» и ООО «Дата». </w:t>
      </w:r>
    </w:p>
    <w:p w:rsidR="00481AE1" w:rsidRPr="00877F9A" w:rsidRDefault="00481AE1" w:rsidP="00E308B8">
      <w:pPr>
        <w:autoSpaceDE w:val="0"/>
        <w:autoSpaceDN w:val="0"/>
        <w:adjustRightInd w:val="0"/>
        <w:spacing w:after="0" w:line="360" w:lineRule="auto"/>
        <w:ind w:firstLine="709"/>
        <w:jc w:val="both"/>
        <w:rPr>
          <w:rFonts w:ascii="Times New Roman" w:hAnsi="Times New Roman"/>
          <w:sz w:val="26"/>
          <w:szCs w:val="26"/>
        </w:rPr>
      </w:pPr>
      <w:r w:rsidRPr="00877F9A">
        <w:rPr>
          <w:rFonts w:ascii="Times New Roman" w:hAnsi="Times New Roman"/>
          <w:sz w:val="26"/>
          <w:szCs w:val="26"/>
        </w:rPr>
        <w:t>На территории развивается сотовая связь. На сегодняшний день действуют 4 оператора: «МТС», «ТЕЛЕ 2», «Мегафон» и «Билайн». Сотовой связью обеспечены все населенные пункты, кроме д. Васькино, с. Мутный Материк и д. Денисовка. Оператор</w:t>
      </w:r>
      <w:r w:rsidR="008D26D2">
        <w:rPr>
          <w:rFonts w:ascii="Times New Roman" w:hAnsi="Times New Roman"/>
          <w:sz w:val="26"/>
          <w:szCs w:val="26"/>
        </w:rPr>
        <w:t>ами в 2011 - 2013 гг.</w:t>
      </w:r>
      <w:r w:rsidRPr="00877F9A">
        <w:rPr>
          <w:rFonts w:ascii="Times New Roman" w:hAnsi="Times New Roman"/>
          <w:sz w:val="26"/>
          <w:szCs w:val="26"/>
        </w:rPr>
        <w:t xml:space="preserve"> были построены 3 вышки сотовой связи в сельских населенных пунктах.</w:t>
      </w:r>
    </w:p>
    <w:p w:rsidR="00481AE1" w:rsidRPr="00877F9A" w:rsidRDefault="00481AE1" w:rsidP="00E308B8">
      <w:pPr>
        <w:autoSpaceDE w:val="0"/>
        <w:autoSpaceDN w:val="0"/>
        <w:adjustRightInd w:val="0"/>
        <w:spacing w:after="0" w:line="360" w:lineRule="auto"/>
        <w:ind w:firstLine="709"/>
        <w:jc w:val="both"/>
        <w:rPr>
          <w:rFonts w:ascii="Times New Roman" w:hAnsi="Times New Roman"/>
          <w:sz w:val="26"/>
          <w:szCs w:val="26"/>
        </w:rPr>
      </w:pPr>
      <w:r w:rsidRPr="00877F9A">
        <w:rPr>
          <w:rFonts w:ascii="Times New Roman" w:hAnsi="Times New Roman"/>
          <w:sz w:val="26"/>
          <w:szCs w:val="26"/>
        </w:rPr>
        <w:t>Отсутствует местная оптико-волоконная линия связи с отдаленными сельскими населенными пунктами, что не позволяет подключиться к высокоскоростному Интернету.</w:t>
      </w:r>
    </w:p>
    <w:p w:rsidR="00481AE1" w:rsidRDefault="00481AE1" w:rsidP="00E308B8">
      <w:pPr>
        <w:autoSpaceDE w:val="0"/>
        <w:autoSpaceDN w:val="0"/>
        <w:adjustRightInd w:val="0"/>
        <w:spacing w:after="0" w:line="360" w:lineRule="auto"/>
        <w:ind w:firstLine="709"/>
        <w:jc w:val="both"/>
        <w:rPr>
          <w:rFonts w:ascii="Times New Roman" w:hAnsi="Times New Roman"/>
          <w:sz w:val="26"/>
          <w:szCs w:val="26"/>
        </w:rPr>
      </w:pPr>
      <w:r w:rsidRPr="00877F9A">
        <w:rPr>
          <w:rFonts w:ascii="Times New Roman" w:hAnsi="Times New Roman"/>
          <w:sz w:val="26"/>
          <w:szCs w:val="26"/>
        </w:rPr>
        <w:t>В г. У</w:t>
      </w:r>
      <w:r w:rsidR="00441031" w:rsidRPr="00877F9A">
        <w:rPr>
          <w:rFonts w:ascii="Times New Roman" w:hAnsi="Times New Roman"/>
          <w:sz w:val="26"/>
          <w:szCs w:val="26"/>
        </w:rPr>
        <w:t>синске и в 3 сельских пунктах: с. Мутный Материк, с. Захарвань</w:t>
      </w:r>
      <w:r w:rsidRPr="00877F9A">
        <w:rPr>
          <w:rFonts w:ascii="Times New Roman" w:hAnsi="Times New Roman"/>
          <w:sz w:val="26"/>
          <w:szCs w:val="26"/>
        </w:rPr>
        <w:t xml:space="preserve"> </w:t>
      </w:r>
      <w:r w:rsidR="00441031" w:rsidRPr="00877F9A">
        <w:rPr>
          <w:rFonts w:ascii="Times New Roman" w:hAnsi="Times New Roman"/>
          <w:sz w:val="26"/>
          <w:szCs w:val="26"/>
        </w:rPr>
        <w:t xml:space="preserve">и  с. Щельябож </w:t>
      </w:r>
      <w:r w:rsidRPr="00877F9A">
        <w:rPr>
          <w:rFonts w:ascii="Times New Roman" w:hAnsi="Times New Roman"/>
          <w:sz w:val="26"/>
          <w:szCs w:val="26"/>
        </w:rPr>
        <w:t xml:space="preserve">ведутся работы по строительству радиотелевизионных передающих станций для ФГУП «Российская телевизионная и радиовещательная сеть», что позволит принимать цифровой сигнал. </w:t>
      </w:r>
    </w:p>
    <w:p w:rsidR="00314A38" w:rsidRDefault="00314A38" w:rsidP="00314A38">
      <w:pPr>
        <w:spacing w:after="0" w:line="360" w:lineRule="auto"/>
        <w:ind w:firstLine="708"/>
        <w:jc w:val="both"/>
        <w:rPr>
          <w:rFonts w:ascii="Times New Roman" w:hAnsi="Times New Roman" w:cs="Times New Roman"/>
          <w:sz w:val="26"/>
          <w:szCs w:val="26"/>
        </w:rPr>
      </w:pPr>
      <w:r w:rsidRPr="003404DC">
        <w:rPr>
          <w:rFonts w:ascii="Times New Roman" w:hAnsi="Times New Roman" w:cs="Times New Roman"/>
          <w:i/>
          <w:sz w:val="26"/>
          <w:szCs w:val="26"/>
        </w:rPr>
        <w:t>Рынок товаров и услуг</w:t>
      </w:r>
      <w:r w:rsidRPr="003C7E3D">
        <w:rPr>
          <w:rFonts w:ascii="Times New Roman" w:hAnsi="Times New Roman" w:cs="Times New Roman"/>
          <w:b/>
          <w:i/>
          <w:sz w:val="26"/>
          <w:szCs w:val="26"/>
        </w:rPr>
        <w:t>.</w:t>
      </w:r>
      <w:r>
        <w:rPr>
          <w:rFonts w:ascii="Times New Roman" w:hAnsi="Times New Roman" w:cs="Times New Roman"/>
          <w:b/>
          <w:sz w:val="26"/>
          <w:szCs w:val="26"/>
        </w:rPr>
        <w:t xml:space="preserve"> </w:t>
      </w:r>
      <w:r w:rsidRPr="00C2583B">
        <w:rPr>
          <w:rFonts w:ascii="Times New Roman" w:hAnsi="Times New Roman" w:cs="Times New Roman"/>
          <w:sz w:val="26"/>
          <w:szCs w:val="26"/>
        </w:rPr>
        <w:t xml:space="preserve">Оборот розничной торговли муниципального образования </w:t>
      </w:r>
      <w:r>
        <w:rPr>
          <w:rFonts w:ascii="Times New Roman" w:hAnsi="Times New Roman" w:cs="Times New Roman"/>
          <w:sz w:val="26"/>
          <w:szCs w:val="26"/>
        </w:rPr>
        <w:t>в 2011</w:t>
      </w:r>
      <w:r w:rsidRPr="00C2583B">
        <w:rPr>
          <w:rFonts w:ascii="Times New Roman" w:hAnsi="Times New Roman" w:cs="Times New Roman"/>
          <w:sz w:val="26"/>
          <w:szCs w:val="26"/>
        </w:rPr>
        <w:t xml:space="preserve"> г</w:t>
      </w:r>
      <w:r>
        <w:rPr>
          <w:rFonts w:ascii="Times New Roman" w:hAnsi="Times New Roman" w:cs="Times New Roman"/>
          <w:sz w:val="26"/>
          <w:szCs w:val="26"/>
        </w:rPr>
        <w:t>. составил 9,6</w:t>
      </w:r>
      <w:r w:rsidRPr="00C2583B">
        <w:rPr>
          <w:rFonts w:ascii="Times New Roman" w:hAnsi="Times New Roman" w:cs="Times New Roman"/>
          <w:sz w:val="26"/>
          <w:szCs w:val="26"/>
        </w:rPr>
        <w:t xml:space="preserve"> </w:t>
      </w:r>
      <w:r>
        <w:rPr>
          <w:rFonts w:ascii="Times New Roman" w:hAnsi="Times New Roman" w:cs="Times New Roman"/>
          <w:sz w:val="26"/>
          <w:szCs w:val="26"/>
        </w:rPr>
        <w:t xml:space="preserve">млрд. руб., что составляет 104,4% к 2010 г., в 2012 г. – 5,2 млрд. руб. </w:t>
      </w:r>
    </w:p>
    <w:p w:rsidR="00314A38" w:rsidRDefault="00314A38" w:rsidP="00314A38">
      <w:pPr>
        <w:widowControl w:val="0"/>
        <w:spacing w:after="0" w:line="360" w:lineRule="auto"/>
        <w:ind w:firstLine="709"/>
        <w:jc w:val="both"/>
        <w:rPr>
          <w:rFonts w:ascii="Times New Roman" w:hAnsi="Times New Roman" w:cs="Times New Roman"/>
          <w:sz w:val="26"/>
          <w:szCs w:val="26"/>
        </w:rPr>
      </w:pPr>
      <w:r w:rsidRPr="00C2583B">
        <w:rPr>
          <w:rFonts w:ascii="Times New Roman" w:hAnsi="Times New Roman" w:cs="Times New Roman"/>
          <w:sz w:val="26"/>
          <w:szCs w:val="26"/>
        </w:rPr>
        <w:t>Обор</w:t>
      </w:r>
      <w:r>
        <w:rPr>
          <w:rFonts w:ascii="Times New Roman" w:hAnsi="Times New Roman" w:cs="Times New Roman"/>
          <w:sz w:val="26"/>
          <w:szCs w:val="26"/>
        </w:rPr>
        <w:t>от общественного питания в 2011</w:t>
      </w:r>
      <w:r w:rsidRPr="00C2583B">
        <w:rPr>
          <w:rFonts w:ascii="Times New Roman" w:hAnsi="Times New Roman" w:cs="Times New Roman"/>
          <w:sz w:val="26"/>
          <w:szCs w:val="26"/>
        </w:rPr>
        <w:t xml:space="preserve"> г. со</w:t>
      </w:r>
      <w:r>
        <w:rPr>
          <w:rFonts w:ascii="Times New Roman" w:hAnsi="Times New Roman" w:cs="Times New Roman"/>
          <w:sz w:val="26"/>
          <w:szCs w:val="26"/>
        </w:rPr>
        <w:t>ставил 971,7</w:t>
      </w:r>
      <w:r w:rsidRPr="00C2583B">
        <w:rPr>
          <w:rFonts w:ascii="Times New Roman" w:hAnsi="Times New Roman" w:cs="Times New Roman"/>
          <w:sz w:val="26"/>
          <w:szCs w:val="26"/>
        </w:rPr>
        <w:t xml:space="preserve"> млн. руб., </w:t>
      </w:r>
      <w:r>
        <w:rPr>
          <w:rFonts w:ascii="Times New Roman" w:hAnsi="Times New Roman" w:cs="Times New Roman"/>
          <w:sz w:val="26"/>
          <w:szCs w:val="26"/>
        </w:rPr>
        <w:t>в 2012 г. – 1,1 млрд. руб.</w:t>
      </w:r>
    </w:p>
    <w:p w:rsidR="00314A38" w:rsidRPr="009C1B97" w:rsidRDefault="00314A38" w:rsidP="00314A38">
      <w:pPr>
        <w:spacing w:after="0" w:line="360" w:lineRule="auto"/>
        <w:jc w:val="both"/>
        <w:rPr>
          <w:rFonts w:ascii="Times New Roman" w:hAnsi="Times New Roman" w:cs="Times New Roman"/>
          <w:sz w:val="26"/>
          <w:szCs w:val="26"/>
        </w:rPr>
      </w:pPr>
      <w:r>
        <w:rPr>
          <w:noProof/>
          <w:lang w:eastAsia="ru-RU"/>
        </w:rPr>
        <w:lastRenderedPageBreak/>
        <w:drawing>
          <wp:inline distT="0" distB="0" distL="0" distR="0">
            <wp:extent cx="5940425" cy="2743200"/>
            <wp:effectExtent l="0" t="0" r="3175"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314A38" w:rsidRDefault="00314A38" w:rsidP="00314A38">
      <w:pPr>
        <w:widowControl w:val="0"/>
        <w:spacing w:after="0" w:line="360" w:lineRule="auto"/>
        <w:jc w:val="both"/>
        <w:rPr>
          <w:rFonts w:ascii="Times New Roman" w:hAnsi="Times New Roman" w:cs="Times New Roman"/>
          <w:sz w:val="26"/>
          <w:szCs w:val="26"/>
        </w:rPr>
      </w:pPr>
    </w:p>
    <w:p w:rsidR="001C6F95" w:rsidRDefault="00314A38" w:rsidP="001C6F95">
      <w:pPr>
        <w:widowControl w:val="0"/>
        <w:spacing w:after="0" w:line="360" w:lineRule="auto"/>
        <w:ind w:firstLine="720"/>
        <w:jc w:val="both"/>
        <w:rPr>
          <w:rFonts w:ascii="Times New Roman" w:hAnsi="Times New Roman" w:cs="Times New Roman"/>
          <w:snapToGrid w:val="0"/>
          <w:sz w:val="26"/>
          <w:szCs w:val="26"/>
        </w:rPr>
      </w:pPr>
      <w:r w:rsidRPr="00C2583B">
        <w:rPr>
          <w:rFonts w:ascii="Times New Roman" w:hAnsi="Times New Roman" w:cs="Times New Roman"/>
          <w:sz w:val="26"/>
          <w:szCs w:val="26"/>
        </w:rPr>
        <w:t>Объем</w:t>
      </w:r>
      <w:r>
        <w:rPr>
          <w:rFonts w:ascii="Times New Roman" w:hAnsi="Times New Roman" w:cs="Times New Roman"/>
          <w:sz w:val="26"/>
          <w:szCs w:val="26"/>
        </w:rPr>
        <w:t xml:space="preserve"> платных услуг населению в 2011 г. составил 3,2</w:t>
      </w:r>
      <w:r w:rsidRPr="00C2583B">
        <w:rPr>
          <w:rFonts w:ascii="Times New Roman" w:hAnsi="Times New Roman" w:cs="Times New Roman"/>
          <w:sz w:val="26"/>
          <w:szCs w:val="26"/>
        </w:rPr>
        <w:t xml:space="preserve"> млрд. рублей</w:t>
      </w:r>
      <w:r>
        <w:rPr>
          <w:rFonts w:ascii="Times New Roman" w:hAnsi="Times New Roman" w:cs="Times New Roman"/>
          <w:sz w:val="26"/>
          <w:szCs w:val="26"/>
        </w:rPr>
        <w:t>, в 2012 г. – 3,8 млрд. руб.</w:t>
      </w:r>
      <w:r w:rsidR="001C6F95">
        <w:rPr>
          <w:rFonts w:ascii="Times New Roman" w:hAnsi="Times New Roman" w:cs="Times New Roman"/>
          <w:sz w:val="26"/>
          <w:szCs w:val="26"/>
        </w:rPr>
        <w:t xml:space="preserve"> На территории муниципального образования осуществляют свою деятельность 435 магазинов, 10 супермаркетов, </w:t>
      </w:r>
      <w:r w:rsidR="001C6F95">
        <w:rPr>
          <w:rFonts w:ascii="Times New Roman" w:hAnsi="Times New Roman" w:cs="Times New Roman"/>
          <w:snapToGrid w:val="0"/>
          <w:sz w:val="26"/>
          <w:szCs w:val="26"/>
        </w:rPr>
        <w:t>одно предприятие потребительской кооперации – Усинское Райпо. Одной из проблем муниципального образования является слабо развития сеть бытовых услуг в сельских населенных пунктах.</w:t>
      </w:r>
    </w:p>
    <w:p w:rsidR="00314A38" w:rsidRPr="004923E5" w:rsidRDefault="00314A38" w:rsidP="001C00A6">
      <w:pPr>
        <w:widowControl w:val="0"/>
        <w:spacing w:after="0" w:line="360" w:lineRule="auto"/>
        <w:ind w:firstLine="720"/>
        <w:jc w:val="both"/>
        <w:rPr>
          <w:rFonts w:ascii="Times New Roman" w:hAnsi="Times New Roman" w:cs="Times New Roman"/>
          <w:snapToGrid w:val="0"/>
          <w:sz w:val="26"/>
          <w:szCs w:val="26"/>
        </w:rPr>
      </w:pPr>
      <w:r w:rsidRPr="003404DC">
        <w:rPr>
          <w:rFonts w:ascii="Times New Roman" w:hAnsi="Times New Roman" w:cs="Times New Roman"/>
          <w:i/>
          <w:snapToGrid w:val="0"/>
          <w:sz w:val="26"/>
          <w:szCs w:val="26"/>
        </w:rPr>
        <w:t>Уровень жизни населения</w:t>
      </w:r>
      <w:r w:rsidRPr="003C7E3D">
        <w:rPr>
          <w:rFonts w:ascii="Times New Roman" w:hAnsi="Times New Roman" w:cs="Times New Roman"/>
          <w:b/>
          <w:i/>
          <w:snapToGrid w:val="0"/>
          <w:sz w:val="26"/>
          <w:szCs w:val="26"/>
        </w:rPr>
        <w:t>.</w:t>
      </w:r>
      <w:r>
        <w:rPr>
          <w:rFonts w:ascii="Times New Roman" w:hAnsi="Times New Roman" w:cs="Times New Roman"/>
          <w:b/>
          <w:snapToGrid w:val="0"/>
          <w:sz w:val="26"/>
          <w:szCs w:val="26"/>
        </w:rPr>
        <w:t xml:space="preserve">  </w:t>
      </w:r>
      <w:r w:rsidRPr="004923E5">
        <w:rPr>
          <w:rFonts w:ascii="Times New Roman" w:hAnsi="Times New Roman" w:cs="Times New Roman"/>
          <w:snapToGrid w:val="0"/>
          <w:sz w:val="26"/>
          <w:szCs w:val="26"/>
        </w:rPr>
        <w:t xml:space="preserve">Среднемесячная </w:t>
      </w:r>
      <w:r>
        <w:rPr>
          <w:rFonts w:ascii="Times New Roman" w:hAnsi="Times New Roman" w:cs="Times New Roman"/>
          <w:snapToGrid w:val="0"/>
          <w:sz w:val="26"/>
          <w:szCs w:val="26"/>
        </w:rPr>
        <w:t>номинальная начисленная заработная плата одного работника муниципального образования городского округа «Усинск» в 2011 г. составила 49 090 руб., в 2012 г. – 54 914 руб., в 2013 г. – 61 131 руб.</w:t>
      </w:r>
    </w:p>
    <w:p w:rsidR="00314A38" w:rsidRDefault="00314A38" w:rsidP="00314A38">
      <w:pPr>
        <w:widowControl w:val="0"/>
        <w:spacing w:line="360" w:lineRule="auto"/>
        <w:jc w:val="both"/>
        <w:rPr>
          <w:rFonts w:ascii="Times New Roman" w:hAnsi="Times New Roman" w:cs="Times New Roman"/>
          <w:b/>
          <w:snapToGrid w:val="0"/>
          <w:sz w:val="26"/>
          <w:szCs w:val="26"/>
        </w:rPr>
      </w:pPr>
      <w:r>
        <w:rPr>
          <w:noProof/>
          <w:lang w:eastAsia="ru-RU"/>
        </w:rPr>
        <w:drawing>
          <wp:inline distT="0" distB="0" distL="0" distR="0">
            <wp:extent cx="5940425" cy="2567940"/>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314A38" w:rsidRPr="003341ED" w:rsidRDefault="00314A38" w:rsidP="00314A38">
      <w:pPr>
        <w:widowControl w:val="0"/>
        <w:spacing w:after="0" w:line="360" w:lineRule="auto"/>
        <w:ind w:firstLine="720"/>
        <w:jc w:val="both"/>
        <w:rPr>
          <w:rFonts w:ascii="Times New Roman" w:hAnsi="Times New Roman" w:cs="Times New Roman"/>
          <w:sz w:val="26"/>
          <w:szCs w:val="26"/>
        </w:rPr>
      </w:pPr>
      <w:r w:rsidRPr="003341ED">
        <w:rPr>
          <w:rFonts w:ascii="Times New Roman" w:hAnsi="Times New Roman" w:cs="Times New Roman"/>
          <w:snapToGrid w:val="0"/>
          <w:sz w:val="26"/>
          <w:szCs w:val="26"/>
        </w:rPr>
        <w:t>Наибольшая заработная плата наблюдается в отрасли</w:t>
      </w:r>
      <w:r w:rsidR="00ED118A">
        <w:rPr>
          <w:rFonts w:ascii="Times New Roman" w:hAnsi="Times New Roman" w:cs="Times New Roman"/>
          <w:snapToGrid w:val="0"/>
          <w:sz w:val="26"/>
          <w:szCs w:val="26"/>
        </w:rPr>
        <w:t xml:space="preserve"> «обрабатывающие производства», наименьшая</w:t>
      </w:r>
      <w:r w:rsidR="00A854C2">
        <w:rPr>
          <w:rFonts w:ascii="Times New Roman" w:hAnsi="Times New Roman" w:cs="Times New Roman"/>
          <w:snapToGrid w:val="0"/>
          <w:sz w:val="26"/>
          <w:szCs w:val="26"/>
        </w:rPr>
        <w:t xml:space="preserve"> в «сельском хозяйст</w:t>
      </w:r>
      <w:r w:rsidR="00ED118A">
        <w:rPr>
          <w:rFonts w:ascii="Times New Roman" w:hAnsi="Times New Roman" w:cs="Times New Roman"/>
          <w:snapToGrid w:val="0"/>
          <w:sz w:val="26"/>
          <w:szCs w:val="26"/>
        </w:rPr>
        <w:t>ве».</w:t>
      </w:r>
    </w:p>
    <w:p w:rsidR="00E2436D" w:rsidRDefault="00314A38" w:rsidP="00E2436D">
      <w:p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Pr="003404DC">
        <w:rPr>
          <w:rFonts w:ascii="Times New Roman" w:hAnsi="Times New Roman" w:cs="Times New Roman"/>
          <w:i/>
          <w:sz w:val="26"/>
          <w:szCs w:val="26"/>
        </w:rPr>
        <w:t>Жилищно-коммунальное хозяйство</w:t>
      </w:r>
      <w:r w:rsidRPr="003C7E3D">
        <w:rPr>
          <w:rFonts w:ascii="Times New Roman" w:hAnsi="Times New Roman" w:cs="Times New Roman"/>
          <w:i/>
          <w:sz w:val="26"/>
          <w:szCs w:val="26"/>
        </w:rPr>
        <w:t xml:space="preserve">. </w:t>
      </w:r>
      <w:r w:rsidRPr="00C06335">
        <w:rPr>
          <w:rFonts w:ascii="Times New Roman" w:hAnsi="Times New Roman" w:cs="Times New Roman"/>
          <w:sz w:val="26"/>
          <w:szCs w:val="26"/>
        </w:rPr>
        <w:t xml:space="preserve">Жилищный фонд </w:t>
      </w:r>
      <w:r>
        <w:rPr>
          <w:rFonts w:ascii="Times New Roman" w:hAnsi="Times New Roman" w:cs="Times New Roman"/>
          <w:sz w:val="26"/>
          <w:szCs w:val="26"/>
        </w:rPr>
        <w:t xml:space="preserve">муниципального образования городского округа «Усинск» на конец 2012 г. составлял 1 млн. кв. м общей площади, из них 928 тыс. кв.м. находилось в </w:t>
      </w:r>
      <w:r w:rsidR="00E90157">
        <w:rPr>
          <w:rFonts w:ascii="Times New Roman" w:hAnsi="Times New Roman" w:cs="Times New Roman"/>
          <w:sz w:val="26"/>
          <w:szCs w:val="26"/>
        </w:rPr>
        <w:t>частной собственности граждан, н</w:t>
      </w:r>
      <w:r w:rsidR="00E2436D">
        <w:rPr>
          <w:rFonts w:ascii="Times New Roman" w:hAnsi="Times New Roman" w:cs="Times New Roman"/>
          <w:sz w:val="26"/>
          <w:szCs w:val="26"/>
        </w:rPr>
        <w:t>а конец 2013 г. – 930 тыс. кв.м., из них частной – 854 тыс. кв.м.</w:t>
      </w:r>
      <w:r>
        <w:rPr>
          <w:rFonts w:ascii="Times New Roman" w:hAnsi="Times New Roman" w:cs="Times New Roman"/>
          <w:sz w:val="26"/>
          <w:szCs w:val="26"/>
        </w:rPr>
        <w:t xml:space="preserve"> Уровень благоустройства жилищного фонда составляет: водопроводом – 91%, канализацией – 90%, отоплением – 91%, газом – 81%, ваннами (душем) – 90%, горячим водоснабжением – 88%, напольными электрическими плитами – 9%.</w:t>
      </w:r>
      <w:r w:rsidR="00E2436D">
        <w:rPr>
          <w:rFonts w:ascii="Times New Roman" w:hAnsi="Times New Roman" w:cs="Times New Roman"/>
          <w:sz w:val="26"/>
          <w:szCs w:val="26"/>
        </w:rPr>
        <w:t xml:space="preserve"> </w:t>
      </w:r>
      <w:r w:rsidR="00E2436D" w:rsidRPr="005C4E88">
        <w:rPr>
          <w:rFonts w:ascii="Times New Roman" w:hAnsi="Times New Roman" w:cs="Times New Roman"/>
          <w:sz w:val="26"/>
          <w:szCs w:val="26"/>
        </w:rPr>
        <w:t>Жилищный фонд обслуживают 12 компаний.</w:t>
      </w:r>
    </w:p>
    <w:p w:rsidR="00E2436D" w:rsidRDefault="00D7349C" w:rsidP="00314A38">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314A38" w:rsidRPr="005C4E88">
        <w:rPr>
          <w:rFonts w:ascii="Times New Roman" w:hAnsi="Times New Roman" w:cs="Times New Roman"/>
          <w:sz w:val="26"/>
          <w:szCs w:val="26"/>
        </w:rPr>
        <w:t xml:space="preserve">Коммунальная инфраструктура включает в себя: </w:t>
      </w:r>
    </w:p>
    <w:p w:rsidR="00E2436D" w:rsidRPr="008A5436" w:rsidRDefault="00E2436D" w:rsidP="0046527A">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8A5436">
        <w:rPr>
          <w:rFonts w:ascii="Times New Roman" w:hAnsi="Times New Roman" w:cs="Times New Roman"/>
          <w:sz w:val="26"/>
          <w:szCs w:val="26"/>
        </w:rPr>
        <w:t xml:space="preserve">- теплоснабжение. </w:t>
      </w:r>
      <w:r w:rsidR="0046527A" w:rsidRPr="008A5436">
        <w:rPr>
          <w:rFonts w:ascii="Times New Roman" w:hAnsi="Times New Roman" w:cs="Times New Roman"/>
          <w:sz w:val="26"/>
          <w:szCs w:val="26"/>
        </w:rPr>
        <w:t>Услуги теплоснабжения на территории МО ГО «Усинск» оказывают 5 организаций - ООО «Усинская Тепловая Компания», ОАО «Комиавиатранс», ООО «РН-Северная нефть», ООО «ЛУКОЙЛ-ЭНЕРГОСЕТИ», ОАО «РЖД». Протяженность тепловых сетей регулируемых организаций составл</w:t>
      </w:r>
      <w:r w:rsidR="008A5436" w:rsidRPr="008A5436">
        <w:rPr>
          <w:rFonts w:ascii="Times New Roman" w:hAnsi="Times New Roman" w:cs="Times New Roman"/>
          <w:sz w:val="26"/>
          <w:szCs w:val="26"/>
        </w:rPr>
        <w:t>яет 107,90 км, в том числе 84,9</w:t>
      </w:r>
      <w:r w:rsidR="0046527A" w:rsidRPr="008A5436">
        <w:rPr>
          <w:rFonts w:ascii="Times New Roman" w:hAnsi="Times New Roman" w:cs="Times New Roman"/>
          <w:sz w:val="26"/>
          <w:szCs w:val="26"/>
        </w:rPr>
        <w:t xml:space="preserve"> км муниципальные (ООО «Усинская Тепловая Компания»). Поставщиком тепловой энергии для населения МО ГО «Усинск» является ООО «Усинская Тепловая Компания». Основной деятельностью ООО «Усинская тепловая компания</w:t>
      </w:r>
      <w:r w:rsidRPr="008A5436">
        <w:rPr>
          <w:rFonts w:ascii="Times New Roman" w:hAnsi="Times New Roman" w:cs="Times New Roman"/>
          <w:sz w:val="26"/>
          <w:szCs w:val="26"/>
        </w:rPr>
        <w:t>» является теплоснабжение города и поселков.</w:t>
      </w:r>
      <w:r w:rsidR="00003170" w:rsidRPr="008A5436">
        <w:rPr>
          <w:rFonts w:ascii="Times New Roman" w:hAnsi="Times New Roman" w:cs="Times New Roman"/>
          <w:sz w:val="26"/>
          <w:szCs w:val="26"/>
        </w:rPr>
        <w:t xml:space="preserve"> </w:t>
      </w:r>
      <w:r w:rsidRPr="008A5436">
        <w:rPr>
          <w:rFonts w:ascii="Times New Roman" w:hAnsi="Times New Roman" w:cs="Times New Roman"/>
          <w:sz w:val="26"/>
          <w:szCs w:val="26"/>
        </w:rPr>
        <w:t xml:space="preserve"> </w:t>
      </w:r>
      <w:r w:rsidR="0046527A" w:rsidRPr="008A5436">
        <w:rPr>
          <w:rFonts w:ascii="Times New Roman" w:hAnsi="Times New Roman" w:cs="Times New Roman"/>
          <w:sz w:val="26"/>
          <w:szCs w:val="26"/>
        </w:rPr>
        <w:t>Теплоснабжение муниципального образования осуществляется от 3</w:t>
      </w:r>
      <w:r w:rsidR="008A5436" w:rsidRPr="008A5436">
        <w:rPr>
          <w:rFonts w:ascii="Times New Roman" w:hAnsi="Times New Roman" w:cs="Times New Roman"/>
          <w:sz w:val="26"/>
          <w:szCs w:val="26"/>
        </w:rPr>
        <w:t>6 котельных, в том числе 24</w:t>
      </w:r>
      <w:r w:rsidR="0046527A" w:rsidRPr="008A5436">
        <w:rPr>
          <w:rFonts w:ascii="Times New Roman" w:hAnsi="Times New Roman" w:cs="Times New Roman"/>
          <w:sz w:val="26"/>
          <w:szCs w:val="26"/>
        </w:rPr>
        <w:t xml:space="preserve"> муниципальных котельных</w:t>
      </w:r>
      <w:r w:rsidR="00557E30">
        <w:rPr>
          <w:rFonts w:ascii="Times New Roman" w:hAnsi="Times New Roman" w:cs="Times New Roman"/>
          <w:sz w:val="26"/>
          <w:szCs w:val="26"/>
        </w:rPr>
        <w:t xml:space="preserve">, </w:t>
      </w:r>
      <w:r w:rsidR="0046527A" w:rsidRPr="008A5436">
        <w:rPr>
          <w:rFonts w:ascii="Times New Roman" w:hAnsi="Times New Roman" w:cs="Times New Roman"/>
          <w:sz w:val="26"/>
          <w:szCs w:val="26"/>
        </w:rPr>
        <w:t>суммарной мощностью 462,15 Гкал/час, в том числе ООО «Уси</w:t>
      </w:r>
      <w:r w:rsidR="008A5436" w:rsidRPr="008A5436">
        <w:rPr>
          <w:rFonts w:ascii="Times New Roman" w:hAnsi="Times New Roman" w:cs="Times New Roman"/>
          <w:sz w:val="26"/>
          <w:szCs w:val="26"/>
        </w:rPr>
        <w:t>нская Тепловая Компания» – 401</w:t>
      </w:r>
      <w:r w:rsidR="0046527A" w:rsidRPr="008A5436">
        <w:rPr>
          <w:rFonts w:ascii="Times New Roman" w:hAnsi="Times New Roman" w:cs="Times New Roman"/>
          <w:sz w:val="26"/>
          <w:szCs w:val="26"/>
        </w:rPr>
        <w:t xml:space="preserve"> Гкал/час. </w:t>
      </w:r>
      <w:r w:rsidRPr="008A5436">
        <w:rPr>
          <w:rFonts w:ascii="Times New Roman" w:hAnsi="Times New Roman" w:cs="Times New Roman"/>
          <w:sz w:val="26"/>
          <w:szCs w:val="26"/>
        </w:rPr>
        <w:t>Теплоснабжение населения, объектов социально-культурного назначения и промышленных предприятий города осуществляется от центральной водогрейной котельной. Схема теплоснабжения – двухтрубная закрытая, регулирование тепловой энергии – качественное.</w:t>
      </w:r>
      <w:r w:rsidR="00003170" w:rsidRPr="008A5436">
        <w:rPr>
          <w:rFonts w:ascii="Times New Roman" w:hAnsi="Times New Roman" w:cs="Times New Roman"/>
          <w:sz w:val="26"/>
          <w:szCs w:val="26"/>
        </w:rPr>
        <w:t xml:space="preserve"> </w:t>
      </w:r>
      <w:r w:rsidRPr="008A5436">
        <w:rPr>
          <w:rFonts w:ascii="Times New Roman" w:hAnsi="Times New Roman" w:cs="Times New Roman"/>
          <w:sz w:val="26"/>
          <w:szCs w:val="26"/>
        </w:rPr>
        <w:t>Для обеспечения населения города горячей водой имеется 11 городских тепловых пунктов.</w:t>
      </w:r>
    </w:p>
    <w:p w:rsidR="00003170" w:rsidRDefault="00003170" w:rsidP="00011894">
      <w:pPr>
        <w:suppressAutoHyphens/>
        <w:spacing w:after="0" w:line="360" w:lineRule="auto"/>
        <w:ind w:firstLine="709"/>
        <w:jc w:val="both"/>
        <w:rPr>
          <w:rFonts w:ascii="Times New Roman" w:hAnsi="Times New Roman" w:cs="Times New Roman"/>
          <w:sz w:val="26"/>
          <w:szCs w:val="26"/>
        </w:rPr>
      </w:pPr>
      <w:r w:rsidRPr="00011894">
        <w:rPr>
          <w:rFonts w:ascii="Times New Roman" w:hAnsi="Times New Roman" w:cs="Times New Roman"/>
          <w:sz w:val="26"/>
          <w:szCs w:val="26"/>
        </w:rPr>
        <w:t xml:space="preserve">- водоснабжение, водоотведение.  </w:t>
      </w:r>
      <w:r w:rsidR="00011894" w:rsidRPr="00C83498">
        <w:rPr>
          <w:rFonts w:ascii="Times New Roman" w:hAnsi="Times New Roman" w:cs="Times New Roman"/>
          <w:sz w:val="26"/>
          <w:szCs w:val="26"/>
        </w:rPr>
        <w:t>На терр</w:t>
      </w:r>
      <w:r w:rsidR="00682D25">
        <w:rPr>
          <w:rFonts w:ascii="Times New Roman" w:hAnsi="Times New Roman" w:cs="Times New Roman"/>
          <w:sz w:val="26"/>
          <w:szCs w:val="26"/>
        </w:rPr>
        <w:t>итории МО</w:t>
      </w:r>
      <w:r w:rsidR="0062792B">
        <w:rPr>
          <w:rFonts w:ascii="Times New Roman" w:hAnsi="Times New Roman" w:cs="Times New Roman"/>
          <w:sz w:val="26"/>
          <w:szCs w:val="26"/>
        </w:rPr>
        <w:t xml:space="preserve"> </w:t>
      </w:r>
      <w:r w:rsidR="00682D25">
        <w:rPr>
          <w:rFonts w:ascii="Times New Roman" w:hAnsi="Times New Roman" w:cs="Times New Roman"/>
          <w:sz w:val="26"/>
          <w:szCs w:val="26"/>
        </w:rPr>
        <w:t>ГО «Усинск» в 2014 г.</w:t>
      </w:r>
      <w:r w:rsidR="00011894" w:rsidRPr="00C83498">
        <w:rPr>
          <w:rFonts w:ascii="Times New Roman" w:hAnsi="Times New Roman" w:cs="Times New Roman"/>
          <w:sz w:val="26"/>
          <w:szCs w:val="26"/>
        </w:rPr>
        <w:t xml:space="preserve"> статусом гарантирующего </w:t>
      </w:r>
      <w:r w:rsidR="00325CEF" w:rsidRPr="00C83498">
        <w:rPr>
          <w:rFonts w:ascii="Times New Roman" w:hAnsi="Times New Roman" w:cs="Times New Roman"/>
          <w:sz w:val="26"/>
          <w:szCs w:val="26"/>
        </w:rPr>
        <w:t>поставщика по</w:t>
      </w:r>
      <w:r w:rsidR="00011894" w:rsidRPr="00C83498">
        <w:rPr>
          <w:rFonts w:ascii="Times New Roman" w:hAnsi="Times New Roman" w:cs="Times New Roman"/>
          <w:sz w:val="26"/>
          <w:szCs w:val="26"/>
        </w:rPr>
        <w:t xml:space="preserve"> осуществлению холодного водоснабжения и водоотведения наделены две организации – </w:t>
      </w:r>
      <w:r w:rsidR="00325CEF" w:rsidRPr="00C83498">
        <w:rPr>
          <w:rFonts w:ascii="Times New Roman" w:hAnsi="Times New Roman" w:cs="Times New Roman"/>
          <w:sz w:val="26"/>
          <w:szCs w:val="26"/>
        </w:rPr>
        <w:t>ООО «</w:t>
      </w:r>
      <w:r w:rsidR="00011894" w:rsidRPr="00C83498">
        <w:rPr>
          <w:rFonts w:ascii="Times New Roman" w:hAnsi="Times New Roman" w:cs="Times New Roman"/>
          <w:sz w:val="26"/>
          <w:szCs w:val="26"/>
        </w:rPr>
        <w:t xml:space="preserve">Водоканал – Сервис», ООО «Усинская Тепловая Компания». Зона деятельности ООО «Водоканал-Сервис» - г. Усинск, в том числе п. Пионерный, пгт. Парма, зона деятельности ООО «Усинская Тепловая Компания» - с. Усть-Уса, пст. Усадор. Протяженность водопроводных сетей:  ООО «Водоканал – Сервис» -141,88 км, ООО «Усинская Тепловая Компания» - 4,86  км (с. Усть-Уса – 3,515 км, пст. </w:t>
      </w:r>
      <w:r w:rsidR="00011894" w:rsidRPr="00C83498">
        <w:rPr>
          <w:rFonts w:ascii="Times New Roman" w:hAnsi="Times New Roman" w:cs="Times New Roman"/>
          <w:sz w:val="26"/>
          <w:szCs w:val="26"/>
        </w:rPr>
        <w:lastRenderedPageBreak/>
        <w:t xml:space="preserve">Усадор – 1,345 км). </w:t>
      </w:r>
      <w:r w:rsidRPr="00003170">
        <w:rPr>
          <w:rFonts w:ascii="Times New Roman" w:hAnsi="Times New Roman" w:cs="Times New Roman"/>
          <w:sz w:val="26"/>
          <w:szCs w:val="26"/>
        </w:rPr>
        <w:t>Основной деятельностью ООО «Водоканал - Сервис» является забор воды из реки Уса, п</w:t>
      </w:r>
      <w:r>
        <w:rPr>
          <w:rFonts w:ascii="Times New Roman" w:hAnsi="Times New Roman" w:cs="Times New Roman"/>
          <w:sz w:val="26"/>
          <w:szCs w:val="26"/>
        </w:rPr>
        <w:t xml:space="preserve">оследующей ее очистки (на ФОС) </w:t>
      </w:r>
      <w:r w:rsidRPr="00003170">
        <w:rPr>
          <w:rFonts w:ascii="Times New Roman" w:hAnsi="Times New Roman" w:cs="Times New Roman"/>
          <w:sz w:val="26"/>
          <w:szCs w:val="26"/>
        </w:rPr>
        <w:t>и подачи воды на нужды населени</w:t>
      </w:r>
      <w:r>
        <w:rPr>
          <w:rFonts w:ascii="Times New Roman" w:hAnsi="Times New Roman" w:cs="Times New Roman"/>
          <w:sz w:val="26"/>
          <w:szCs w:val="26"/>
        </w:rPr>
        <w:t xml:space="preserve">я и промышленных предприятий, </w:t>
      </w:r>
      <w:r w:rsidRPr="00003170">
        <w:rPr>
          <w:rFonts w:ascii="Times New Roman" w:hAnsi="Times New Roman" w:cs="Times New Roman"/>
          <w:sz w:val="26"/>
          <w:szCs w:val="26"/>
        </w:rPr>
        <w:t>в дальнейшем сбором и перекачиванием</w:t>
      </w:r>
      <w:r>
        <w:rPr>
          <w:rFonts w:ascii="Times New Roman" w:hAnsi="Times New Roman" w:cs="Times New Roman"/>
          <w:sz w:val="26"/>
          <w:szCs w:val="26"/>
        </w:rPr>
        <w:t xml:space="preserve"> </w:t>
      </w:r>
      <w:r w:rsidRPr="00003170">
        <w:rPr>
          <w:rFonts w:ascii="Times New Roman" w:hAnsi="Times New Roman" w:cs="Times New Roman"/>
          <w:sz w:val="26"/>
          <w:szCs w:val="26"/>
        </w:rPr>
        <w:t>(с помощью КНС) сточных вод на городские очистные сооружения для очистки до предельно допустимых концентраций и сброса в реку Уса.</w:t>
      </w:r>
    </w:p>
    <w:p w:rsidR="00003170" w:rsidRPr="00C83498" w:rsidRDefault="00003170" w:rsidP="00003170">
      <w:pPr>
        <w:tabs>
          <w:tab w:val="left" w:pos="709"/>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003170">
        <w:rPr>
          <w:rFonts w:ascii="Times New Roman" w:hAnsi="Times New Roman" w:cs="Times New Roman"/>
          <w:sz w:val="26"/>
          <w:szCs w:val="26"/>
        </w:rPr>
        <w:t xml:space="preserve">- </w:t>
      </w:r>
      <w:r w:rsidRPr="00011894">
        <w:rPr>
          <w:rFonts w:ascii="Times New Roman" w:hAnsi="Times New Roman" w:cs="Times New Roman"/>
          <w:sz w:val="26"/>
          <w:szCs w:val="26"/>
        </w:rPr>
        <w:t xml:space="preserve">газоснабжение. Газоснабжение города осуществляется попутным </w:t>
      </w:r>
      <w:r w:rsidR="00E90157" w:rsidRPr="00011894">
        <w:rPr>
          <w:rFonts w:ascii="Times New Roman" w:hAnsi="Times New Roman" w:cs="Times New Roman"/>
          <w:sz w:val="26"/>
          <w:szCs w:val="26"/>
        </w:rPr>
        <w:t xml:space="preserve">нефтяным газом </w:t>
      </w:r>
      <w:r w:rsidR="00D7349C" w:rsidRPr="00011894">
        <w:rPr>
          <w:rFonts w:ascii="Times New Roman" w:hAnsi="Times New Roman" w:cs="Times New Roman"/>
          <w:sz w:val="26"/>
          <w:szCs w:val="26"/>
        </w:rPr>
        <w:t xml:space="preserve">по газораспределительной сети </w:t>
      </w:r>
      <w:r w:rsidR="00E90157" w:rsidRPr="00011894">
        <w:rPr>
          <w:rFonts w:ascii="Times New Roman" w:hAnsi="Times New Roman" w:cs="Times New Roman"/>
          <w:sz w:val="26"/>
          <w:szCs w:val="26"/>
        </w:rPr>
        <w:t>ООО</w:t>
      </w:r>
      <w:r w:rsidRPr="00011894">
        <w:rPr>
          <w:rFonts w:ascii="Times New Roman" w:hAnsi="Times New Roman" w:cs="Times New Roman"/>
          <w:sz w:val="26"/>
          <w:szCs w:val="26"/>
        </w:rPr>
        <w:t xml:space="preserve"> «ЛУКОЙЛ-Коми» для работы центра</w:t>
      </w:r>
      <w:r w:rsidR="00F07D0B" w:rsidRPr="00011894">
        <w:rPr>
          <w:rFonts w:ascii="Times New Roman" w:hAnsi="Times New Roman" w:cs="Times New Roman"/>
          <w:sz w:val="26"/>
          <w:szCs w:val="26"/>
        </w:rPr>
        <w:t xml:space="preserve">льной водогрейной котельной, </w:t>
      </w:r>
      <w:r w:rsidRPr="00011894">
        <w:rPr>
          <w:rFonts w:ascii="Times New Roman" w:hAnsi="Times New Roman" w:cs="Times New Roman"/>
          <w:sz w:val="26"/>
          <w:szCs w:val="26"/>
        </w:rPr>
        <w:t>нужд населения (приготовления пищи, нагрева воды и сторонним потребителям).</w:t>
      </w:r>
      <w:r w:rsidR="00011894" w:rsidRPr="00011894">
        <w:rPr>
          <w:rFonts w:ascii="Times New Roman" w:hAnsi="Times New Roman" w:cs="Times New Roman"/>
          <w:sz w:val="26"/>
          <w:szCs w:val="26"/>
        </w:rPr>
        <w:t xml:space="preserve"> </w:t>
      </w:r>
      <w:r w:rsidR="00011894" w:rsidRPr="00C83498">
        <w:rPr>
          <w:rFonts w:ascii="Times New Roman" w:hAnsi="Times New Roman" w:cs="Times New Roman"/>
          <w:sz w:val="26"/>
          <w:szCs w:val="26"/>
        </w:rPr>
        <w:t>Поставщиком газа для населения МО ГО «Усинск» является МУП «Служба Заказчика».</w:t>
      </w:r>
    </w:p>
    <w:p w:rsidR="00003170" w:rsidRPr="00003170" w:rsidRDefault="00003170" w:rsidP="00003170">
      <w:pPr>
        <w:tabs>
          <w:tab w:val="left" w:pos="709"/>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Pr="00003170">
        <w:rPr>
          <w:rFonts w:ascii="Times New Roman" w:hAnsi="Times New Roman" w:cs="Times New Roman"/>
          <w:sz w:val="26"/>
          <w:szCs w:val="26"/>
        </w:rPr>
        <w:t>-  электроснабжение.</w:t>
      </w:r>
      <w:r>
        <w:rPr>
          <w:rFonts w:ascii="Times New Roman" w:hAnsi="Times New Roman" w:cs="Times New Roman"/>
          <w:sz w:val="26"/>
          <w:szCs w:val="26"/>
        </w:rPr>
        <w:t xml:space="preserve"> </w:t>
      </w:r>
      <w:r w:rsidR="00E90157" w:rsidRPr="00003170">
        <w:rPr>
          <w:rFonts w:ascii="Times New Roman" w:hAnsi="Times New Roman" w:cs="Times New Roman"/>
          <w:sz w:val="26"/>
          <w:szCs w:val="26"/>
        </w:rPr>
        <w:t>Электроснабжение объектов МО</w:t>
      </w:r>
      <w:r w:rsidRPr="00003170">
        <w:rPr>
          <w:rFonts w:ascii="Times New Roman" w:hAnsi="Times New Roman" w:cs="Times New Roman"/>
          <w:sz w:val="26"/>
          <w:szCs w:val="26"/>
        </w:rPr>
        <w:t xml:space="preserve"> ГО «Усинск» осуществляется от </w:t>
      </w:r>
      <w:r w:rsidR="00E90157" w:rsidRPr="00003170">
        <w:rPr>
          <w:rFonts w:ascii="Times New Roman" w:hAnsi="Times New Roman" w:cs="Times New Roman"/>
          <w:sz w:val="26"/>
          <w:szCs w:val="26"/>
        </w:rPr>
        <w:t>трансформаторных подстанций, принадлежащих ПО «Печорские электрические</w:t>
      </w:r>
      <w:r w:rsidRPr="00003170">
        <w:rPr>
          <w:rFonts w:ascii="Times New Roman" w:hAnsi="Times New Roman" w:cs="Times New Roman"/>
          <w:sz w:val="26"/>
          <w:szCs w:val="26"/>
        </w:rPr>
        <w:t xml:space="preserve"> сети» ОАО «</w:t>
      </w:r>
      <w:r w:rsidR="00E90157" w:rsidRPr="00003170">
        <w:rPr>
          <w:rFonts w:ascii="Times New Roman" w:hAnsi="Times New Roman" w:cs="Times New Roman"/>
          <w:sz w:val="26"/>
          <w:szCs w:val="26"/>
        </w:rPr>
        <w:t>МРСК Северо</w:t>
      </w:r>
      <w:r w:rsidRPr="00003170">
        <w:rPr>
          <w:rFonts w:ascii="Times New Roman" w:hAnsi="Times New Roman" w:cs="Times New Roman"/>
          <w:sz w:val="26"/>
          <w:szCs w:val="26"/>
        </w:rPr>
        <w:t>-</w:t>
      </w:r>
      <w:r w:rsidR="00E90157" w:rsidRPr="00003170">
        <w:rPr>
          <w:rFonts w:ascii="Times New Roman" w:hAnsi="Times New Roman" w:cs="Times New Roman"/>
          <w:sz w:val="26"/>
          <w:szCs w:val="26"/>
        </w:rPr>
        <w:t>Запада» «</w:t>
      </w:r>
      <w:r w:rsidRPr="00003170">
        <w:rPr>
          <w:rFonts w:ascii="Times New Roman" w:hAnsi="Times New Roman" w:cs="Times New Roman"/>
          <w:sz w:val="26"/>
          <w:szCs w:val="26"/>
        </w:rPr>
        <w:t>Комиэнерго».</w:t>
      </w:r>
    </w:p>
    <w:p w:rsidR="00FD28EE" w:rsidRPr="00A854C2" w:rsidRDefault="00F07D0B" w:rsidP="0075625A">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Основными проблемами</w:t>
      </w:r>
      <w:r w:rsidR="00003170">
        <w:rPr>
          <w:rFonts w:ascii="Times New Roman" w:hAnsi="Times New Roman" w:cs="Times New Roman"/>
          <w:sz w:val="26"/>
          <w:szCs w:val="26"/>
        </w:rPr>
        <w:t xml:space="preserve"> развития муниципального образования являются</w:t>
      </w:r>
      <w:r>
        <w:rPr>
          <w:rFonts w:ascii="Times New Roman" w:hAnsi="Times New Roman" w:cs="Times New Roman"/>
          <w:sz w:val="26"/>
          <w:szCs w:val="26"/>
        </w:rPr>
        <w:t>:</w:t>
      </w:r>
      <w:r w:rsidR="00FD28EE">
        <w:rPr>
          <w:rFonts w:ascii="Times New Roman" w:hAnsi="Times New Roman" w:cs="Times New Roman"/>
          <w:sz w:val="26"/>
          <w:szCs w:val="26"/>
        </w:rPr>
        <w:t xml:space="preserve"> </w:t>
      </w:r>
      <w:r>
        <w:rPr>
          <w:rFonts w:ascii="Times New Roman" w:hAnsi="Times New Roman" w:cs="Times New Roman"/>
          <w:sz w:val="26"/>
          <w:szCs w:val="26"/>
        </w:rPr>
        <w:t xml:space="preserve"> </w:t>
      </w:r>
      <w:r w:rsidR="00003170" w:rsidRPr="000946AA">
        <w:rPr>
          <w:rFonts w:ascii="Times New Roman" w:hAnsi="Times New Roman" w:cs="Times New Roman"/>
          <w:sz w:val="26"/>
          <w:szCs w:val="26"/>
        </w:rPr>
        <w:t>высокие тарифы ЖКХ и энергоносители</w:t>
      </w:r>
      <w:r w:rsidR="005A6853">
        <w:rPr>
          <w:rFonts w:ascii="Times New Roman" w:hAnsi="Times New Roman" w:cs="Times New Roman"/>
          <w:sz w:val="26"/>
          <w:szCs w:val="26"/>
        </w:rPr>
        <w:t xml:space="preserve"> (</w:t>
      </w:r>
      <w:r w:rsidR="00001076">
        <w:rPr>
          <w:rFonts w:ascii="Times New Roman" w:hAnsi="Times New Roman" w:cs="Times New Roman"/>
          <w:sz w:val="26"/>
          <w:szCs w:val="26"/>
        </w:rPr>
        <w:t xml:space="preserve">с </w:t>
      </w:r>
      <w:r w:rsidR="00003170" w:rsidRPr="004D3E65">
        <w:rPr>
          <w:rFonts w:ascii="Times New Roman" w:hAnsi="Times New Roman" w:cs="Times New Roman"/>
          <w:sz w:val="26"/>
          <w:szCs w:val="26"/>
        </w:rPr>
        <w:t xml:space="preserve">целью сдерживания роста на услуги коммунального комплекса для населения в пределах допустимых 12%, </w:t>
      </w:r>
      <w:r w:rsidR="00003170">
        <w:rPr>
          <w:rFonts w:ascii="Times New Roman" w:hAnsi="Times New Roman" w:cs="Times New Roman"/>
          <w:sz w:val="26"/>
          <w:szCs w:val="26"/>
        </w:rPr>
        <w:t xml:space="preserve">в 2013 г. </w:t>
      </w:r>
      <w:r w:rsidR="00003170" w:rsidRPr="004D3E65">
        <w:rPr>
          <w:rFonts w:ascii="Times New Roman" w:hAnsi="Times New Roman" w:cs="Times New Roman"/>
          <w:sz w:val="26"/>
          <w:szCs w:val="26"/>
        </w:rPr>
        <w:t>осуществлена компенсация выпадающих доходов при предоста</w:t>
      </w:r>
      <w:r w:rsidR="00003170">
        <w:rPr>
          <w:rFonts w:ascii="Times New Roman" w:hAnsi="Times New Roman" w:cs="Times New Roman"/>
          <w:sz w:val="26"/>
          <w:szCs w:val="26"/>
        </w:rPr>
        <w:t>влении коммунальных услуг (ООО «УТК»</w:t>
      </w:r>
      <w:r w:rsidR="00003170" w:rsidRPr="004D3E65">
        <w:rPr>
          <w:rFonts w:ascii="Times New Roman" w:hAnsi="Times New Roman" w:cs="Times New Roman"/>
          <w:sz w:val="26"/>
          <w:szCs w:val="26"/>
        </w:rPr>
        <w:t xml:space="preserve">) - 23 515,4 тыс. руб. </w:t>
      </w:r>
      <w:r w:rsidR="00003170">
        <w:rPr>
          <w:rFonts w:ascii="Times New Roman" w:hAnsi="Times New Roman" w:cs="Times New Roman"/>
          <w:sz w:val="26"/>
          <w:szCs w:val="26"/>
        </w:rPr>
        <w:t xml:space="preserve">Уровень фактических платежей населения в 2013 г. составил 94,2%, в 2012 г. – 95,5%, в 2011 г. </w:t>
      </w:r>
      <w:r>
        <w:rPr>
          <w:rFonts w:ascii="Times New Roman" w:hAnsi="Times New Roman" w:cs="Times New Roman"/>
          <w:sz w:val="26"/>
          <w:szCs w:val="26"/>
        </w:rPr>
        <w:t>– 95,7%</w:t>
      </w:r>
      <w:r w:rsidR="005A6853">
        <w:rPr>
          <w:rFonts w:ascii="Times New Roman" w:hAnsi="Times New Roman" w:cs="Times New Roman"/>
          <w:sz w:val="26"/>
          <w:szCs w:val="26"/>
        </w:rPr>
        <w:t>)</w:t>
      </w:r>
      <w:r>
        <w:rPr>
          <w:rFonts w:ascii="Times New Roman" w:hAnsi="Times New Roman" w:cs="Times New Roman"/>
          <w:sz w:val="26"/>
          <w:szCs w:val="26"/>
        </w:rPr>
        <w:t>;</w:t>
      </w:r>
      <w:r w:rsidR="00FD28EE">
        <w:rPr>
          <w:rFonts w:ascii="Times New Roman" w:hAnsi="Times New Roman" w:cs="Times New Roman"/>
          <w:sz w:val="26"/>
          <w:szCs w:val="26"/>
        </w:rPr>
        <w:t xml:space="preserve"> </w:t>
      </w:r>
      <w:r>
        <w:rPr>
          <w:rFonts w:ascii="Times New Roman" w:hAnsi="Times New Roman" w:cs="Times New Roman"/>
          <w:sz w:val="26"/>
          <w:szCs w:val="26"/>
        </w:rPr>
        <w:t>износ объектов коммунальной инфраструктуры</w:t>
      </w:r>
      <w:r w:rsidR="00FD28EE">
        <w:rPr>
          <w:rFonts w:ascii="Times New Roman" w:hAnsi="Times New Roman" w:cs="Times New Roman"/>
          <w:sz w:val="26"/>
          <w:szCs w:val="26"/>
        </w:rPr>
        <w:t xml:space="preserve"> </w:t>
      </w:r>
      <w:r w:rsidR="00FD28EE" w:rsidRPr="00FD28EE">
        <w:rPr>
          <w:rFonts w:ascii="Times New Roman" w:hAnsi="Times New Roman" w:cs="Times New Roman"/>
          <w:sz w:val="26"/>
          <w:szCs w:val="26"/>
        </w:rPr>
        <w:t>и имущества, предназначенного для использования в целях обеспечения жилищно-коммунального обслуживания населения и организаций на территории муниципального образования; недостаточность средств на выполнение работ по капитальному ремонту многоквартирных домов.</w:t>
      </w:r>
      <w:r w:rsidR="0078059C">
        <w:rPr>
          <w:rFonts w:ascii="Times New Roman" w:hAnsi="Times New Roman" w:cs="Times New Roman"/>
          <w:sz w:val="26"/>
          <w:szCs w:val="26"/>
        </w:rPr>
        <w:t xml:space="preserve">  </w:t>
      </w:r>
    </w:p>
    <w:p w:rsidR="00E90157" w:rsidRPr="00644180" w:rsidRDefault="00A25F7E" w:rsidP="0098124F">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E90157" w:rsidRPr="00E90157">
        <w:rPr>
          <w:rFonts w:ascii="Times New Roman" w:hAnsi="Times New Roman" w:cs="Times New Roman"/>
          <w:sz w:val="26"/>
          <w:szCs w:val="26"/>
        </w:rPr>
        <w:t>Общее количество автобусных остановок в городской черте составляет - 37 ед. Ста</w:t>
      </w:r>
      <w:r w:rsidR="00F07D0B">
        <w:rPr>
          <w:rFonts w:ascii="Times New Roman" w:hAnsi="Times New Roman" w:cs="Times New Roman"/>
          <w:sz w:val="26"/>
          <w:szCs w:val="26"/>
        </w:rPr>
        <w:t>рые павильоны не соответствуют</w:t>
      </w:r>
      <w:r w:rsidR="00E90157" w:rsidRPr="00E90157">
        <w:rPr>
          <w:rFonts w:ascii="Times New Roman" w:hAnsi="Times New Roman" w:cs="Times New Roman"/>
          <w:sz w:val="26"/>
          <w:szCs w:val="26"/>
        </w:rPr>
        <w:t xml:space="preserve"> общим технич</w:t>
      </w:r>
      <w:r w:rsidR="00DA1F03">
        <w:rPr>
          <w:rFonts w:ascii="Times New Roman" w:hAnsi="Times New Roman" w:cs="Times New Roman"/>
          <w:sz w:val="26"/>
          <w:szCs w:val="26"/>
        </w:rPr>
        <w:t>еским требованиям, установленных требований</w:t>
      </w:r>
      <w:r w:rsidR="00E90157" w:rsidRPr="00E90157">
        <w:rPr>
          <w:rFonts w:ascii="Times New Roman" w:hAnsi="Times New Roman" w:cs="Times New Roman"/>
          <w:sz w:val="26"/>
          <w:szCs w:val="26"/>
        </w:rPr>
        <w:t xml:space="preserve"> станда</w:t>
      </w:r>
      <w:r w:rsidR="00B954D3">
        <w:rPr>
          <w:rFonts w:ascii="Times New Roman" w:hAnsi="Times New Roman" w:cs="Times New Roman"/>
          <w:sz w:val="26"/>
          <w:szCs w:val="26"/>
        </w:rPr>
        <w:t>рта отрасли ОСТ 218.1.002-2003 «</w:t>
      </w:r>
      <w:r w:rsidR="00E90157" w:rsidRPr="00E90157">
        <w:rPr>
          <w:rFonts w:ascii="Times New Roman" w:hAnsi="Times New Roman" w:cs="Times New Roman"/>
          <w:sz w:val="26"/>
          <w:szCs w:val="26"/>
        </w:rPr>
        <w:t>Автобусные остановки на автомобильных дорога</w:t>
      </w:r>
      <w:r w:rsidR="00B954D3">
        <w:rPr>
          <w:rFonts w:ascii="Times New Roman" w:hAnsi="Times New Roman" w:cs="Times New Roman"/>
          <w:sz w:val="26"/>
          <w:szCs w:val="26"/>
        </w:rPr>
        <w:t>х. Общие технические требования»</w:t>
      </w:r>
      <w:r w:rsidR="00E90157" w:rsidRPr="00E90157">
        <w:rPr>
          <w:rFonts w:ascii="Times New Roman" w:hAnsi="Times New Roman" w:cs="Times New Roman"/>
          <w:sz w:val="26"/>
          <w:szCs w:val="26"/>
        </w:rPr>
        <w:t xml:space="preserve"> (принят и введен в действие распоряжением Государственной службы дорожного хозяйства Министерства транспорта Российской Федерации от 23 мая </w:t>
      </w:r>
      <w:r w:rsidR="00682D25">
        <w:rPr>
          <w:rFonts w:ascii="Times New Roman" w:hAnsi="Times New Roman" w:cs="Times New Roman"/>
          <w:sz w:val="26"/>
          <w:szCs w:val="26"/>
        </w:rPr>
        <w:t>2003 г. N ИС-460-р). В 2013 г.</w:t>
      </w:r>
      <w:r w:rsidR="00E90157" w:rsidRPr="00E90157">
        <w:rPr>
          <w:rFonts w:ascii="Times New Roman" w:hAnsi="Times New Roman" w:cs="Times New Roman"/>
          <w:sz w:val="26"/>
          <w:szCs w:val="26"/>
        </w:rPr>
        <w:t xml:space="preserve"> было приобретено и устан</w:t>
      </w:r>
      <w:r w:rsidR="00F07D0B">
        <w:rPr>
          <w:rFonts w:ascii="Times New Roman" w:hAnsi="Times New Roman" w:cs="Times New Roman"/>
          <w:sz w:val="26"/>
          <w:szCs w:val="26"/>
        </w:rPr>
        <w:t>овлено 10 автобусных павильонов.</w:t>
      </w:r>
    </w:p>
    <w:p w:rsidR="00644180" w:rsidRDefault="007E1ABA" w:rsidP="004D3E65">
      <w:pPr>
        <w:spacing w:after="0" w:line="360" w:lineRule="auto"/>
        <w:ind w:firstLine="709"/>
        <w:jc w:val="both"/>
        <w:rPr>
          <w:rFonts w:ascii="Times New Roman" w:hAnsi="Times New Roman" w:cs="Times New Roman"/>
          <w:sz w:val="26"/>
          <w:szCs w:val="26"/>
        </w:rPr>
      </w:pPr>
      <w:r w:rsidRPr="007E1ABA">
        <w:rPr>
          <w:rFonts w:ascii="Times New Roman" w:hAnsi="Times New Roman" w:cs="Times New Roman"/>
          <w:i/>
          <w:sz w:val="26"/>
          <w:szCs w:val="26"/>
        </w:rPr>
        <w:lastRenderedPageBreak/>
        <w:t>Энергосбережение</w:t>
      </w:r>
      <w:r>
        <w:rPr>
          <w:rFonts w:ascii="Times New Roman" w:hAnsi="Times New Roman" w:cs="Times New Roman"/>
          <w:sz w:val="26"/>
          <w:szCs w:val="26"/>
        </w:rPr>
        <w:t xml:space="preserve">. </w:t>
      </w:r>
      <w:r w:rsidR="00F66CC5">
        <w:rPr>
          <w:rFonts w:ascii="Times New Roman" w:hAnsi="Times New Roman" w:cs="Times New Roman"/>
          <w:sz w:val="26"/>
          <w:szCs w:val="26"/>
        </w:rPr>
        <w:t>В рамках реализации МЦП «</w:t>
      </w:r>
      <w:r w:rsidRPr="001F5704">
        <w:rPr>
          <w:rFonts w:ascii="Times New Roman" w:hAnsi="Times New Roman" w:cs="Times New Roman"/>
          <w:sz w:val="26"/>
          <w:szCs w:val="26"/>
        </w:rPr>
        <w:t>Энергосбережение и повышение энергетической эффективности на территории муниципального образо</w:t>
      </w:r>
      <w:r w:rsidR="00C438E1">
        <w:rPr>
          <w:rFonts w:ascii="Times New Roman" w:hAnsi="Times New Roman" w:cs="Times New Roman"/>
          <w:sz w:val="26"/>
          <w:szCs w:val="26"/>
        </w:rPr>
        <w:t>вания городского округа «</w:t>
      </w:r>
      <w:r w:rsidR="00F66CC5">
        <w:rPr>
          <w:rFonts w:ascii="Times New Roman" w:hAnsi="Times New Roman" w:cs="Times New Roman"/>
          <w:sz w:val="26"/>
          <w:szCs w:val="26"/>
        </w:rPr>
        <w:t>Усинск»</w:t>
      </w:r>
      <w:r w:rsidRPr="001F5704">
        <w:rPr>
          <w:rFonts w:ascii="Times New Roman" w:hAnsi="Times New Roman" w:cs="Times New Roman"/>
          <w:sz w:val="26"/>
          <w:szCs w:val="26"/>
        </w:rPr>
        <w:t xml:space="preserve"> на 2010 - 2020 гг. </w:t>
      </w:r>
      <w:r>
        <w:rPr>
          <w:rFonts w:ascii="Times New Roman" w:hAnsi="Times New Roman" w:cs="Times New Roman"/>
          <w:sz w:val="26"/>
          <w:szCs w:val="26"/>
        </w:rPr>
        <w:t xml:space="preserve">в 2013 г. </w:t>
      </w:r>
      <w:r w:rsidRPr="001F5704">
        <w:rPr>
          <w:rFonts w:ascii="Times New Roman" w:hAnsi="Times New Roman" w:cs="Times New Roman"/>
          <w:sz w:val="26"/>
          <w:szCs w:val="26"/>
        </w:rPr>
        <w:t>осуществлено: оснащение муниципального жилого фонда индивидуальными приборами учета энергетических ресурсов (218 ед.), установлены электрические счетчики в помещении общества инвалидов (1 ед.), установлены электрические счетчики по ул. Воркутинская д</w:t>
      </w:r>
      <w:r w:rsidR="00F07D0B">
        <w:rPr>
          <w:rFonts w:ascii="Times New Roman" w:hAnsi="Times New Roman" w:cs="Times New Roman"/>
          <w:sz w:val="26"/>
          <w:szCs w:val="26"/>
        </w:rPr>
        <w:t xml:space="preserve">. 3 кв. 9 (1 ед.), </w:t>
      </w:r>
      <w:r w:rsidRPr="001F5704">
        <w:rPr>
          <w:rFonts w:ascii="Times New Roman" w:hAnsi="Times New Roman" w:cs="Times New Roman"/>
          <w:sz w:val="26"/>
          <w:szCs w:val="26"/>
        </w:rPr>
        <w:t xml:space="preserve">замена счетчика в ООО «УГИЦ», замена светильников на светодиодные ЖКУ-250 (14 ед.), выполнен энергоаудит учреждений культуры и образования. Все виды работ и услуг были осуществлены </w:t>
      </w:r>
      <w:r w:rsidR="00475801">
        <w:rPr>
          <w:rFonts w:ascii="Times New Roman" w:hAnsi="Times New Roman" w:cs="Times New Roman"/>
          <w:sz w:val="26"/>
          <w:szCs w:val="26"/>
        </w:rPr>
        <w:t>согласно ут</w:t>
      </w:r>
      <w:r w:rsidR="00644180">
        <w:rPr>
          <w:rFonts w:ascii="Times New Roman" w:hAnsi="Times New Roman" w:cs="Times New Roman"/>
          <w:sz w:val="26"/>
          <w:szCs w:val="26"/>
        </w:rPr>
        <w:t>вержденных графиков.</w:t>
      </w:r>
      <w:r w:rsidR="00E90157">
        <w:rPr>
          <w:rFonts w:ascii="Times New Roman" w:hAnsi="Times New Roman" w:cs="Times New Roman"/>
          <w:sz w:val="26"/>
          <w:szCs w:val="26"/>
        </w:rPr>
        <w:t xml:space="preserve"> Оснащение приборами учёта тепловой энергии МКД составляет 26% от общего количества МКД, холодной воды – 100%, горячей воды – 81%, электрической энергии – 100%.</w:t>
      </w:r>
    </w:p>
    <w:p w:rsidR="007E1ABA" w:rsidRDefault="007E1ABA" w:rsidP="004D3E65">
      <w:pPr>
        <w:spacing w:after="0" w:line="360" w:lineRule="auto"/>
        <w:ind w:firstLine="709"/>
        <w:jc w:val="both"/>
        <w:rPr>
          <w:rFonts w:ascii="Times New Roman" w:hAnsi="Times New Roman" w:cs="Times New Roman"/>
          <w:sz w:val="26"/>
          <w:szCs w:val="26"/>
        </w:rPr>
      </w:pPr>
      <w:r w:rsidRPr="007E1ABA">
        <w:rPr>
          <w:rFonts w:ascii="Times New Roman" w:hAnsi="Times New Roman" w:cs="Times New Roman"/>
          <w:i/>
          <w:sz w:val="26"/>
          <w:szCs w:val="26"/>
        </w:rPr>
        <w:t>Ветхое и аварийное жильё</w:t>
      </w:r>
      <w:r>
        <w:rPr>
          <w:rFonts w:ascii="Times New Roman" w:hAnsi="Times New Roman" w:cs="Times New Roman"/>
          <w:sz w:val="26"/>
          <w:szCs w:val="26"/>
        </w:rPr>
        <w:t xml:space="preserve">. </w:t>
      </w:r>
      <w:r w:rsidR="001C00A6">
        <w:rPr>
          <w:rFonts w:ascii="Times New Roman" w:hAnsi="Times New Roman" w:cs="Times New Roman"/>
          <w:sz w:val="26"/>
          <w:szCs w:val="26"/>
        </w:rPr>
        <w:t>Площадь ветхого и аварийного жилищного фонда на конец 2012 г. составляла 46,8 тыс. кв.м. (или 4,4% от общей площади жилья), на конец 2013 г. общая площадь ветхого жилья составила 15,1 тыс. кв.м., аварийного –</w:t>
      </w:r>
      <w:r>
        <w:rPr>
          <w:rFonts w:ascii="Times New Roman" w:hAnsi="Times New Roman" w:cs="Times New Roman"/>
          <w:sz w:val="26"/>
          <w:szCs w:val="26"/>
        </w:rPr>
        <w:t xml:space="preserve"> 13,4 тыс. кв.м. </w:t>
      </w:r>
    </w:p>
    <w:p w:rsidR="006D642A" w:rsidRDefault="006D642A" w:rsidP="00820E58">
      <w:pPr>
        <w:tabs>
          <w:tab w:val="num" w:pos="540"/>
        </w:tabs>
        <w:spacing w:after="0" w:line="360" w:lineRule="auto"/>
        <w:jc w:val="both"/>
        <w:rPr>
          <w:rFonts w:ascii="Times New Roman" w:hAnsi="Times New Roman" w:cs="Times New Roman"/>
          <w:sz w:val="26"/>
          <w:szCs w:val="26"/>
        </w:rPr>
      </w:pPr>
      <w:r>
        <w:rPr>
          <w:rFonts w:ascii="Times New Roman" w:hAnsi="Times New Roman" w:cs="Times New Roman"/>
          <w:sz w:val="26"/>
          <w:szCs w:val="26"/>
        </w:rPr>
        <w:tab/>
        <w:t xml:space="preserve">На конец  2012 г. обеспеченность населения муниципального образования городского округа «Усинск» общей жилой площадью составила в среднем 22,6 кв. м. на одного жителя, в 2013 г. – 22,5 кв.м. </w:t>
      </w:r>
    </w:p>
    <w:p w:rsidR="006D642A" w:rsidRPr="00FB45DC" w:rsidRDefault="006D642A" w:rsidP="006D642A">
      <w:pPr>
        <w:spacing w:after="0" w:line="360" w:lineRule="auto"/>
        <w:ind w:firstLine="708"/>
        <w:jc w:val="both"/>
        <w:rPr>
          <w:rFonts w:ascii="Times New Roman" w:hAnsi="Times New Roman" w:cs="Times New Roman"/>
          <w:sz w:val="26"/>
          <w:szCs w:val="26"/>
        </w:rPr>
      </w:pPr>
      <w:r w:rsidRPr="00181A85">
        <w:rPr>
          <w:rFonts w:ascii="Times New Roman" w:hAnsi="Times New Roman" w:cs="Times New Roman"/>
          <w:sz w:val="26"/>
          <w:szCs w:val="26"/>
        </w:rPr>
        <w:t xml:space="preserve">Ввод в действие жилых домов за </w:t>
      </w:r>
      <w:r w:rsidR="00D37E21">
        <w:rPr>
          <w:rFonts w:ascii="Times New Roman" w:hAnsi="Times New Roman" w:cs="Times New Roman"/>
          <w:sz w:val="26"/>
          <w:szCs w:val="26"/>
        </w:rPr>
        <w:t xml:space="preserve">счёт </w:t>
      </w:r>
      <w:r w:rsidRPr="00181A85">
        <w:rPr>
          <w:rFonts w:ascii="Times New Roman" w:hAnsi="Times New Roman" w:cs="Times New Roman"/>
          <w:sz w:val="26"/>
          <w:szCs w:val="26"/>
        </w:rPr>
        <w:t xml:space="preserve">всех источников финансирования в 2011 г. составил 4,7 тыс. кв. м., в 2012 г. – 3,5 тыс. кв. м., </w:t>
      </w:r>
      <w:r w:rsidRPr="00FB45DC">
        <w:rPr>
          <w:rFonts w:ascii="Times New Roman" w:hAnsi="Times New Roman" w:cs="Times New Roman"/>
          <w:sz w:val="26"/>
          <w:szCs w:val="26"/>
        </w:rPr>
        <w:t>в 2013 г. – 1,9 тыс. кв.</w:t>
      </w:r>
      <w:r>
        <w:rPr>
          <w:rFonts w:ascii="Times New Roman" w:hAnsi="Times New Roman" w:cs="Times New Roman"/>
          <w:sz w:val="26"/>
          <w:szCs w:val="26"/>
        </w:rPr>
        <w:t xml:space="preserve"> </w:t>
      </w:r>
      <w:r w:rsidRPr="00FB45DC">
        <w:rPr>
          <w:rFonts w:ascii="Times New Roman" w:hAnsi="Times New Roman" w:cs="Times New Roman"/>
          <w:sz w:val="26"/>
          <w:szCs w:val="26"/>
        </w:rPr>
        <w:t>м.</w:t>
      </w:r>
    </w:p>
    <w:p w:rsidR="006D642A" w:rsidRDefault="006D642A" w:rsidP="006D642A">
      <w:pPr>
        <w:jc w:val="center"/>
        <w:rPr>
          <w:rFonts w:ascii="Times New Roman" w:hAnsi="Times New Roman" w:cs="Times New Roman"/>
          <w:sz w:val="26"/>
          <w:szCs w:val="26"/>
        </w:rPr>
      </w:pPr>
      <w:r w:rsidRPr="00C043F3">
        <w:rPr>
          <w:rFonts w:ascii="Times New Roman" w:hAnsi="Times New Roman" w:cs="Times New Roman"/>
          <w:noProof/>
          <w:sz w:val="26"/>
          <w:szCs w:val="26"/>
          <w:lang w:eastAsia="ru-RU"/>
        </w:rPr>
        <w:drawing>
          <wp:inline distT="0" distB="0" distL="0" distR="0">
            <wp:extent cx="5779770" cy="2181225"/>
            <wp:effectExtent l="19050" t="0" r="1143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C83498" w:rsidRDefault="006D642A" w:rsidP="00C83498">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C83498">
        <w:rPr>
          <w:rFonts w:ascii="Times New Roman" w:hAnsi="Times New Roman" w:cs="Times New Roman"/>
          <w:sz w:val="26"/>
          <w:szCs w:val="26"/>
        </w:rPr>
        <w:t xml:space="preserve">  </w:t>
      </w:r>
      <w:r>
        <w:rPr>
          <w:rFonts w:ascii="Times New Roman" w:hAnsi="Times New Roman" w:cs="Times New Roman"/>
          <w:sz w:val="26"/>
          <w:szCs w:val="26"/>
        </w:rPr>
        <w:t>Количество квартир, введённых в жилых домах: в 2011 г. – 100 ед., в 2012 г. – 76 ед., в 2013 г. – 30 ед.</w:t>
      </w:r>
    </w:p>
    <w:p w:rsidR="00C83498" w:rsidRDefault="001C00A6" w:rsidP="00C83498">
      <w:p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ab/>
      </w:r>
      <w:r w:rsidR="00C83498">
        <w:rPr>
          <w:rFonts w:ascii="Times New Roman" w:hAnsi="Times New Roman" w:cs="Times New Roman"/>
          <w:sz w:val="26"/>
          <w:szCs w:val="26"/>
        </w:rPr>
        <w:t xml:space="preserve">  </w:t>
      </w:r>
      <w:r>
        <w:rPr>
          <w:rFonts w:ascii="Times New Roman" w:hAnsi="Times New Roman" w:cs="Times New Roman"/>
          <w:sz w:val="26"/>
          <w:szCs w:val="26"/>
        </w:rPr>
        <w:t>В муниципальном образовании городского округа «Усинск» наблюдается недостаточный уровень жилищного строительства, так д</w:t>
      </w:r>
      <w:r w:rsidRPr="00E756C8">
        <w:rPr>
          <w:rFonts w:ascii="Times New Roman" w:hAnsi="Times New Roman" w:cs="Times New Roman"/>
          <w:sz w:val="26"/>
          <w:szCs w:val="26"/>
        </w:rPr>
        <w:t>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r>
        <w:rPr>
          <w:rFonts w:ascii="Times New Roman" w:hAnsi="Times New Roman" w:cs="Times New Roman"/>
          <w:sz w:val="26"/>
          <w:szCs w:val="26"/>
        </w:rPr>
        <w:t xml:space="preserve"> в 2012 г. составила 1,9 %, в 2013 г. – 1,68%.</w:t>
      </w:r>
    </w:p>
    <w:p w:rsidR="00C83498" w:rsidRDefault="00C83498" w:rsidP="00C83498">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6D642A" w:rsidRPr="006D642A">
        <w:rPr>
          <w:rFonts w:ascii="Times New Roman" w:hAnsi="Times New Roman" w:cs="Times New Roman"/>
          <w:i/>
          <w:sz w:val="26"/>
          <w:szCs w:val="26"/>
        </w:rPr>
        <w:t xml:space="preserve">Чистая вода. </w:t>
      </w:r>
      <w:r w:rsidR="008166D3" w:rsidRPr="008166D3">
        <w:rPr>
          <w:rFonts w:ascii="Times New Roman" w:hAnsi="Times New Roman" w:cs="Times New Roman"/>
          <w:sz w:val="26"/>
          <w:szCs w:val="26"/>
        </w:rPr>
        <w:t>В рамках реализации МЦП «Чистая вода» на территории муниципального образования городского округа «Усинск» осуществлена реконструкция водоочистной станции (ВОС) и канализационных очистных сооружений (КОС) г. Усинска. Целью проведенной реконструкции являлось обеспечение технологической безопасности объектов систем водоснабжения на территории МО ГО «Усинск»: модернизация системы обеззараживания воды (замена жидкого хлора другими реагентами) и морально устаревшего оборудования - насосов. В результате проведенных мероприятий удалось обеспечить соответствие качества питьевой воды гигиеническим требованиям и нормам, экологическую, технологическую безопасность и высокую эксплуатационную надежность объектов.</w:t>
      </w:r>
    </w:p>
    <w:p w:rsidR="00C83498" w:rsidRDefault="00C83498" w:rsidP="00C83498">
      <w:pPr>
        <w:spacing w:after="0" w:line="360" w:lineRule="auto"/>
        <w:jc w:val="both"/>
        <w:rPr>
          <w:rFonts w:ascii="Times New Roman" w:hAnsi="Times New Roman" w:cs="Times New Roman"/>
          <w:sz w:val="26"/>
          <w:szCs w:val="26"/>
        </w:rPr>
      </w:pPr>
      <w:r>
        <w:rPr>
          <w:rFonts w:ascii="Times New Roman" w:hAnsi="Times New Roman" w:cs="Times New Roman"/>
          <w:sz w:val="26"/>
          <w:szCs w:val="26"/>
        </w:rPr>
        <w:tab/>
      </w:r>
      <w:r w:rsidR="008166D3" w:rsidRPr="008166D3">
        <w:rPr>
          <w:rFonts w:ascii="Times New Roman" w:hAnsi="Times New Roman" w:cs="Times New Roman"/>
          <w:sz w:val="26"/>
          <w:szCs w:val="26"/>
        </w:rPr>
        <w:t>Активное развитие объектов нефтегазодобывающего комплекса на территории МО ГО «Усинск» является одной из причин неблагоприятного состояния поверхностных источников питьевого водоснабжения. Отсутствие резервных источников водоснабжения вместе с износом оборудования сельских скважин негативным образом влияет на безопасную и комфортную обстановку проживания. С целью организации хозяйственно-питьевого водоснабжения выполнены проектные работы по изучению и оценке запасов подземных вод в с. Усть-Лыжа, с. Усть-Уса, с. Щельябож, д. Захарвань, выполнены работы по проведению оценки технического состояния гидрогеологических скважин, колодцев, родников (с. Усть-Уса – 11 скважин, д. Захарвань – 4 скважины, с. Щельябож - 4 скважины, с. Усть-Лыжа – 1 скважина), разработана проектная документация на строительство новой водозаборной скважины в с. Усть-Лыжа мощностью 602,5 м3/сут. Для создания комфортной обстановки проживания необходимо обеспечение эффективной санитарии в части водных ресурсов, строительство и реконструкция водозаборных сооружений и сооружений водоподготовки.</w:t>
      </w:r>
    </w:p>
    <w:p w:rsidR="00C83498" w:rsidRDefault="00C83498" w:rsidP="00C83498">
      <w:pPr>
        <w:spacing w:after="0" w:line="360" w:lineRule="auto"/>
        <w:jc w:val="both"/>
        <w:rPr>
          <w:color w:val="000000"/>
        </w:rPr>
      </w:pPr>
      <w:r>
        <w:rPr>
          <w:rFonts w:ascii="Times New Roman" w:hAnsi="Times New Roman" w:cs="Times New Roman"/>
          <w:sz w:val="26"/>
          <w:szCs w:val="26"/>
        </w:rPr>
        <w:tab/>
      </w:r>
      <w:r w:rsidR="00CA30DF" w:rsidRPr="00CA30DF">
        <w:rPr>
          <w:rFonts w:ascii="Times New Roman" w:hAnsi="Times New Roman" w:cs="Times New Roman"/>
          <w:i/>
          <w:sz w:val="26"/>
          <w:szCs w:val="26"/>
        </w:rPr>
        <w:t>Обращение с отходами</w:t>
      </w:r>
      <w:r w:rsidR="00CA30DF">
        <w:rPr>
          <w:rFonts w:ascii="Times New Roman" w:hAnsi="Times New Roman" w:cs="Times New Roman"/>
          <w:sz w:val="26"/>
          <w:szCs w:val="26"/>
        </w:rPr>
        <w:t xml:space="preserve">. </w:t>
      </w:r>
      <w:r w:rsidR="00893B36" w:rsidRPr="001812B5">
        <w:rPr>
          <w:rFonts w:ascii="Times New Roman" w:hAnsi="Times New Roman"/>
          <w:sz w:val="26"/>
          <w:szCs w:val="26"/>
        </w:rPr>
        <w:t>На территории городского округа эксплуатируется один полигон хранения и захоронения ТБО. В рамках реализации МЦП «Обраще</w:t>
      </w:r>
      <w:r w:rsidR="00893B36" w:rsidRPr="001812B5">
        <w:rPr>
          <w:rFonts w:ascii="Times New Roman" w:hAnsi="Times New Roman"/>
          <w:sz w:val="26"/>
          <w:szCs w:val="26"/>
        </w:rPr>
        <w:lastRenderedPageBreak/>
        <w:t xml:space="preserve">ние с отходами производства и потребления на территории  </w:t>
      </w:r>
      <w:r w:rsidR="00395014">
        <w:rPr>
          <w:rFonts w:ascii="Times New Roman" w:hAnsi="Times New Roman"/>
          <w:sz w:val="26"/>
          <w:szCs w:val="26"/>
        </w:rPr>
        <w:t>МО ГО «Усинск» на 2012-2016 гг.</w:t>
      </w:r>
      <w:r w:rsidR="00893B36" w:rsidRPr="001812B5">
        <w:rPr>
          <w:rFonts w:ascii="Times New Roman" w:hAnsi="Times New Roman"/>
          <w:sz w:val="26"/>
          <w:szCs w:val="26"/>
        </w:rPr>
        <w:t xml:space="preserve">» </w:t>
      </w:r>
      <w:r w:rsidR="00893B36">
        <w:rPr>
          <w:rFonts w:ascii="Times New Roman" w:hAnsi="Times New Roman"/>
          <w:sz w:val="26"/>
          <w:szCs w:val="26"/>
        </w:rPr>
        <w:t>в</w:t>
      </w:r>
      <w:r w:rsidR="00682D25">
        <w:rPr>
          <w:rFonts w:ascii="Times New Roman" w:hAnsi="Times New Roman"/>
          <w:color w:val="000000"/>
          <w:sz w:val="26"/>
          <w:szCs w:val="26"/>
        </w:rPr>
        <w:t xml:space="preserve"> 2011 г.</w:t>
      </w:r>
      <w:r w:rsidR="00893B36" w:rsidRPr="001812B5">
        <w:rPr>
          <w:rFonts w:ascii="Times New Roman" w:hAnsi="Times New Roman"/>
          <w:color w:val="000000"/>
          <w:sz w:val="26"/>
          <w:szCs w:val="26"/>
        </w:rPr>
        <w:t xml:space="preserve"> предприятиями ОАО «НИПИИ «Комимелиоводхозпроект» (г. Сыктывкар) и ООО «Экосервис» (г. Усинск) выполнены работы по инвентаризации и экологическому </w:t>
      </w:r>
      <w:r w:rsidR="00893B36" w:rsidRPr="001812B5">
        <w:rPr>
          <w:rFonts w:ascii="Times New Roman" w:hAnsi="Times New Roman"/>
          <w:sz w:val="26"/>
          <w:szCs w:val="26"/>
        </w:rPr>
        <w:t>аудиту на соответствие эксплуатируемого полигона требованиям законодательства в области природопользования и охраны окружающей среды</w:t>
      </w:r>
      <w:r w:rsidR="005915F7">
        <w:rPr>
          <w:rFonts w:ascii="Times New Roman" w:hAnsi="Times New Roman"/>
          <w:sz w:val="26"/>
          <w:szCs w:val="26"/>
        </w:rPr>
        <w:t>. Н</w:t>
      </w:r>
      <w:r w:rsidR="00893B36" w:rsidRPr="001812B5">
        <w:rPr>
          <w:rFonts w:ascii="Times New Roman" w:hAnsi="Times New Roman"/>
          <w:sz w:val="26"/>
          <w:szCs w:val="26"/>
        </w:rPr>
        <w:t xml:space="preserve">а полигоне проведены работы по восстановлению нарушенной грунтовой обваловки и металлического ограждения по периметру полигона, оборудование контрольно-дезинфицирующей зоны с устройством ванны для обмыва колес мусоровозов, планируется разработка проектной документации на закрытие (ликвидацию) существующего полигона ТБО в г. Усинске. </w:t>
      </w:r>
      <w:r w:rsidR="00893B36" w:rsidRPr="001812B5">
        <w:rPr>
          <w:rFonts w:ascii="Times New Roman" w:hAnsi="Times New Roman"/>
          <w:color w:val="000000"/>
          <w:sz w:val="26"/>
          <w:szCs w:val="26"/>
        </w:rPr>
        <w:t>С учетом современного состояния полигона ТБО и выполнения предложенных мероприятий в комплексе с мониторингом окружающей среды в районе полигона ТБО</w:t>
      </w:r>
      <w:r w:rsidR="00893B36" w:rsidRPr="001812B5">
        <w:rPr>
          <w:rFonts w:ascii="Times New Roman" w:hAnsi="Times New Roman"/>
          <w:sz w:val="26"/>
          <w:szCs w:val="26"/>
        </w:rPr>
        <w:t xml:space="preserve">, эксплуатация полигона продлена до </w:t>
      </w:r>
      <w:smartTag w:uri="urn:schemas-microsoft-com:office:smarttags" w:element="metricconverter">
        <w:smartTagPr>
          <w:attr w:name="ProductID" w:val="2017 г"/>
        </w:smartTagPr>
        <w:r w:rsidR="00893B36" w:rsidRPr="001812B5">
          <w:rPr>
            <w:rFonts w:ascii="Times New Roman" w:hAnsi="Times New Roman"/>
            <w:sz w:val="26"/>
            <w:szCs w:val="26"/>
          </w:rPr>
          <w:t>2017 г</w:t>
        </w:r>
      </w:smartTag>
      <w:r w:rsidR="00893B36" w:rsidRPr="001812B5">
        <w:rPr>
          <w:rFonts w:ascii="Times New Roman" w:hAnsi="Times New Roman"/>
          <w:sz w:val="26"/>
          <w:szCs w:val="26"/>
        </w:rPr>
        <w:t xml:space="preserve">. </w:t>
      </w:r>
      <w:r w:rsidR="00893B36" w:rsidRPr="001812B5">
        <w:rPr>
          <w:rFonts w:ascii="Times New Roman" w:hAnsi="Times New Roman"/>
          <w:color w:val="000000"/>
          <w:sz w:val="26"/>
          <w:szCs w:val="26"/>
        </w:rPr>
        <w:t>В целях обустройства сельских свалок подготовлены документы для межевания земельных участков, постановки земельных участков на государственный кадастровый учет и проведения изыскательских работ.</w:t>
      </w:r>
      <w:r w:rsidR="00893B36" w:rsidRPr="00933881">
        <w:rPr>
          <w:color w:val="000000"/>
        </w:rPr>
        <w:t xml:space="preserve"> </w:t>
      </w:r>
      <w:r w:rsidR="00893B36">
        <w:rPr>
          <w:color w:val="000000"/>
        </w:rPr>
        <w:t xml:space="preserve">    </w:t>
      </w:r>
    </w:p>
    <w:p w:rsidR="00C83498" w:rsidRDefault="00C83498" w:rsidP="00C83498">
      <w:pPr>
        <w:spacing w:after="0" w:line="360" w:lineRule="auto"/>
        <w:jc w:val="both"/>
        <w:rPr>
          <w:rFonts w:ascii="Times New Roman" w:hAnsi="Times New Roman"/>
          <w:sz w:val="26"/>
          <w:szCs w:val="26"/>
        </w:rPr>
      </w:pPr>
      <w:r>
        <w:rPr>
          <w:color w:val="000000"/>
        </w:rPr>
        <w:tab/>
      </w:r>
      <w:r w:rsidR="00893B36" w:rsidRPr="00727CF3">
        <w:rPr>
          <w:rFonts w:ascii="Times New Roman" w:hAnsi="Times New Roman"/>
          <w:color w:val="000000"/>
          <w:sz w:val="26"/>
          <w:szCs w:val="26"/>
        </w:rPr>
        <w:t>С</w:t>
      </w:r>
      <w:r w:rsidR="00893B36">
        <w:rPr>
          <w:rFonts w:ascii="Times New Roman" w:hAnsi="Times New Roman"/>
          <w:color w:val="000000"/>
          <w:sz w:val="26"/>
          <w:szCs w:val="26"/>
        </w:rPr>
        <w:t>ледствием</w:t>
      </w:r>
      <w:r w:rsidR="00893B36" w:rsidRPr="00727CF3">
        <w:rPr>
          <w:rFonts w:ascii="Times New Roman" w:hAnsi="Times New Roman"/>
          <w:color w:val="000000"/>
          <w:sz w:val="26"/>
          <w:szCs w:val="26"/>
        </w:rPr>
        <w:t xml:space="preserve"> улучшени</w:t>
      </w:r>
      <w:r w:rsidR="00893B36">
        <w:rPr>
          <w:rFonts w:ascii="Times New Roman" w:hAnsi="Times New Roman"/>
          <w:color w:val="000000"/>
          <w:sz w:val="26"/>
          <w:szCs w:val="26"/>
        </w:rPr>
        <w:t>я</w:t>
      </w:r>
      <w:r w:rsidR="00893B36" w:rsidRPr="00727CF3">
        <w:rPr>
          <w:rFonts w:ascii="Times New Roman" w:hAnsi="Times New Roman"/>
          <w:color w:val="000000"/>
          <w:sz w:val="26"/>
          <w:szCs w:val="26"/>
        </w:rPr>
        <w:t xml:space="preserve"> уровня жизни, степени благоустройства жилого фонда, развития системы общественного питания и торговли </w:t>
      </w:r>
      <w:r w:rsidR="00893B36">
        <w:rPr>
          <w:rFonts w:ascii="Times New Roman" w:hAnsi="Times New Roman"/>
          <w:color w:val="000000"/>
          <w:sz w:val="26"/>
          <w:szCs w:val="26"/>
        </w:rPr>
        <w:t>стало увеличение</w:t>
      </w:r>
      <w:r w:rsidR="00893B36" w:rsidRPr="00727CF3">
        <w:rPr>
          <w:rFonts w:ascii="Times New Roman" w:hAnsi="Times New Roman"/>
          <w:color w:val="000000"/>
          <w:sz w:val="26"/>
          <w:szCs w:val="26"/>
        </w:rPr>
        <w:t xml:space="preserve"> </w:t>
      </w:r>
      <w:r w:rsidR="00893B36">
        <w:rPr>
          <w:rFonts w:ascii="Times New Roman" w:hAnsi="Times New Roman"/>
          <w:color w:val="000000"/>
          <w:sz w:val="26"/>
          <w:szCs w:val="26"/>
        </w:rPr>
        <w:t>норм</w:t>
      </w:r>
      <w:r w:rsidR="00893B36" w:rsidRPr="00727CF3">
        <w:rPr>
          <w:rFonts w:ascii="Times New Roman" w:hAnsi="Times New Roman"/>
          <w:color w:val="000000"/>
          <w:sz w:val="26"/>
          <w:szCs w:val="26"/>
        </w:rPr>
        <w:t xml:space="preserve"> накопления ТБО</w:t>
      </w:r>
      <w:r w:rsidR="00893B36">
        <w:rPr>
          <w:rFonts w:ascii="Times New Roman" w:hAnsi="Times New Roman"/>
          <w:color w:val="000000"/>
          <w:sz w:val="26"/>
          <w:szCs w:val="26"/>
        </w:rPr>
        <w:t>.</w:t>
      </w:r>
      <w:r w:rsidR="00893B36" w:rsidRPr="00727CF3">
        <w:rPr>
          <w:rFonts w:ascii="Times New Roman" w:hAnsi="Times New Roman"/>
          <w:color w:val="000000"/>
          <w:sz w:val="26"/>
          <w:szCs w:val="26"/>
        </w:rPr>
        <w:t xml:space="preserve"> </w:t>
      </w:r>
      <w:r w:rsidR="00893B36" w:rsidRPr="00DD3F45">
        <w:rPr>
          <w:rFonts w:ascii="Times New Roman" w:hAnsi="Times New Roman"/>
          <w:color w:val="000000"/>
          <w:sz w:val="26"/>
          <w:szCs w:val="26"/>
        </w:rPr>
        <w:t>Исходя из прогнозных значений объемов</w:t>
      </w:r>
      <w:r w:rsidR="00893B36">
        <w:rPr>
          <w:rFonts w:ascii="Times New Roman" w:hAnsi="Times New Roman"/>
          <w:color w:val="000000"/>
          <w:sz w:val="26"/>
          <w:szCs w:val="26"/>
        </w:rPr>
        <w:t xml:space="preserve"> ТБО, в </w:t>
      </w:r>
      <w:r w:rsidR="00893B36" w:rsidRPr="00727CF3">
        <w:rPr>
          <w:rFonts w:ascii="Times New Roman" w:hAnsi="Times New Roman"/>
          <w:color w:val="000000"/>
          <w:sz w:val="26"/>
          <w:szCs w:val="26"/>
        </w:rPr>
        <w:t xml:space="preserve">рамках </w:t>
      </w:r>
      <w:r w:rsidR="00893B36">
        <w:rPr>
          <w:rFonts w:ascii="Times New Roman" w:hAnsi="Times New Roman"/>
          <w:color w:val="000000"/>
          <w:sz w:val="26"/>
          <w:szCs w:val="26"/>
        </w:rPr>
        <w:t>программы</w:t>
      </w:r>
      <w:r w:rsidR="00893B36" w:rsidRPr="001812B5">
        <w:rPr>
          <w:rFonts w:ascii="Times New Roman" w:hAnsi="Times New Roman"/>
          <w:sz w:val="26"/>
          <w:szCs w:val="26"/>
        </w:rPr>
        <w:t xml:space="preserve"> начаты подготовительные работы первого этапа строительств</w:t>
      </w:r>
      <w:r w:rsidR="00893B36">
        <w:rPr>
          <w:rFonts w:ascii="Times New Roman" w:hAnsi="Times New Roman"/>
          <w:sz w:val="26"/>
          <w:szCs w:val="26"/>
        </w:rPr>
        <w:t>а</w:t>
      </w:r>
      <w:r w:rsidR="00893B36" w:rsidRPr="001812B5">
        <w:rPr>
          <w:rFonts w:ascii="Times New Roman" w:hAnsi="Times New Roman"/>
          <w:sz w:val="26"/>
          <w:szCs w:val="26"/>
        </w:rPr>
        <w:t xml:space="preserve"> </w:t>
      </w:r>
      <w:r w:rsidR="00893B36">
        <w:rPr>
          <w:rFonts w:ascii="Times New Roman" w:hAnsi="Times New Roman"/>
          <w:sz w:val="26"/>
          <w:szCs w:val="26"/>
        </w:rPr>
        <w:t xml:space="preserve">нового </w:t>
      </w:r>
      <w:r w:rsidR="00893B36" w:rsidRPr="001812B5">
        <w:rPr>
          <w:rFonts w:ascii="Times New Roman" w:hAnsi="Times New Roman"/>
          <w:sz w:val="26"/>
          <w:szCs w:val="26"/>
        </w:rPr>
        <w:t>полигона ТБО в г. Усинске, проведена корректировка проектной документации «Строительство полигона ТБО в г. Усинске», получены положительные заключения экологической и государственной</w:t>
      </w:r>
      <w:r w:rsidR="00682D25">
        <w:rPr>
          <w:rFonts w:ascii="Times New Roman" w:hAnsi="Times New Roman"/>
          <w:sz w:val="26"/>
          <w:szCs w:val="26"/>
        </w:rPr>
        <w:t xml:space="preserve"> экспертизы проекта. В 2012 г.</w:t>
      </w:r>
      <w:r w:rsidR="00893B36" w:rsidRPr="001812B5">
        <w:rPr>
          <w:rFonts w:ascii="Times New Roman" w:hAnsi="Times New Roman"/>
          <w:sz w:val="26"/>
          <w:szCs w:val="26"/>
        </w:rPr>
        <w:t xml:space="preserve"> мероприятие по строительству включено в ДРЦП «Обращение с отходами производства и потребления Республики Коми на территории Республики Коми </w:t>
      </w:r>
      <w:r w:rsidR="00395014">
        <w:rPr>
          <w:rFonts w:ascii="Times New Roman" w:hAnsi="Times New Roman"/>
          <w:sz w:val="26"/>
          <w:szCs w:val="26"/>
        </w:rPr>
        <w:t>(2012-2016 гг.</w:t>
      </w:r>
      <w:r w:rsidR="00893B36" w:rsidRPr="001812B5">
        <w:rPr>
          <w:rFonts w:ascii="Times New Roman" w:hAnsi="Times New Roman"/>
          <w:sz w:val="26"/>
          <w:szCs w:val="26"/>
        </w:rPr>
        <w:t xml:space="preserve">)» с финансированием с 2013г. по </w:t>
      </w:r>
      <w:smartTag w:uri="urn:schemas-microsoft-com:office:smarttags" w:element="metricconverter">
        <w:smartTagPr>
          <w:attr w:name="ProductID" w:val="2015 г"/>
        </w:smartTagPr>
        <w:r w:rsidR="00893B36" w:rsidRPr="001812B5">
          <w:rPr>
            <w:rFonts w:ascii="Times New Roman" w:hAnsi="Times New Roman"/>
            <w:sz w:val="26"/>
            <w:szCs w:val="26"/>
          </w:rPr>
          <w:t>2015 г</w:t>
        </w:r>
      </w:smartTag>
      <w:r w:rsidR="00893B36" w:rsidRPr="001812B5">
        <w:rPr>
          <w:rFonts w:ascii="Times New Roman" w:hAnsi="Times New Roman"/>
          <w:sz w:val="26"/>
          <w:szCs w:val="26"/>
        </w:rPr>
        <w:t>. Новый полигон ТБО планируется в</w:t>
      </w:r>
      <w:r w:rsidR="00682D25">
        <w:rPr>
          <w:rFonts w:ascii="Times New Roman" w:hAnsi="Times New Roman"/>
          <w:sz w:val="26"/>
          <w:szCs w:val="26"/>
        </w:rPr>
        <w:t>вести в эксплуатацию в 2017 г</w:t>
      </w:r>
      <w:r w:rsidR="00893B36" w:rsidRPr="001812B5">
        <w:rPr>
          <w:rFonts w:ascii="Times New Roman" w:hAnsi="Times New Roman"/>
          <w:sz w:val="26"/>
          <w:szCs w:val="26"/>
        </w:rPr>
        <w:t>.</w:t>
      </w:r>
    </w:p>
    <w:p w:rsidR="00893B36" w:rsidRPr="00B40F6B" w:rsidRDefault="00C83498" w:rsidP="00C83498">
      <w:pPr>
        <w:spacing w:after="0" w:line="360" w:lineRule="auto"/>
        <w:jc w:val="both"/>
        <w:rPr>
          <w:rFonts w:ascii="Times New Roman" w:hAnsi="Times New Roman"/>
          <w:color w:val="000000"/>
          <w:sz w:val="26"/>
          <w:szCs w:val="26"/>
        </w:rPr>
      </w:pPr>
      <w:r>
        <w:rPr>
          <w:rFonts w:ascii="Times New Roman" w:hAnsi="Times New Roman"/>
          <w:sz w:val="26"/>
          <w:szCs w:val="26"/>
        </w:rPr>
        <w:tab/>
      </w:r>
      <w:r w:rsidR="00893B36" w:rsidRPr="00B40F6B">
        <w:rPr>
          <w:rFonts w:ascii="Times New Roman" w:hAnsi="Times New Roman"/>
          <w:color w:val="000000"/>
          <w:sz w:val="26"/>
          <w:szCs w:val="26"/>
        </w:rPr>
        <w:t>В целях снижения негативного влияния отходов на окружающую среду стратегия обращения с отходами в городском округе ориентирована и на развитие системы раздельного сбора: планируется строительство мини-завода по переработ</w:t>
      </w:r>
      <w:r w:rsidR="00893B36" w:rsidRPr="00B40F6B">
        <w:rPr>
          <w:rFonts w:ascii="Times New Roman" w:hAnsi="Times New Roman"/>
          <w:sz w:val="26"/>
          <w:szCs w:val="26"/>
        </w:rPr>
        <w:t xml:space="preserve">ке </w:t>
      </w:r>
      <w:r w:rsidR="00B40F6B" w:rsidRPr="00B40F6B">
        <w:rPr>
          <w:rFonts w:ascii="Times New Roman" w:hAnsi="Times New Roman"/>
          <w:sz w:val="26"/>
          <w:szCs w:val="26"/>
        </w:rPr>
        <w:t xml:space="preserve">отработанных резинотехнических </w:t>
      </w:r>
      <w:r w:rsidR="00B40F6B" w:rsidRPr="00B40F6B">
        <w:rPr>
          <w:rFonts w:ascii="Times New Roman" w:hAnsi="Times New Roman"/>
          <w:color w:val="000000"/>
          <w:sz w:val="26"/>
          <w:szCs w:val="26"/>
        </w:rPr>
        <w:t>изделий,</w:t>
      </w:r>
      <w:r w:rsidR="00893B36" w:rsidRPr="00B40F6B">
        <w:rPr>
          <w:rFonts w:ascii="Times New Roman" w:hAnsi="Times New Roman"/>
          <w:color w:val="000000"/>
          <w:sz w:val="26"/>
          <w:szCs w:val="26"/>
        </w:rPr>
        <w:t xml:space="preserve"> и организация сбора ртутьсодержащих отходов от населения.</w:t>
      </w:r>
    </w:p>
    <w:p w:rsidR="0071657D" w:rsidRPr="0071657D" w:rsidRDefault="00532262" w:rsidP="00532262">
      <w:pPr>
        <w:spacing w:after="0" w:line="360" w:lineRule="auto"/>
        <w:ind w:firstLine="708"/>
        <w:jc w:val="both"/>
        <w:rPr>
          <w:rFonts w:ascii="Times New Roman" w:hAnsi="Times New Roman"/>
          <w:color w:val="000000"/>
          <w:sz w:val="26"/>
          <w:szCs w:val="26"/>
        </w:rPr>
      </w:pPr>
      <w:r w:rsidRPr="0071657D">
        <w:rPr>
          <w:rFonts w:ascii="Times New Roman" w:hAnsi="Times New Roman"/>
          <w:i/>
          <w:color w:val="000000"/>
          <w:sz w:val="26"/>
          <w:szCs w:val="26"/>
        </w:rPr>
        <w:lastRenderedPageBreak/>
        <w:t>Экологическая безопасность</w:t>
      </w:r>
      <w:r w:rsidRPr="0071657D">
        <w:rPr>
          <w:rFonts w:ascii="Times New Roman" w:hAnsi="Times New Roman"/>
          <w:color w:val="000000"/>
          <w:sz w:val="26"/>
          <w:szCs w:val="26"/>
        </w:rPr>
        <w:t xml:space="preserve">. Одной из важнейших задач развития муниципального образования городского округа «Усинск» является обеспечение безопасности в нефтегазодобывающем секторе экономики, в том числе предотвращение и снижение негативных экологических последствий при возникновении разгерметизаций на нефтепроводах и газопроводах. </w:t>
      </w:r>
    </w:p>
    <w:p w:rsidR="00532262" w:rsidRPr="0071657D" w:rsidRDefault="00532262" w:rsidP="00532262">
      <w:pPr>
        <w:spacing w:after="0" w:line="360" w:lineRule="auto"/>
        <w:ind w:firstLine="708"/>
        <w:jc w:val="both"/>
        <w:rPr>
          <w:rFonts w:ascii="Times New Roman" w:hAnsi="Times New Roman"/>
          <w:color w:val="000000"/>
          <w:sz w:val="26"/>
          <w:szCs w:val="26"/>
        </w:rPr>
      </w:pPr>
      <w:r w:rsidRPr="0071657D">
        <w:rPr>
          <w:rFonts w:ascii="Times New Roman" w:hAnsi="Times New Roman"/>
          <w:color w:val="000000"/>
          <w:sz w:val="26"/>
          <w:szCs w:val="26"/>
        </w:rPr>
        <w:t>Городской округ «Усинск» продолжает осваиваться в качестве нефтегазо</w:t>
      </w:r>
      <w:r w:rsidR="0071657D" w:rsidRPr="0071657D">
        <w:rPr>
          <w:rFonts w:ascii="Times New Roman" w:hAnsi="Times New Roman"/>
          <w:color w:val="000000"/>
          <w:sz w:val="26"/>
          <w:szCs w:val="26"/>
        </w:rPr>
        <w:t xml:space="preserve">добывающей территории, в </w:t>
      </w:r>
      <w:r w:rsidRPr="0071657D">
        <w:rPr>
          <w:rFonts w:ascii="Times New Roman" w:hAnsi="Times New Roman"/>
          <w:color w:val="000000"/>
          <w:sz w:val="26"/>
          <w:szCs w:val="26"/>
        </w:rPr>
        <w:t>связи с этим деятельность, связанная с добычей, хранением, транспортировкой нефти, представляет повышенную экологическую опасность для окружающей среды в МО ГО «Усинск»: 90% от всей нефтезагрязненной территории</w:t>
      </w:r>
      <w:r w:rsidR="0071657D" w:rsidRPr="0071657D">
        <w:rPr>
          <w:rFonts w:ascii="Times New Roman" w:hAnsi="Times New Roman"/>
          <w:color w:val="000000"/>
          <w:sz w:val="26"/>
          <w:szCs w:val="26"/>
        </w:rPr>
        <w:t xml:space="preserve"> Р</w:t>
      </w:r>
      <w:r w:rsidRPr="0071657D">
        <w:rPr>
          <w:rFonts w:ascii="Times New Roman" w:hAnsi="Times New Roman"/>
          <w:color w:val="000000"/>
          <w:sz w:val="26"/>
          <w:szCs w:val="26"/>
        </w:rPr>
        <w:t>еспублики</w:t>
      </w:r>
      <w:r w:rsidR="0071657D" w:rsidRPr="0071657D">
        <w:rPr>
          <w:rFonts w:ascii="Times New Roman" w:hAnsi="Times New Roman"/>
          <w:color w:val="000000"/>
          <w:sz w:val="26"/>
          <w:szCs w:val="26"/>
        </w:rPr>
        <w:t xml:space="preserve"> Коми</w:t>
      </w:r>
      <w:r w:rsidRPr="0071657D">
        <w:rPr>
          <w:rFonts w:ascii="Times New Roman" w:hAnsi="Times New Roman"/>
          <w:color w:val="000000"/>
          <w:sz w:val="26"/>
          <w:szCs w:val="26"/>
        </w:rPr>
        <w:t xml:space="preserve"> приходится на городской округ. Наряду с этим отмечается повышение количества выбросов в атмосферу от стац</w:t>
      </w:r>
      <w:r w:rsidR="0071657D" w:rsidRPr="0071657D">
        <w:rPr>
          <w:rFonts w:ascii="Times New Roman" w:hAnsi="Times New Roman"/>
          <w:color w:val="000000"/>
          <w:sz w:val="26"/>
          <w:szCs w:val="26"/>
        </w:rPr>
        <w:t>ионарных источников: в 2013 г. в атмосферу выброшено 292,4</w:t>
      </w:r>
      <w:r w:rsidRPr="0071657D">
        <w:rPr>
          <w:rFonts w:ascii="Times New Roman" w:hAnsi="Times New Roman"/>
          <w:color w:val="000000"/>
          <w:sz w:val="26"/>
          <w:szCs w:val="26"/>
        </w:rPr>
        <w:t xml:space="preserve"> тыс. тонн загрязняющих веществ, что составляет 37,8% от выбросов по Республике Коми.</w:t>
      </w:r>
    </w:p>
    <w:p w:rsidR="0071657D" w:rsidRPr="0071657D" w:rsidRDefault="00532262" w:rsidP="0071657D">
      <w:pPr>
        <w:spacing w:after="0" w:line="360" w:lineRule="auto"/>
        <w:ind w:firstLine="708"/>
        <w:jc w:val="both"/>
        <w:rPr>
          <w:rFonts w:ascii="Times New Roman" w:hAnsi="Times New Roman"/>
          <w:color w:val="000000"/>
          <w:sz w:val="26"/>
          <w:szCs w:val="26"/>
        </w:rPr>
      </w:pPr>
      <w:r w:rsidRPr="0071657D">
        <w:rPr>
          <w:rFonts w:ascii="Times New Roman" w:hAnsi="Times New Roman"/>
          <w:color w:val="000000"/>
          <w:sz w:val="26"/>
          <w:szCs w:val="26"/>
        </w:rPr>
        <w:t>В целях предотвращения и снижения негативных экологических последствий, обеспечения взаимодействия администрации МО ГО «Усинск», органов государственной власти, общественных, хозяйствующих субъектов и граждан по вопросам экологии, природопользования и охраны окружающей среды, созданы комиссии:</w:t>
      </w:r>
    </w:p>
    <w:p w:rsidR="0071657D" w:rsidRPr="0071657D" w:rsidRDefault="00532262" w:rsidP="0071657D">
      <w:pPr>
        <w:spacing w:after="0" w:line="360" w:lineRule="auto"/>
        <w:ind w:firstLine="708"/>
        <w:jc w:val="both"/>
        <w:rPr>
          <w:rFonts w:ascii="Times New Roman" w:hAnsi="Times New Roman"/>
          <w:color w:val="000000"/>
          <w:sz w:val="26"/>
          <w:szCs w:val="26"/>
        </w:rPr>
      </w:pPr>
      <w:r w:rsidRPr="0071657D">
        <w:rPr>
          <w:rFonts w:ascii="Times New Roman" w:hAnsi="Times New Roman"/>
          <w:color w:val="000000"/>
          <w:sz w:val="26"/>
          <w:szCs w:val="26"/>
        </w:rPr>
        <w:t xml:space="preserve">- по проверке организаций, </w:t>
      </w:r>
      <w:r w:rsidR="002A41C8" w:rsidRPr="0071657D">
        <w:rPr>
          <w:rFonts w:ascii="Times New Roman" w:hAnsi="Times New Roman"/>
          <w:color w:val="000000"/>
          <w:sz w:val="26"/>
          <w:szCs w:val="26"/>
        </w:rPr>
        <w:t>осуществляющих производственную</w:t>
      </w:r>
      <w:r w:rsidRPr="0071657D">
        <w:rPr>
          <w:rFonts w:ascii="Times New Roman" w:hAnsi="Times New Roman"/>
          <w:color w:val="000000"/>
          <w:sz w:val="26"/>
          <w:szCs w:val="26"/>
        </w:rPr>
        <w:t xml:space="preserve"> деятельность на территории городского округа «Усинск» к безопасному пропуску паводковых вод;</w:t>
      </w:r>
    </w:p>
    <w:p w:rsidR="0071657D" w:rsidRPr="0071657D" w:rsidRDefault="00532262" w:rsidP="0071657D">
      <w:pPr>
        <w:spacing w:after="0" w:line="360" w:lineRule="auto"/>
        <w:ind w:firstLine="708"/>
        <w:jc w:val="both"/>
        <w:rPr>
          <w:rFonts w:ascii="Times New Roman" w:hAnsi="Times New Roman"/>
          <w:color w:val="000000"/>
          <w:sz w:val="26"/>
          <w:szCs w:val="26"/>
        </w:rPr>
      </w:pPr>
      <w:r w:rsidRPr="0071657D">
        <w:rPr>
          <w:rFonts w:ascii="Times New Roman" w:hAnsi="Times New Roman"/>
          <w:color w:val="000000"/>
          <w:sz w:val="26"/>
          <w:szCs w:val="26"/>
        </w:rPr>
        <w:t>- по предупреждению и ликвидации чрезвычайных ситуаций и обеспечению пожарной безопасности;</w:t>
      </w:r>
    </w:p>
    <w:p w:rsidR="0071657D" w:rsidRPr="0071657D" w:rsidRDefault="00532262" w:rsidP="0071657D">
      <w:pPr>
        <w:spacing w:after="0" w:line="360" w:lineRule="auto"/>
        <w:ind w:firstLine="708"/>
        <w:jc w:val="both"/>
        <w:rPr>
          <w:rFonts w:ascii="Times New Roman" w:hAnsi="Times New Roman"/>
          <w:color w:val="000000"/>
          <w:sz w:val="26"/>
          <w:szCs w:val="26"/>
        </w:rPr>
      </w:pPr>
      <w:r w:rsidRPr="0071657D">
        <w:rPr>
          <w:rFonts w:ascii="Times New Roman" w:hAnsi="Times New Roman"/>
          <w:color w:val="000000"/>
          <w:sz w:val="26"/>
          <w:szCs w:val="26"/>
        </w:rPr>
        <w:t xml:space="preserve">- по приемке-передаче рекультивированных (или ненарушенных) земель и рассмотрения вопросов, связанных с нарушением почвенного покрова, рекультивацией земель и их правомерным и рациональным использованием; </w:t>
      </w:r>
    </w:p>
    <w:p w:rsidR="00532262" w:rsidRPr="0071657D" w:rsidRDefault="00532262" w:rsidP="0071657D">
      <w:pPr>
        <w:spacing w:after="0" w:line="360" w:lineRule="auto"/>
        <w:ind w:firstLine="708"/>
        <w:jc w:val="both"/>
        <w:rPr>
          <w:rFonts w:ascii="Times New Roman" w:hAnsi="Times New Roman"/>
          <w:color w:val="000000"/>
          <w:sz w:val="26"/>
          <w:szCs w:val="26"/>
        </w:rPr>
      </w:pPr>
      <w:r w:rsidRPr="0071657D">
        <w:rPr>
          <w:rFonts w:ascii="Times New Roman" w:hAnsi="Times New Roman"/>
          <w:color w:val="000000"/>
          <w:sz w:val="26"/>
          <w:szCs w:val="26"/>
        </w:rPr>
        <w:t>- по приемке нарушенных и загрязненных нефтью и нефтепродуктами земель и поверхностных водных объектов после про</w:t>
      </w:r>
      <w:r w:rsidR="0071657D" w:rsidRPr="0071657D">
        <w:rPr>
          <w:rFonts w:ascii="Times New Roman" w:hAnsi="Times New Roman"/>
          <w:color w:val="000000"/>
          <w:sz w:val="26"/>
          <w:szCs w:val="26"/>
        </w:rPr>
        <w:t>ведения восстановительных работ.</w:t>
      </w:r>
    </w:p>
    <w:p w:rsidR="00532262" w:rsidRPr="00532262" w:rsidRDefault="0071657D" w:rsidP="0071657D">
      <w:pPr>
        <w:spacing w:after="0" w:line="360" w:lineRule="auto"/>
        <w:ind w:firstLine="708"/>
        <w:jc w:val="both"/>
        <w:rPr>
          <w:rFonts w:ascii="Times New Roman" w:eastAsia="Times New Roman" w:hAnsi="Times New Roman"/>
          <w:color w:val="202020"/>
          <w:sz w:val="26"/>
          <w:szCs w:val="26"/>
          <w:lang w:eastAsia="ru-RU"/>
        </w:rPr>
      </w:pPr>
      <w:r w:rsidRPr="0071657D">
        <w:rPr>
          <w:rFonts w:ascii="Times New Roman" w:hAnsi="Times New Roman"/>
          <w:color w:val="000000"/>
          <w:sz w:val="26"/>
          <w:szCs w:val="26"/>
        </w:rPr>
        <w:t>Так же на территории муниципального образования городского округа «Усинск» реализуется к</w:t>
      </w:r>
      <w:r w:rsidR="00532262" w:rsidRPr="0071657D">
        <w:rPr>
          <w:rFonts w:ascii="Times New Roman" w:hAnsi="Times New Roman"/>
          <w:color w:val="000000"/>
          <w:sz w:val="26"/>
          <w:szCs w:val="26"/>
        </w:rPr>
        <w:t xml:space="preserve">омплекс мер поэтапного приведения наиболее загрязненных территорий населенных пунктов в соответствие с требованиями в области охраны окружающей среды, санитарно-гигиеническими нормами и требованиями, </w:t>
      </w:r>
      <w:r w:rsidR="00532262" w:rsidRPr="0071657D">
        <w:rPr>
          <w:rFonts w:ascii="Times New Roman" w:hAnsi="Times New Roman"/>
          <w:color w:val="000000"/>
          <w:sz w:val="26"/>
          <w:szCs w:val="26"/>
        </w:rPr>
        <w:lastRenderedPageBreak/>
        <w:t>обеспечивающими комфортные и безопасные условия проживания человека, утвержденного распоряжением Правительства Российской</w:t>
      </w:r>
      <w:r w:rsidR="00532262" w:rsidRPr="00532262">
        <w:rPr>
          <w:rFonts w:ascii="Times New Roman" w:eastAsia="Times New Roman" w:hAnsi="Times New Roman"/>
          <w:color w:val="202020"/>
          <w:sz w:val="26"/>
          <w:szCs w:val="26"/>
          <w:lang w:eastAsia="ru-RU"/>
        </w:rPr>
        <w:t xml:space="preserve"> Федерации от 31 мая </w:t>
      </w:r>
      <w:smartTag w:uri="urn:schemas-microsoft-com:office:smarttags" w:element="metricconverter">
        <w:smartTagPr>
          <w:attr w:name="ProductID" w:val="2010 г"/>
        </w:smartTagPr>
        <w:r w:rsidR="00532262" w:rsidRPr="00532262">
          <w:rPr>
            <w:rFonts w:ascii="Times New Roman" w:eastAsia="Times New Roman" w:hAnsi="Times New Roman"/>
            <w:color w:val="202020"/>
            <w:sz w:val="26"/>
            <w:szCs w:val="26"/>
            <w:lang w:eastAsia="ru-RU"/>
          </w:rPr>
          <w:t>2010 г</w:t>
        </w:r>
      </w:smartTag>
      <w:r w:rsidR="00532262" w:rsidRPr="00532262">
        <w:rPr>
          <w:rFonts w:ascii="Times New Roman" w:eastAsia="Times New Roman" w:hAnsi="Times New Roman"/>
          <w:color w:val="202020"/>
          <w:sz w:val="26"/>
          <w:szCs w:val="26"/>
          <w:lang w:eastAsia="ru-RU"/>
        </w:rPr>
        <w:t>. N 869-р.</w:t>
      </w:r>
    </w:p>
    <w:p w:rsidR="00314A38" w:rsidRPr="009952BD" w:rsidRDefault="00532262" w:rsidP="0071657D">
      <w:pPr>
        <w:spacing w:after="0" w:line="360" w:lineRule="auto"/>
        <w:ind w:firstLine="709"/>
        <w:jc w:val="both"/>
        <w:rPr>
          <w:rFonts w:ascii="Times New Roman" w:hAnsi="Times New Roman"/>
          <w:sz w:val="26"/>
          <w:szCs w:val="26"/>
        </w:rPr>
      </w:pPr>
      <w:r w:rsidRPr="00414611">
        <w:rPr>
          <w:rFonts w:ascii="Times New Roman" w:eastAsia="Times New Roman" w:hAnsi="Times New Roman"/>
          <w:color w:val="202020"/>
          <w:lang w:eastAsia="ru-RU"/>
        </w:rPr>
        <w:t xml:space="preserve"> </w:t>
      </w:r>
      <w:r w:rsidR="00314A38" w:rsidRPr="003C7E3D">
        <w:rPr>
          <w:rFonts w:ascii="Times New Roman" w:hAnsi="Times New Roman"/>
          <w:b/>
          <w:i/>
          <w:sz w:val="26"/>
          <w:szCs w:val="26"/>
        </w:rPr>
        <w:t>Малое и среднее предпринимательство.</w:t>
      </w:r>
      <w:r w:rsidR="00314A38" w:rsidRPr="00A541F1">
        <w:rPr>
          <w:rFonts w:ascii="Times New Roman" w:hAnsi="Times New Roman"/>
          <w:sz w:val="26"/>
          <w:szCs w:val="26"/>
        </w:rPr>
        <w:t xml:space="preserve"> </w:t>
      </w:r>
      <w:r w:rsidR="00314A38" w:rsidRPr="009952BD">
        <w:rPr>
          <w:rFonts w:ascii="Times New Roman" w:hAnsi="Times New Roman"/>
          <w:sz w:val="26"/>
          <w:szCs w:val="26"/>
        </w:rPr>
        <w:t>Малый бизнес муниципального образования городского округа «Усинск» на 01.01.2014 г. был представлен следующими данными: 105 ед. – малые предприятия, 21 ед. – средние организации и индивидуальны</w:t>
      </w:r>
      <w:r w:rsidR="00F26D7F">
        <w:rPr>
          <w:rFonts w:ascii="Times New Roman" w:hAnsi="Times New Roman"/>
          <w:sz w:val="26"/>
          <w:szCs w:val="26"/>
        </w:rPr>
        <w:t>е предприниматели – 2132 чел.</w:t>
      </w:r>
      <w:r w:rsidR="00314A38" w:rsidRPr="009952BD">
        <w:rPr>
          <w:rFonts w:ascii="Times New Roman" w:hAnsi="Times New Roman"/>
          <w:sz w:val="26"/>
          <w:szCs w:val="26"/>
        </w:rPr>
        <w:t xml:space="preserve"> (данные о количестве микро организаций ФС ГС ТОФС государственной статистики по Республике Коми не представлены).</w:t>
      </w:r>
    </w:p>
    <w:p w:rsidR="00314A38" w:rsidRPr="00186949" w:rsidRDefault="00314A38" w:rsidP="00314A38">
      <w:pPr>
        <w:pStyle w:val="a8"/>
        <w:spacing w:after="0" w:line="360" w:lineRule="auto"/>
        <w:ind w:left="0" w:firstLine="709"/>
        <w:jc w:val="both"/>
        <w:rPr>
          <w:rFonts w:ascii="Times New Roman" w:hAnsi="Times New Roman"/>
          <w:sz w:val="26"/>
          <w:szCs w:val="26"/>
        </w:rPr>
      </w:pPr>
      <w:r w:rsidRPr="00186949">
        <w:rPr>
          <w:rFonts w:ascii="Times New Roman" w:hAnsi="Times New Roman"/>
          <w:sz w:val="26"/>
          <w:szCs w:val="26"/>
        </w:rPr>
        <w:t>Доля индивидуальных предпринимателей муниципального образования в общем количестве индивидуальных предпринимателей Республики Коми составляет 9%. По сравнению с 2012 г. количество индивидуальных предпринимателей снизилось на 6,4 %</w:t>
      </w:r>
      <w:r>
        <w:rPr>
          <w:rFonts w:ascii="Times New Roman" w:hAnsi="Times New Roman"/>
          <w:sz w:val="26"/>
          <w:szCs w:val="26"/>
        </w:rPr>
        <w:t>.</w:t>
      </w:r>
    </w:p>
    <w:p w:rsidR="00314A38" w:rsidRDefault="00314A38" w:rsidP="00314A38">
      <w:pPr>
        <w:pStyle w:val="a8"/>
        <w:spacing w:after="0" w:line="360" w:lineRule="auto"/>
        <w:ind w:left="0" w:firstLine="709"/>
        <w:jc w:val="both"/>
        <w:rPr>
          <w:rFonts w:ascii="Times New Roman" w:hAnsi="Times New Roman"/>
          <w:sz w:val="26"/>
          <w:szCs w:val="26"/>
        </w:rPr>
      </w:pPr>
      <w:r w:rsidRPr="00A541F1">
        <w:rPr>
          <w:rFonts w:ascii="Times New Roman" w:hAnsi="Times New Roman"/>
          <w:sz w:val="26"/>
          <w:szCs w:val="26"/>
        </w:rPr>
        <w:t>Динамика изменения численности субъектов малого и среднего предпринимательства</w:t>
      </w:r>
      <w:r>
        <w:rPr>
          <w:rFonts w:ascii="Times New Roman" w:hAnsi="Times New Roman"/>
          <w:sz w:val="26"/>
          <w:szCs w:val="26"/>
        </w:rPr>
        <w:t xml:space="preserve"> представлена на диаграммах</w:t>
      </w:r>
      <w:r w:rsidRPr="00A541F1">
        <w:rPr>
          <w:rFonts w:ascii="Times New Roman" w:hAnsi="Times New Roman"/>
          <w:sz w:val="26"/>
          <w:szCs w:val="26"/>
        </w:rPr>
        <w:t>.</w:t>
      </w:r>
    </w:p>
    <w:p w:rsidR="00314A38" w:rsidRPr="00707F0A" w:rsidRDefault="00314A38" w:rsidP="00314A38">
      <w:pPr>
        <w:pStyle w:val="a8"/>
        <w:spacing w:after="0" w:line="360" w:lineRule="auto"/>
        <w:ind w:left="0"/>
        <w:jc w:val="both"/>
        <w:rPr>
          <w:rFonts w:ascii="Times New Roman" w:hAnsi="Times New Roman"/>
          <w:sz w:val="26"/>
          <w:szCs w:val="26"/>
        </w:rPr>
      </w:pPr>
      <w:r>
        <w:rPr>
          <w:noProof/>
          <w:lang w:eastAsia="ru-RU"/>
        </w:rPr>
        <w:drawing>
          <wp:inline distT="0" distB="0" distL="0" distR="0">
            <wp:extent cx="2804160" cy="243078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r>
        <w:rPr>
          <w:rFonts w:ascii="Times New Roman" w:hAnsi="Times New Roman"/>
          <w:sz w:val="26"/>
          <w:szCs w:val="26"/>
        </w:rPr>
        <w:t xml:space="preserve">      </w:t>
      </w:r>
      <w:r>
        <w:rPr>
          <w:noProof/>
          <w:lang w:eastAsia="ru-RU"/>
        </w:rPr>
        <w:drawing>
          <wp:inline distT="0" distB="0" distL="0" distR="0">
            <wp:extent cx="2811780" cy="2430780"/>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14A38" w:rsidRDefault="00314A38" w:rsidP="00314A38">
      <w:pPr>
        <w:widowControl w:val="0"/>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Pr>
          <w:noProof/>
          <w:lang w:eastAsia="ru-RU"/>
        </w:rPr>
        <w:drawing>
          <wp:inline distT="0" distB="0" distL="0" distR="0">
            <wp:extent cx="2697480" cy="268224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r>
        <w:rPr>
          <w:rFonts w:ascii="Times New Roman" w:hAnsi="Times New Roman" w:cs="Times New Roman"/>
          <w:sz w:val="26"/>
          <w:szCs w:val="26"/>
        </w:rPr>
        <w:t xml:space="preserve">     </w:t>
      </w:r>
      <w:r>
        <w:rPr>
          <w:noProof/>
          <w:lang w:eastAsia="ru-RU"/>
        </w:rPr>
        <w:drawing>
          <wp:inline distT="0" distB="0" distL="0" distR="0">
            <wp:extent cx="2727960" cy="2682240"/>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14A38" w:rsidRDefault="00314A38" w:rsidP="00314A38">
      <w:pPr>
        <w:pStyle w:val="a8"/>
        <w:spacing w:after="0" w:line="360" w:lineRule="auto"/>
        <w:ind w:left="0" w:firstLine="709"/>
        <w:jc w:val="both"/>
        <w:rPr>
          <w:rFonts w:ascii="Times New Roman" w:hAnsi="Times New Roman"/>
          <w:sz w:val="26"/>
          <w:szCs w:val="26"/>
        </w:rPr>
      </w:pPr>
      <w:r w:rsidRPr="00FF0357">
        <w:rPr>
          <w:rFonts w:ascii="Times New Roman" w:hAnsi="Times New Roman"/>
          <w:sz w:val="26"/>
          <w:szCs w:val="26"/>
        </w:rPr>
        <w:t xml:space="preserve">Среднесписочная численность работников малых предприятий за </w:t>
      </w:r>
      <w:r>
        <w:rPr>
          <w:rFonts w:ascii="Times New Roman" w:hAnsi="Times New Roman"/>
          <w:sz w:val="26"/>
          <w:szCs w:val="26"/>
        </w:rPr>
        <w:t>2013 г. составила 2878</w:t>
      </w:r>
      <w:r w:rsidRPr="00FF0357">
        <w:rPr>
          <w:rFonts w:ascii="Times New Roman" w:hAnsi="Times New Roman"/>
          <w:sz w:val="26"/>
          <w:szCs w:val="26"/>
        </w:rPr>
        <w:t xml:space="preserve"> чел., средних организаций – </w:t>
      </w:r>
      <w:r>
        <w:rPr>
          <w:rFonts w:ascii="Times New Roman" w:hAnsi="Times New Roman"/>
          <w:sz w:val="26"/>
          <w:szCs w:val="26"/>
        </w:rPr>
        <w:t>2 273 чел.</w:t>
      </w:r>
    </w:p>
    <w:p w:rsidR="00314A38" w:rsidRPr="00186949" w:rsidRDefault="00314A38" w:rsidP="00314A38">
      <w:pPr>
        <w:pStyle w:val="a8"/>
        <w:spacing w:after="0" w:line="360" w:lineRule="auto"/>
        <w:ind w:left="0" w:firstLine="709"/>
        <w:jc w:val="both"/>
        <w:rPr>
          <w:rFonts w:ascii="Times New Roman" w:hAnsi="Times New Roman"/>
          <w:sz w:val="26"/>
          <w:szCs w:val="26"/>
        </w:rPr>
      </w:pPr>
      <w:r w:rsidRPr="00186949">
        <w:rPr>
          <w:rFonts w:ascii="Times New Roman" w:hAnsi="Times New Roman"/>
          <w:sz w:val="26"/>
          <w:szCs w:val="26"/>
        </w:rPr>
        <w:t xml:space="preserve">Оборот малых предприятий составил 7,9 млрд. руб., отгружено товаров собственного производства (работ, услуг) – 6,6 млрд. руб. Оборот средних предприятий составил 6,7 млрд. руб., отгружено – около 6,6 млрд. руб. </w:t>
      </w:r>
    </w:p>
    <w:p w:rsidR="00314A38" w:rsidRPr="00186949" w:rsidRDefault="00314A38" w:rsidP="00314A38">
      <w:pPr>
        <w:pStyle w:val="a8"/>
        <w:spacing w:after="0" w:line="360" w:lineRule="auto"/>
        <w:ind w:left="0" w:firstLine="709"/>
        <w:jc w:val="both"/>
        <w:rPr>
          <w:rFonts w:ascii="Times New Roman" w:hAnsi="Times New Roman"/>
          <w:sz w:val="26"/>
          <w:szCs w:val="26"/>
        </w:rPr>
      </w:pPr>
      <w:r w:rsidRPr="00186949">
        <w:rPr>
          <w:rFonts w:ascii="Times New Roman" w:hAnsi="Times New Roman"/>
          <w:sz w:val="26"/>
          <w:szCs w:val="26"/>
        </w:rPr>
        <w:t>Инвестиции в основной капитал малых предприятий составили 57,2 млн. руб. Инвестиции в основной капитал средних предприятий составили 172,7 млн. руб. (2 место по Республике Коми).</w:t>
      </w:r>
    </w:p>
    <w:p w:rsidR="00314A38" w:rsidRDefault="00314A38" w:rsidP="00314A38">
      <w:pPr>
        <w:pStyle w:val="a8"/>
        <w:rPr>
          <w:rFonts w:ascii="Times New Roman" w:hAnsi="Times New Roman"/>
          <w:color w:val="A8D08D"/>
          <w:szCs w:val="24"/>
        </w:rPr>
      </w:pPr>
      <w:r w:rsidRPr="00CA7384">
        <w:rPr>
          <w:noProof/>
          <w:lang w:eastAsia="ru-RU"/>
        </w:rPr>
        <w:drawing>
          <wp:inline distT="0" distB="0" distL="0" distR="0">
            <wp:extent cx="5940425" cy="2967713"/>
            <wp:effectExtent l="0" t="0" r="0" b="0"/>
            <wp:docPr id="17" name="Диаграмма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C83498" w:rsidRDefault="00314A38" w:rsidP="00FA1039">
      <w:pPr>
        <w:pStyle w:val="a8"/>
        <w:spacing w:after="0" w:line="360" w:lineRule="auto"/>
        <w:ind w:left="0" w:firstLine="709"/>
        <w:jc w:val="both"/>
        <w:rPr>
          <w:rFonts w:ascii="Times New Roman" w:hAnsi="Times New Roman"/>
          <w:sz w:val="26"/>
          <w:szCs w:val="26"/>
        </w:rPr>
      </w:pPr>
      <w:r w:rsidRPr="00186949">
        <w:rPr>
          <w:rFonts w:ascii="Times New Roman" w:hAnsi="Times New Roman"/>
          <w:sz w:val="26"/>
          <w:szCs w:val="26"/>
        </w:rPr>
        <w:t>Среднемесячная заработная плата работников малых предприятий за 2013 г. составила – 36 573 руб., в средних организациях – 56 417 руб.</w:t>
      </w:r>
    </w:p>
    <w:p w:rsidR="00C83498" w:rsidRDefault="00682D25" w:rsidP="00C83498">
      <w:pPr>
        <w:pStyle w:val="a8"/>
        <w:spacing w:after="0" w:line="360" w:lineRule="auto"/>
        <w:ind w:left="0" w:firstLine="709"/>
        <w:jc w:val="both"/>
        <w:rPr>
          <w:rFonts w:ascii="Times New Roman" w:hAnsi="Times New Roman"/>
          <w:sz w:val="26"/>
          <w:szCs w:val="26"/>
        </w:rPr>
      </w:pPr>
      <w:r>
        <w:rPr>
          <w:rFonts w:ascii="Times New Roman" w:hAnsi="Times New Roman"/>
          <w:sz w:val="26"/>
          <w:szCs w:val="26"/>
        </w:rPr>
        <w:lastRenderedPageBreak/>
        <w:t>В 2013 г.</w:t>
      </w:r>
      <w:r w:rsidR="0043269A" w:rsidRPr="0043269A">
        <w:rPr>
          <w:rFonts w:ascii="Times New Roman" w:hAnsi="Times New Roman"/>
          <w:sz w:val="26"/>
          <w:szCs w:val="26"/>
        </w:rPr>
        <w:t xml:space="preserve"> на реализацию мероприятий Программы</w:t>
      </w:r>
      <w:r w:rsidR="0043269A">
        <w:rPr>
          <w:rFonts w:ascii="Times New Roman" w:hAnsi="Times New Roman"/>
          <w:sz w:val="26"/>
          <w:szCs w:val="26"/>
        </w:rPr>
        <w:t xml:space="preserve"> «Развитие и поддержка малого и среднего предпринимательства</w:t>
      </w:r>
      <w:r w:rsidR="0043269A" w:rsidRPr="0043269A">
        <w:rPr>
          <w:rFonts w:ascii="Times New Roman" w:hAnsi="Times New Roman"/>
          <w:sz w:val="26"/>
          <w:szCs w:val="26"/>
        </w:rPr>
        <w:t xml:space="preserve"> в бюджете М</w:t>
      </w:r>
      <w:r w:rsidR="000B4D44">
        <w:rPr>
          <w:rFonts w:ascii="Times New Roman" w:hAnsi="Times New Roman"/>
          <w:sz w:val="26"/>
          <w:szCs w:val="26"/>
        </w:rPr>
        <w:t xml:space="preserve">О ГО «Усинск» </w:t>
      </w:r>
      <w:r w:rsidR="0043269A" w:rsidRPr="0043269A">
        <w:rPr>
          <w:rFonts w:ascii="Times New Roman" w:hAnsi="Times New Roman"/>
          <w:sz w:val="26"/>
          <w:szCs w:val="26"/>
        </w:rPr>
        <w:t>было предусмотрено 2150 тыс. руб., расход составил 1471,1 тыс. руб., в том числе: оказана финансовая поддержка 6 субъектам малого и среднего предпринимательств</w:t>
      </w:r>
      <w:r w:rsidR="0043269A">
        <w:rPr>
          <w:rFonts w:ascii="Times New Roman" w:hAnsi="Times New Roman"/>
          <w:sz w:val="26"/>
          <w:szCs w:val="26"/>
        </w:rPr>
        <w:t xml:space="preserve">а по следующим мероприятиям: </w:t>
      </w:r>
      <w:r w:rsidR="0043269A" w:rsidRPr="0043269A">
        <w:rPr>
          <w:rFonts w:ascii="Times New Roman" w:hAnsi="Times New Roman"/>
          <w:sz w:val="26"/>
          <w:szCs w:val="26"/>
        </w:rPr>
        <w:t>возмещение части транспортных расходов по доставке товаров в труднодоступные и отдаленные сельские населенные пункты</w:t>
      </w:r>
      <w:r w:rsidR="0043269A">
        <w:rPr>
          <w:rFonts w:ascii="Times New Roman" w:hAnsi="Times New Roman"/>
          <w:sz w:val="26"/>
          <w:szCs w:val="26"/>
        </w:rPr>
        <w:t xml:space="preserve">; </w:t>
      </w:r>
      <w:r w:rsidR="0043269A" w:rsidRPr="0043269A">
        <w:rPr>
          <w:rFonts w:ascii="Times New Roman" w:hAnsi="Times New Roman"/>
          <w:sz w:val="26"/>
          <w:szCs w:val="26"/>
        </w:rPr>
        <w:t>возмещение части затрат на у</w:t>
      </w:r>
      <w:r w:rsidR="0043269A">
        <w:rPr>
          <w:rFonts w:ascii="Times New Roman" w:hAnsi="Times New Roman"/>
          <w:sz w:val="26"/>
          <w:szCs w:val="26"/>
        </w:rPr>
        <w:t xml:space="preserve">плату процентов по кредитам; </w:t>
      </w:r>
      <w:r w:rsidR="0043269A" w:rsidRPr="0043269A">
        <w:rPr>
          <w:rFonts w:ascii="Times New Roman" w:hAnsi="Times New Roman"/>
          <w:sz w:val="26"/>
          <w:szCs w:val="26"/>
        </w:rPr>
        <w:t>возмещение части затра</w:t>
      </w:r>
      <w:r w:rsidR="0043269A">
        <w:rPr>
          <w:rFonts w:ascii="Times New Roman" w:hAnsi="Times New Roman"/>
          <w:sz w:val="26"/>
          <w:szCs w:val="26"/>
        </w:rPr>
        <w:t>т на уплату лизинговых платежей.</w:t>
      </w:r>
    </w:p>
    <w:p w:rsidR="00FA1039" w:rsidRDefault="00FA1039" w:rsidP="00C83498">
      <w:pPr>
        <w:pStyle w:val="a8"/>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В 2013 г. </w:t>
      </w:r>
      <w:r w:rsidRPr="00FA1039">
        <w:rPr>
          <w:rFonts w:ascii="Times New Roman" w:hAnsi="Times New Roman" w:cs="Times New Roman"/>
          <w:sz w:val="26"/>
          <w:szCs w:val="26"/>
        </w:rPr>
        <w:t xml:space="preserve"> по обороту средних организаций</w:t>
      </w:r>
      <w:r>
        <w:rPr>
          <w:rFonts w:ascii="Times New Roman" w:hAnsi="Times New Roman" w:cs="Times New Roman"/>
          <w:sz w:val="26"/>
          <w:szCs w:val="26"/>
        </w:rPr>
        <w:t xml:space="preserve"> муниципальное образование занимало – 2 место в Республике Коми</w:t>
      </w:r>
      <w:r w:rsidRPr="00FA1039">
        <w:rPr>
          <w:rFonts w:ascii="Times New Roman" w:hAnsi="Times New Roman" w:cs="Times New Roman"/>
          <w:sz w:val="26"/>
          <w:szCs w:val="26"/>
        </w:rPr>
        <w:t>, по отгрузке продукции ср</w:t>
      </w:r>
      <w:r>
        <w:rPr>
          <w:rFonts w:ascii="Times New Roman" w:hAnsi="Times New Roman" w:cs="Times New Roman"/>
          <w:sz w:val="26"/>
          <w:szCs w:val="26"/>
        </w:rPr>
        <w:t>едних организаций – 1 место</w:t>
      </w:r>
      <w:r w:rsidRPr="00FA1039">
        <w:rPr>
          <w:rFonts w:ascii="Times New Roman" w:hAnsi="Times New Roman" w:cs="Times New Roman"/>
          <w:sz w:val="26"/>
          <w:szCs w:val="26"/>
        </w:rPr>
        <w:t xml:space="preserve">; по обороту </w:t>
      </w:r>
      <w:r>
        <w:rPr>
          <w:rFonts w:ascii="Times New Roman" w:hAnsi="Times New Roman" w:cs="Times New Roman"/>
          <w:sz w:val="26"/>
          <w:szCs w:val="26"/>
        </w:rPr>
        <w:t>малых предприятий – 3 место</w:t>
      </w:r>
      <w:r w:rsidRPr="00FA1039">
        <w:rPr>
          <w:rFonts w:ascii="Times New Roman" w:hAnsi="Times New Roman" w:cs="Times New Roman"/>
          <w:sz w:val="26"/>
          <w:szCs w:val="26"/>
        </w:rPr>
        <w:t>, по отгрузке продукции ма</w:t>
      </w:r>
      <w:r w:rsidR="004719C9">
        <w:rPr>
          <w:rFonts w:ascii="Times New Roman" w:hAnsi="Times New Roman" w:cs="Times New Roman"/>
          <w:sz w:val="26"/>
          <w:szCs w:val="26"/>
        </w:rPr>
        <w:t>лых предприятий – 2 место в Республике Коми</w:t>
      </w:r>
      <w:r>
        <w:rPr>
          <w:rFonts w:ascii="Times New Roman" w:hAnsi="Times New Roman" w:cs="Times New Roman"/>
          <w:sz w:val="26"/>
          <w:szCs w:val="26"/>
        </w:rPr>
        <w:t>.</w:t>
      </w:r>
    </w:p>
    <w:p w:rsidR="00B164D5" w:rsidRPr="00FA1039" w:rsidRDefault="00B164D5" w:rsidP="00314A38">
      <w:pPr>
        <w:pStyle w:val="a8"/>
        <w:spacing w:after="0" w:line="360" w:lineRule="auto"/>
        <w:ind w:left="0" w:firstLine="708"/>
        <w:jc w:val="both"/>
        <w:rPr>
          <w:rFonts w:ascii="Times New Roman" w:hAnsi="Times New Roman"/>
          <w:sz w:val="26"/>
          <w:szCs w:val="26"/>
        </w:rPr>
      </w:pPr>
    </w:p>
    <w:p w:rsidR="00314A38" w:rsidRPr="008C15AC" w:rsidRDefault="00314A38" w:rsidP="00314A38">
      <w:pPr>
        <w:pStyle w:val="a8"/>
        <w:spacing w:after="0" w:line="240" w:lineRule="auto"/>
        <w:ind w:left="0"/>
        <w:jc w:val="center"/>
        <w:outlineLvl w:val="1"/>
        <w:rPr>
          <w:rFonts w:ascii="Times New Roman" w:hAnsi="Times New Roman"/>
          <w:sz w:val="26"/>
          <w:szCs w:val="26"/>
        </w:rPr>
      </w:pPr>
      <w:bookmarkStart w:id="21" w:name="_Toc396224602"/>
      <w:r w:rsidRPr="008C15AC">
        <w:rPr>
          <w:rFonts w:ascii="Times New Roman" w:hAnsi="Times New Roman"/>
          <w:sz w:val="26"/>
          <w:szCs w:val="26"/>
        </w:rPr>
        <w:t xml:space="preserve">1.1.1.5 </w:t>
      </w:r>
      <w:r w:rsidRPr="008C15AC">
        <w:rPr>
          <w:rFonts w:ascii="Times New Roman" w:hAnsi="Times New Roman" w:cs="Times New Roman"/>
          <w:sz w:val="28"/>
          <w:szCs w:val="28"/>
        </w:rPr>
        <w:t>Характеристика социальной сферы</w:t>
      </w:r>
      <w:bookmarkEnd w:id="21"/>
    </w:p>
    <w:p w:rsidR="00314A38" w:rsidRDefault="00314A38" w:rsidP="00314A38">
      <w:pPr>
        <w:pStyle w:val="a8"/>
        <w:spacing w:after="0" w:line="360" w:lineRule="auto"/>
        <w:ind w:left="0" w:firstLine="709"/>
        <w:jc w:val="both"/>
        <w:rPr>
          <w:rFonts w:ascii="Times New Roman" w:hAnsi="Times New Roman"/>
          <w:sz w:val="26"/>
          <w:szCs w:val="26"/>
        </w:rPr>
      </w:pPr>
    </w:p>
    <w:p w:rsidR="00C83498" w:rsidRDefault="00AE4DEB" w:rsidP="00314A38">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 xml:space="preserve">Социальная сфера муниципального образования городского округа «Усинск» представлена следующими основными направлениями: здравоохранение, социальная защита, </w:t>
      </w:r>
      <w:r w:rsidR="005C7DD8">
        <w:rPr>
          <w:rFonts w:ascii="Times New Roman" w:hAnsi="Times New Roman" w:cs="Times New Roman"/>
          <w:bCs/>
          <w:sz w:val="26"/>
          <w:szCs w:val="26"/>
        </w:rPr>
        <w:t>культура</w:t>
      </w:r>
      <w:r>
        <w:rPr>
          <w:rFonts w:ascii="Times New Roman" w:hAnsi="Times New Roman" w:cs="Times New Roman"/>
          <w:bCs/>
          <w:sz w:val="26"/>
          <w:szCs w:val="26"/>
        </w:rPr>
        <w:t>, физическая культура и спорт, образование, безопасность жизнедеятельности.</w:t>
      </w:r>
    </w:p>
    <w:p w:rsidR="00314A38" w:rsidRDefault="00314A38" w:rsidP="00314A38">
      <w:pPr>
        <w:spacing w:after="0" w:line="360" w:lineRule="auto"/>
        <w:ind w:firstLine="709"/>
        <w:jc w:val="both"/>
        <w:rPr>
          <w:noProof/>
          <w:lang w:eastAsia="ru-RU"/>
        </w:rPr>
      </w:pPr>
      <w:r w:rsidRPr="00B02A68">
        <w:rPr>
          <w:rFonts w:ascii="Times New Roman" w:hAnsi="Times New Roman" w:cs="Times New Roman"/>
          <w:bCs/>
          <w:sz w:val="26"/>
          <w:szCs w:val="26"/>
        </w:rPr>
        <w:t>Ч</w:t>
      </w:r>
      <w:r w:rsidRPr="00B02A68">
        <w:rPr>
          <w:rFonts w:ascii="Times New Roman" w:hAnsi="Times New Roman" w:cs="Times New Roman"/>
          <w:sz w:val="26"/>
          <w:szCs w:val="26"/>
        </w:rPr>
        <w:t xml:space="preserve">исленность постоянного населения муниципального образования городского округа «Усинск» на конец 2012 г. составляла 46096 чел., в том числе городское население – 41224 чел., сельское – 4872 чел. </w:t>
      </w:r>
    </w:p>
    <w:p w:rsidR="00314A38" w:rsidRDefault="00314A38" w:rsidP="00314A38">
      <w:pPr>
        <w:spacing w:after="0" w:line="360" w:lineRule="auto"/>
        <w:jc w:val="both"/>
        <w:rPr>
          <w:rFonts w:ascii="Times New Roman" w:hAnsi="Times New Roman" w:cs="Times New Roman"/>
          <w:sz w:val="26"/>
          <w:szCs w:val="26"/>
        </w:rPr>
      </w:pPr>
      <w:r>
        <w:rPr>
          <w:noProof/>
          <w:lang w:eastAsia="ru-RU"/>
        </w:rPr>
        <w:drawing>
          <wp:inline distT="0" distB="0" distL="0" distR="0">
            <wp:extent cx="5940425" cy="2213610"/>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314A38" w:rsidRPr="00FF0357" w:rsidRDefault="00314A38" w:rsidP="00314A38">
      <w:pPr>
        <w:pStyle w:val="a8"/>
        <w:spacing w:after="0" w:line="360" w:lineRule="auto"/>
        <w:ind w:left="0" w:firstLine="709"/>
        <w:jc w:val="both"/>
        <w:rPr>
          <w:rFonts w:ascii="Times New Roman" w:hAnsi="Times New Roman"/>
          <w:sz w:val="26"/>
          <w:szCs w:val="26"/>
        </w:rPr>
      </w:pPr>
    </w:p>
    <w:p w:rsidR="00314A38" w:rsidRPr="00076275" w:rsidRDefault="00314A38" w:rsidP="00314A38">
      <w:pPr>
        <w:widowControl w:val="0"/>
        <w:spacing w:after="0" w:line="360" w:lineRule="auto"/>
        <w:ind w:firstLine="709"/>
        <w:jc w:val="both"/>
        <w:rPr>
          <w:rFonts w:ascii="Times New Roman" w:hAnsi="Times New Roman" w:cs="Times New Roman"/>
          <w:sz w:val="26"/>
          <w:szCs w:val="26"/>
        </w:rPr>
      </w:pPr>
      <w:r w:rsidRPr="00076275">
        <w:rPr>
          <w:rFonts w:ascii="Times New Roman" w:hAnsi="Times New Roman" w:cs="Times New Roman"/>
          <w:sz w:val="26"/>
          <w:szCs w:val="26"/>
        </w:rPr>
        <w:t>Среднегодовая ч</w:t>
      </w:r>
      <w:r w:rsidR="00E656DB">
        <w:rPr>
          <w:rFonts w:ascii="Times New Roman" w:hAnsi="Times New Roman" w:cs="Times New Roman"/>
          <w:sz w:val="26"/>
          <w:szCs w:val="26"/>
        </w:rPr>
        <w:t>исленность населения в 2012 г.</w:t>
      </w:r>
      <w:r w:rsidRPr="00076275">
        <w:rPr>
          <w:rFonts w:ascii="Times New Roman" w:hAnsi="Times New Roman" w:cs="Times New Roman"/>
          <w:sz w:val="26"/>
          <w:szCs w:val="26"/>
        </w:rPr>
        <w:t xml:space="preserve"> составила 46 389 чел.</w:t>
      </w:r>
    </w:p>
    <w:p w:rsidR="00314A38" w:rsidRPr="00076275" w:rsidRDefault="00314A38" w:rsidP="00314A38">
      <w:pPr>
        <w:widowControl w:val="0"/>
        <w:spacing w:after="0" w:line="360" w:lineRule="auto"/>
        <w:ind w:firstLine="709"/>
        <w:jc w:val="both"/>
        <w:rPr>
          <w:rFonts w:ascii="Times New Roman" w:hAnsi="Times New Roman" w:cs="Times New Roman"/>
          <w:sz w:val="26"/>
          <w:szCs w:val="26"/>
        </w:rPr>
      </w:pPr>
      <w:r w:rsidRPr="00076275">
        <w:rPr>
          <w:rFonts w:ascii="Times New Roman" w:hAnsi="Times New Roman" w:cs="Times New Roman"/>
          <w:color w:val="000000"/>
          <w:sz w:val="26"/>
          <w:szCs w:val="26"/>
        </w:rPr>
        <w:lastRenderedPageBreak/>
        <w:t>Учитывая снижение численности постоянного населения муниципального образования в течение 2005-2012 гг., превышение миграционного оттока жителей над естественным приростом, среднегодовая численность постоянного населения</w:t>
      </w:r>
      <w:r>
        <w:rPr>
          <w:rFonts w:ascii="Times New Roman" w:hAnsi="Times New Roman" w:cs="Times New Roman"/>
          <w:color w:val="000000"/>
          <w:sz w:val="26"/>
          <w:szCs w:val="26"/>
        </w:rPr>
        <w:t xml:space="preserve"> в 2013 г. составила</w:t>
      </w:r>
      <w:r w:rsidRPr="00076275">
        <w:rPr>
          <w:rFonts w:ascii="Times New Roman" w:hAnsi="Times New Roman" w:cs="Times New Roman"/>
          <w:color w:val="000000"/>
          <w:sz w:val="26"/>
          <w:szCs w:val="26"/>
        </w:rPr>
        <w:t xml:space="preserve"> 45 925 чел.</w:t>
      </w:r>
    </w:p>
    <w:p w:rsidR="00314A38" w:rsidRDefault="00314A38" w:rsidP="00314A38">
      <w:pPr>
        <w:spacing w:after="0" w:line="360" w:lineRule="auto"/>
        <w:ind w:firstLine="709"/>
        <w:jc w:val="both"/>
        <w:rPr>
          <w:rFonts w:ascii="Times New Roman" w:hAnsi="Times New Roman" w:cs="Times New Roman"/>
          <w:bCs/>
          <w:sz w:val="26"/>
          <w:szCs w:val="26"/>
        </w:rPr>
      </w:pPr>
      <w:r>
        <w:rPr>
          <w:rFonts w:ascii="Times New Roman" w:hAnsi="Times New Roman" w:cs="Times New Roman"/>
          <w:bCs/>
          <w:sz w:val="26"/>
          <w:szCs w:val="26"/>
        </w:rPr>
        <w:t>Согласно данным Итогов Всероссийс</w:t>
      </w:r>
      <w:r w:rsidR="008D26D2">
        <w:rPr>
          <w:rFonts w:ascii="Times New Roman" w:hAnsi="Times New Roman" w:cs="Times New Roman"/>
          <w:bCs/>
          <w:sz w:val="26"/>
          <w:szCs w:val="26"/>
        </w:rPr>
        <w:t>кой переписи населения 2010 г.</w:t>
      </w:r>
      <w:r>
        <w:rPr>
          <w:rFonts w:ascii="Times New Roman" w:hAnsi="Times New Roman" w:cs="Times New Roman"/>
          <w:bCs/>
          <w:sz w:val="26"/>
          <w:szCs w:val="26"/>
        </w:rPr>
        <w:t xml:space="preserve"> численность населения по национальности составляла:</w:t>
      </w:r>
    </w:p>
    <w:p w:rsidR="00314A38" w:rsidRDefault="00314A38" w:rsidP="00314A38">
      <w:pPr>
        <w:spacing w:after="0" w:line="360" w:lineRule="auto"/>
        <w:ind w:firstLine="709"/>
        <w:jc w:val="right"/>
        <w:rPr>
          <w:rFonts w:ascii="Times New Roman" w:hAnsi="Times New Roman" w:cs="Times New Roman"/>
          <w:bCs/>
          <w:sz w:val="26"/>
          <w:szCs w:val="26"/>
        </w:rPr>
      </w:pPr>
      <w:r>
        <w:rPr>
          <w:rFonts w:ascii="Times New Roman" w:hAnsi="Times New Roman" w:cs="Times New Roman"/>
          <w:bCs/>
          <w:sz w:val="26"/>
          <w:szCs w:val="26"/>
        </w:rPr>
        <w:t>человек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4"/>
        <w:gridCol w:w="2457"/>
      </w:tblGrid>
      <w:tr w:rsidR="00314A38" w:rsidRPr="00906752" w:rsidTr="0075697B">
        <w:trPr>
          <w:trHeight w:val="348"/>
        </w:trPr>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население всего</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47 229</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указали национальную принадлежность</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44 322</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коми</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6 548</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русские</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26 395</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украинцы</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3 375</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татары</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3 170</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белорусы</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653</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немцы</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96</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чуваши</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440</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башкиры</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1 100</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азербайджанцы</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669</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лица других национальностей</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1 876</w:t>
            </w:r>
          </w:p>
        </w:tc>
      </w:tr>
      <w:tr w:rsidR="00314A38" w:rsidRPr="00906752" w:rsidTr="00314A38">
        <w:tc>
          <w:tcPr>
            <w:tcW w:w="7366" w:type="dxa"/>
          </w:tcPr>
          <w:p w:rsidR="00314A38" w:rsidRPr="00906752" w:rsidRDefault="00314A38" w:rsidP="00314A38">
            <w:pPr>
              <w:spacing w:line="360" w:lineRule="auto"/>
              <w:jc w:val="both"/>
              <w:rPr>
                <w:rFonts w:ascii="Times New Roman" w:hAnsi="Times New Roman" w:cs="Times New Roman"/>
                <w:bCs/>
                <w:sz w:val="18"/>
                <w:szCs w:val="18"/>
              </w:rPr>
            </w:pPr>
            <w:r w:rsidRPr="00906752">
              <w:rPr>
                <w:rFonts w:ascii="Times New Roman" w:hAnsi="Times New Roman" w:cs="Times New Roman"/>
                <w:bCs/>
                <w:sz w:val="18"/>
                <w:szCs w:val="18"/>
              </w:rPr>
              <w:t>не указали национальность</w:t>
            </w:r>
          </w:p>
        </w:tc>
        <w:tc>
          <w:tcPr>
            <w:tcW w:w="2546" w:type="dxa"/>
          </w:tcPr>
          <w:p w:rsidR="00314A38" w:rsidRPr="00906752" w:rsidRDefault="00314A38" w:rsidP="00314A38">
            <w:pPr>
              <w:spacing w:line="360" w:lineRule="auto"/>
              <w:jc w:val="right"/>
              <w:rPr>
                <w:rFonts w:ascii="Times New Roman" w:hAnsi="Times New Roman" w:cs="Times New Roman"/>
                <w:bCs/>
                <w:sz w:val="18"/>
                <w:szCs w:val="18"/>
              </w:rPr>
            </w:pPr>
            <w:r w:rsidRPr="00906752">
              <w:rPr>
                <w:rFonts w:ascii="Times New Roman" w:hAnsi="Times New Roman" w:cs="Times New Roman"/>
                <w:bCs/>
                <w:sz w:val="18"/>
                <w:szCs w:val="18"/>
              </w:rPr>
              <w:t>2 907</w:t>
            </w:r>
          </w:p>
        </w:tc>
      </w:tr>
    </w:tbl>
    <w:p w:rsidR="00314A38" w:rsidRDefault="00314A38" w:rsidP="00314A38">
      <w:pPr>
        <w:widowControl w:val="0"/>
        <w:spacing w:line="360" w:lineRule="auto"/>
        <w:jc w:val="both"/>
        <w:rPr>
          <w:rFonts w:ascii="Times New Roman" w:hAnsi="Times New Roman" w:cs="Times New Roman"/>
          <w:sz w:val="26"/>
          <w:szCs w:val="26"/>
        </w:rPr>
      </w:pPr>
    </w:p>
    <w:p w:rsidR="00FD413E" w:rsidRPr="00AE719A" w:rsidRDefault="00024B30" w:rsidP="00FD413E">
      <w:pPr>
        <w:autoSpaceDE w:val="0"/>
        <w:autoSpaceDN w:val="0"/>
        <w:adjustRightInd w:val="0"/>
        <w:spacing w:after="0" w:line="360" w:lineRule="auto"/>
        <w:ind w:firstLine="709"/>
        <w:jc w:val="both"/>
        <w:rPr>
          <w:rFonts w:ascii="Times New Roman" w:hAnsi="Times New Roman" w:cs="Times New Roman"/>
          <w:sz w:val="26"/>
          <w:szCs w:val="26"/>
        </w:rPr>
      </w:pPr>
      <w:r w:rsidRPr="0075697B">
        <w:rPr>
          <w:rFonts w:ascii="Times New Roman" w:hAnsi="Times New Roman" w:cs="Times New Roman"/>
          <w:i/>
          <w:sz w:val="26"/>
          <w:szCs w:val="26"/>
        </w:rPr>
        <w:t>Здравоохранение</w:t>
      </w:r>
      <w:r>
        <w:rPr>
          <w:rFonts w:ascii="Times New Roman" w:hAnsi="Times New Roman" w:cs="Times New Roman"/>
          <w:i/>
          <w:color w:val="1F3864" w:themeColor="accent5" w:themeShade="80"/>
          <w:sz w:val="26"/>
          <w:szCs w:val="26"/>
        </w:rPr>
        <w:t>.</w:t>
      </w:r>
      <w:r w:rsidR="00D26EE8" w:rsidRPr="00D26EE8">
        <w:t xml:space="preserve"> </w:t>
      </w:r>
      <w:r w:rsidR="00FD413E" w:rsidRPr="00AE719A">
        <w:rPr>
          <w:rFonts w:ascii="Times New Roman" w:hAnsi="Times New Roman" w:cs="Times New Roman"/>
          <w:sz w:val="26"/>
          <w:szCs w:val="26"/>
        </w:rPr>
        <w:t>В системе здравоохранения МО Г</w:t>
      </w:r>
      <w:r w:rsidR="008D26D2">
        <w:rPr>
          <w:rFonts w:ascii="Times New Roman" w:hAnsi="Times New Roman" w:cs="Times New Roman"/>
          <w:sz w:val="26"/>
          <w:szCs w:val="26"/>
        </w:rPr>
        <w:t>О «Усинск» на 1 января 2014 г.</w:t>
      </w:r>
      <w:r w:rsidR="00FD413E" w:rsidRPr="00AE719A">
        <w:rPr>
          <w:rFonts w:ascii="Times New Roman" w:hAnsi="Times New Roman" w:cs="Times New Roman"/>
          <w:sz w:val="26"/>
          <w:szCs w:val="26"/>
        </w:rPr>
        <w:t xml:space="preserve"> насчитывалось одно государственное больничное учреждение с мощность</w:t>
      </w:r>
      <w:r w:rsidR="00C1233F">
        <w:rPr>
          <w:rFonts w:ascii="Times New Roman" w:hAnsi="Times New Roman" w:cs="Times New Roman"/>
          <w:sz w:val="26"/>
          <w:szCs w:val="26"/>
        </w:rPr>
        <w:t>ю 1709 посещений в смену, на 294</w:t>
      </w:r>
      <w:r w:rsidR="00FD413E" w:rsidRPr="00AE719A">
        <w:rPr>
          <w:rFonts w:ascii="Times New Roman" w:hAnsi="Times New Roman" w:cs="Times New Roman"/>
          <w:sz w:val="26"/>
          <w:szCs w:val="26"/>
        </w:rPr>
        <w:t xml:space="preserve"> круглосуточные койки. Среднегодовая занятость круглосуточ</w:t>
      </w:r>
      <w:r w:rsidR="008D26D2">
        <w:rPr>
          <w:rFonts w:ascii="Times New Roman" w:hAnsi="Times New Roman" w:cs="Times New Roman"/>
          <w:sz w:val="26"/>
          <w:szCs w:val="26"/>
        </w:rPr>
        <w:t>ной койки на 01 января 2014 г.</w:t>
      </w:r>
      <w:r w:rsidR="00FD413E" w:rsidRPr="00AE719A">
        <w:rPr>
          <w:rFonts w:ascii="Times New Roman" w:hAnsi="Times New Roman" w:cs="Times New Roman"/>
          <w:sz w:val="26"/>
          <w:szCs w:val="26"/>
        </w:rPr>
        <w:t xml:space="preserve"> составила 329,9 дней в году.</w:t>
      </w:r>
    </w:p>
    <w:p w:rsidR="00FD413E" w:rsidRPr="00AE719A" w:rsidRDefault="00FD413E" w:rsidP="00FD413E">
      <w:pPr>
        <w:autoSpaceDE w:val="0"/>
        <w:autoSpaceDN w:val="0"/>
        <w:adjustRightInd w:val="0"/>
        <w:spacing w:after="0" w:line="360" w:lineRule="auto"/>
        <w:ind w:firstLine="709"/>
        <w:jc w:val="both"/>
        <w:rPr>
          <w:rFonts w:ascii="Times New Roman" w:hAnsi="Times New Roman" w:cs="Times New Roman"/>
          <w:sz w:val="26"/>
          <w:szCs w:val="26"/>
        </w:rPr>
      </w:pPr>
      <w:r w:rsidRPr="00AE719A">
        <w:rPr>
          <w:rFonts w:ascii="Times New Roman" w:hAnsi="Times New Roman" w:cs="Times New Roman"/>
          <w:sz w:val="26"/>
          <w:szCs w:val="26"/>
        </w:rPr>
        <w:t xml:space="preserve">В состав ГБУЗ РК «Усинская центральная районная больница» входят круглосуточный стационар – 10 отделений; 4 амбулаторно – поликлинических подразделения (взрослая и детская поликлиники, женская консультация, стоматологическая поликлиника), вспомогательные лечебно – диагностические подразделения – 14 отделений; 3 участковые больницы; 1 амбулатория общей врачебной (семейной) </w:t>
      </w:r>
      <w:r w:rsidRPr="00AE719A">
        <w:rPr>
          <w:rFonts w:ascii="Times New Roman" w:hAnsi="Times New Roman" w:cs="Times New Roman"/>
          <w:sz w:val="26"/>
          <w:szCs w:val="26"/>
        </w:rPr>
        <w:lastRenderedPageBreak/>
        <w:t xml:space="preserve">практики, 11 фельдшерско-акушерских пунктов. </w:t>
      </w:r>
      <w:r w:rsidRPr="00AE719A">
        <w:rPr>
          <w:rFonts w:ascii="Times New Roman" w:hAnsi="Times New Roman" w:cs="Times New Roman"/>
          <w:iCs/>
          <w:sz w:val="26"/>
          <w:szCs w:val="26"/>
        </w:rPr>
        <w:t>Учреждение обеспечено специальным автотранспортом</w:t>
      </w:r>
      <w:r w:rsidRPr="00AE719A">
        <w:rPr>
          <w:rFonts w:ascii="Times New Roman" w:hAnsi="Times New Roman" w:cs="Times New Roman"/>
          <w:i/>
          <w:iCs/>
          <w:sz w:val="26"/>
          <w:szCs w:val="26"/>
        </w:rPr>
        <w:t>.</w:t>
      </w:r>
    </w:p>
    <w:p w:rsidR="00FD413E" w:rsidRPr="00AE719A" w:rsidRDefault="00FD413E" w:rsidP="00FD413E">
      <w:pPr>
        <w:autoSpaceDE w:val="0"/>
        <w:autoSpaceDN w:val="0"/>
        <w:adjustRightInd w:val="0"/>
        <w:spacing w:after="0" w:line="360" w:lineRule="auto"/>
        <w:ind w:firstLine="540"/>
        <w:jc w:val="both"/>
        <w:rPr>
          <w:rFonts w:ascii="Times New Roman" w:hAnsi="Times New Roman" w:cs="Times New Roman"/>
          <w:i/>
          <w:iCs/>
          <w:sz w:val="26"/>
          <w:szCs w:val="26"/>
        </w:rPr>
      </w:pPr>
      <w:r w:rsidRPr="00AE719A">
        <w:rPr>
          <w:rFonts w:ascii="Times New Roman" w:hAnsi="Times New Roman" w:cs="Times New Roman"/>
          <w:sz w:val="26"/>
          <w:szCs w:val="26"/>
        </w:rPr>
        <w:t>Кроме этого, на территории муниципального образования городского округа «Усинск» осуществляют свою деятельность 10 негосуд</w:t>
      </w:r>
      <w:r w:rsidR="00A4699C">
        <w:rPr>
          <w:rFonts w:ascii="Times New Roman" w:hAnsi="Times New Roman" w:cs="Times New Roman"/>
          <w:sz w:val="26"/>
          <w:szCs w:val="26"/>
        </w:rPr>
        <w:t>арственных больничных учреждений</w:t>
      </w:r>
      <w:r w:rsidRPr="00AE719A">
        <w:rPr>
          <w:rFonts w:ascii="Times New Roman" w:hAnsi="Times New Roman" w:cs="Times New Roman"/>
          <w:sz w:val="26"/>
          <w:szCs w:val="26"/>
        </w:rPr>
        <w:t xml:space="preserve"> с мощностью 179 посещений в смену. </w:t>
      </w:r>
    </w:p>
    <w:p w:rsidR="00FD413E" w:rsidRPr="00AE719A" w:rsidRDefault="00FD413E" w:rsidP="00FD413E">
      <w:pPr>
        <w:autoSpaceDE w:val="0"/>
        <w:autoSpaceDN w:val="0"/>
        <w:adjustRightInd w:val="0"/>
        <w:spacing w:after="0" w:line="360" w:lineRule="auto"/>
        <w:ind w:firstLine="539"/>
        <w:jc w:val="both"/>
        <w:rPr>
          <w:rFonts w:ascii="Times New Roman" w:hAnsi="Times New Roman" w:cs="Times New Roman"/>
          <w:sz w:val="26"/>
          <w:szCs w:val="26"/>
        </w:rPr>
      </w:pPr>
      <w:r w:rsidRPr="00AE719A">
        <w:rPr>
          <w:rFonts w:ascii="Times New Roman" w:hAnsi="Times New Roman" w:cs="Times New Roman"/>
          <w:sz w:val="26"/>
          <w:szCs w:val="26"/>
        </w:rPr>
        <w:t xml:space="preserve">В муниципальном </w:t>
      </w:r>
      <w:r w:rsidR="00AF0B2F" w:rsidRPr="00AE719A">
        <w:rPr>
          <w:rFonts w:ascii="Times New Roman" w:hAnsi="Times New Roman" w:cs="Times New Roman"/>
          <w:sz w:val="26"/>
          <w:szCs w:val="26"/>
        </w:rPr>
        <w:t>образовании работают</w:t>
      </w:r>
      <w:r w:rsidR="00C1233F">
        <w:rPr>
          <w:rFonts w:ascii="Times New Roman" w:hAnsi="Times New Roman" w:cs="Times New Roman"/>
          <w:sz w:val="26"/>
          <w:szCs w:val="26"/>
        </w:rPr>
        <w:t xml:space="preserve"> 126</w:t>
      </w:r>
      <w:r w:rsidRPr="00AE719A">
        <w:rPr>
          <w:rFonts w:ascii="Times New Roman" w:hAnsi="Times New Roman" w:cs="Times New Roman"/>
          <w:sz w:val="26"/>
          <w:szCs w:val="26"/>
        </w:rPr>
        <w:t xml:space="preserve"> врачей и 395 средних медицинских работников. Укомплек</w:t>
      </w:r>
      <w:r w:rsidR="00C1233F">
        <w:rPr>
          <w:rFonts w:ascii="Times New Roman" w:hAnsi="Times New Roman" w:cs="Times New Roman"/>
          <w:sz w:val="26"/>
          <w:szCs w:val="26"/>
        </w:rPr>
        <w:t>тованность врачами составляет 53,8</w:t>
      </w:r>
      <w:r w:rsidRPr="00AE719A">
        <w:rPr>
          <w:rFonts w:ascii="Times New Roman" w:hAnsi="Times New Roman" w:cs="Times New Roman"/>
          <w:sz w:val="26"/>
          <w:szCs w:val="26"/>
        </w:rPr>
        <w:t>%, средним медицинским персоналом 59</w:t>
      </w:r>
      <w:r w:rsidR="00C1233F">
        <w:rPr>
          <w:rFonts w:ascii="Times New Roman" w:hAnsi="Times New Roman" w:cs="Times New Roman"/>
          <w:sz w:val="26"/>
          <w:szCs w:val="26"/>
        </w:rPr>
        <w:t>,3</w:t>
      </w:r>
      <w:r w:rsidRPr="00AE719A">
        <w:rPr>
          <w:rFonts w:ascii="Times New Roman" w:hAnsi="Times New Roman" w:cs="Times New Roman"/>
          <w:sz w:val="26"/>
          <w:szCs w:val="26"/>
        </w:rPr>
        <w:t xml:space="preserve">%. </w:t>
      </w:r>
    </w:p>
    <w:p w:rsidR="00FD413E" w:rsidRPr="00AE719A" w:rsidRDefault="00FD413E" w:rsidP="00FD413E">
      <w:pPr>
        <w:spacing w:after="0" w:line="360" w:lineRule="auto"/>
        <w:ind w:firstLine="539"/>
        <w:jc w:val="both"/>
        <w:rPr>
          <w:rFonts w:ascii="Times New Roman" w:hAnsi="Times New Roman" w:cs="Times New Roman"/>
          <w:sz w:val="26"/>
          <w:szCs w:val="26"/>
        </w:rPr>
      </w:pPr>
      <w:r w:rsidRPr="00AE719A">
        <w:rPr>
          <w:rFonts w:ascii="Times New Roman" w:hAnsi="Times New Roman" w:cs="Times New Roman"/>
          <w:sz w:val="26"/>
          <w:szCs w:val="26"/>
        </w:rPr>
        <w:t>В целях улучшения об</w:t>
      </w:r>
      <w:r w:rsidR="00682D25">
        <w:rPr>
          <w:rFonts w:ascii="Times New Roman" w:hAnsi="Times New Roman" w:cs="Times New Roman"/>
          <w:sz w:val="26"/>
          <w:szCs w:val="26"/>
        </w:rPr>
        <w:t>служивания населения в 2012 г.</w:t>
      </w:r>
      <w:r w:rsidRPr="00AE719A">
        <w:rPr>
          <w:rFonts w:ascii="Times New Roman" w:hAnsi="Times New Roman" w:cs="Times New Roman"/>
          <w:sz w:val="26"/>
          <w:szCs w:val="26"/>
        </w:rPr>
        <w:t xml:space="preserve"> приобретен за счёт средств республиканского бюджета Республики Коми флюорографический подвижной кабинет с цифровым флюорографом КФП-Ц (на базе шасси КАМАЗ с модульным кузовом), завершена реконструкция здания по ул. Нефтяников д. 34 под муници</w:t>
      </w:r>
      <w:r w:rsidR="00682D25">
        <w:rPr>
          <w:rFonts w:ascii="Times New Roman" w:hAnsi="Times New Roman" w:cs="Times New Roman"/>
          <w:sz w:val="26"/>
          <w:szCs w:val="26"/>
        </w:rPr>
        <w:t>пальную поликлинику. В 2013 г.</w:t>
      </w:r>
      <w:r w:rsidRPr="00AE719A">
        <w:rPr>
          <w:rFonts w:ascii="Times New Roman" w:hAnsi="Times New Roman" w:cs="Times New Roman"/>
          <w:sz w:val="26"/>
          <w:szCs w:val="26"/>
        </w:rPr>
        <w:t xml:space="preserve"> произведен капитальный ремонт детской поликлиники, осуществлено строительство здания ФАП в д. Новикбож</w:t>
      </w:r>
      <w:r w:rsidR="00850DCB">
        <w:rPr>
          <w:rFonts w:ascii="Times New Roman" w:hAnsi="Times New Roman" w:cs="Times New Roman"/>
          <w:sz w:val="26"/>
          <w:szCs w:val="26"/>
        </w:rPr>
        <w:t xml:space="preserve"> и д. Денисовка</w:t>
      </w:r>
      <w:r w:rsidRPr="00AE719A">
        <w:rPr>
          <w:rFonts w:ascii="Times New Roman" w:hAnsi="Times New Roman" w:cs="Times New Roman"/>
          <w:sz w:val="26"/>
          <w:szCs w:val="26"/>
        </w:rPr>
        <w:t>. Открыт кабинет рентгеновской компьютерной томографии; закуплено 5 машин скорой медицинской помощи (3 в отделение скорой медицинской помощи и 2 для участковых больниц сел Щельябож и Мутный Материк); введено в эксплуатацию 114 единиц м</w:t>
      </w:r>
      <w:r>
        <w:rPr>
          <w:rFonts w:ascii="Times New Roman" w:hAnsi="Times New Roman" w:cs="Times New Roman"/>
          <w:sz w:val="26"/>
          <w:szCs w:val="26"/>
        </w:rPr>
        <w:t>едицинской техники.</w:t>
      </w:r>
    </w:p>
    <w:p w:rsidR="00FD413E" w:rsidRPr="00AE719A" w:rsidRDefault="00FD413E" w:rsidP="00FD413E">
      <w:pPr>
        <w:autoSpaceDE w:val="0"/>
        <w:autoSpaceDN w:val="0"/>
        <w:adjustRightInd w:val="0"/>
        <w:spacing w:after="0" w:line="360" w:lineRule="auto"/>
        <w:ind w:firstLine="709"/>
        <w:jc w:val="both"/>
        <w:rPr>
          <w:rFonts w:ascii="Times New Roman" w:hAnsi="Times New Roman" w:cs="Times New Roman"/>
          <w:sz w:val="26"/>
          <w:szCs w:val="26"/>
        </w:rPr>
      </w:pPr>
      <w:r w:rsidRPr="00AE719A">
        <w:rPr>
          <w:rFonts w:ascii="Times New Roman" w:hAnsi="Times New Roman" w:cs="Times New Roman"/>
          <w:sz w:val="26"/>
          <w:szCs w:val="26"/>
        </w:rPr>
        <w:t xml:space="preserve">В настоящее время органы местного самоуправления руководствуются законодательством, где к условиям для оказания медицинской помощи населению на территории Республики Коми в МО ГО «Усинск», в соответствии с территориальной программой государственных гарантий бесплатного оказания гражданам медицинской помощи относятся определенные полномочия, в т.ч. по оказанию содействия при взаимодействии с руководителями учреждений и предприятий (организаций) всех форм собственности, расположенных на территории соответствующего муниципального образования, по вопросам дополнительной диспансеризации, вакцинации, периодических и плановых медицинских осмотров и иных профилактических мероприятий. </w:t>
      </w:r>
    </w:p>
    <w:p w:rsidR="00FD413E" w:rsidRPr="00AE719A" w:rsidRDefault="00FD413E" w:rsidP="00FD413E">
      <w:pPr>
        <w:autoSpaceDE w:val="0"/>
        <w:autoSpaceDN w:val="0"/>
        <w:adjustRightInd w:val="0"/>
        <w:spacing w:after="0" w:line="360" w:lineRule="auto"/>
        <w:ind w:firstLine="709"/>
        <w:jc w:val="both"/>
        <w:rPr>
          <w:rFonts w:ascii="Times New Roman" w:hAnsi="Times New Roman" w:cs="Times New Roman"/>
          <w:sz w:val="26"/>
          <w:szCs w:val="26"/>
        </w:rPr>
      </w:pPr>
      <w:r w:rsidRPr="00AE719A">
        <w:rPr>
          <w:rFonts w:ascii="Times New Roman" w:hAnsi="Times New Roman" w:cs="Times New Roman"/>
          <w:sz w:val="26"/>
          <w:szCs w:val="26"/>
        </w:rPr>
        <w:t>Основными проблемами в сфере «здравоохранения» на территории муниципального образования являются: низкий уровень профилактической работы медицинских работников среди населения, проблемы материально-технического обеспечения учреждений здравоохранения, недостаточный уровень обеспеченности ме</w:t>
      </w:r>
      <w:r w:rsidRPr="00AE719A">
        <w:rPr>
          <w:rFonts w:ascii="Times New Roman" w:hAnsi="Times New Roman" w:cs="Times New Roman"/>
          <w:sz w:val="26"/>
          <w:szCs w:val="26"/>
        </w:rPr>
        <w:lastRenderedPageBreak/>
        <w:t>дицинскими кадрами, отсутствие реальных механизмов привлечения и закрепления врачебных</w:t>
      </w:r>
      <w:r w:rsidR="005164D5">
        <w:rPr>
          <w:rFonts w:ascii="Times New Roman" w:hAnsi="Times New Roman" w:cs="Times New Roman"/>
          <w:sz w:val="26"/>
          <w:szCs w:val="26"/>
        </w:rPr>
        <w:t xml:space="preserve"> кадров в здравоохранении МО</w:t>
      </w:r>
      <w:r w:rsidR="00E656DB">
        <w:rPr>
          <w:rFonts w:ascii="Times New Roman" w:hAnsi="Times New Roman" w:cs="Times New Roman"/>
          <w:sz w:val="26"/>
          <w:szCs w:val="26"/>
        </w:rPr>
        <w:t xml:space="preserve"> </w:t>
      </w:r>
      <w:r w:rsidR="005164D5">
        <w:rPr>
          <w:rFonts w:ascii="Times New Roman" w:hAnsi="Times New Roman" w:cs="Times New Roman"/>
          <w:sz w:val="26"/>
          <w:szCs w:val="26"/>
        </w:rPr>
        <w:t>ГО «Усинск»</w:t>
      </w:r>
      <w:r w:rsidRPr="00AE719A">
        <w:rPr>
          <w:rFonts w:ascii="Times New Roman" w:hAnsi="Times New Roman" w:cs="Times New Roman"/>
          <w:sz w:val="26"/>
          <w:szCs w:val="26"/>
        </w:rPr>
        <w:t>.</w:t>
      </w:r>
    </w:p>
    <w:p w:rsidR="005164D5" w:rsidRPr="00AE719A" w:rsidRDefault="00024B30" w:rsidP="005164D5">
      <w:pPr>
        <w:autoSpaceDE w:val="0"/>
        <w:autoSpaceDN w:val="0"/>
        <w:adjustRightInd w:val="0"/>
        <w:spacing w:after="0" w:line="360" w:lineRule="auto"/>
        <w:ind w:firstLine="709"/>
        <w:jc w:val="both"/>
        <w:rPr>
          <w:rFonts w:ascii="Times New Roman" w:hAnsi="Times New Roman" w:cs="Times New Roman"/>
          <w:b/>
          <w:sz w:val="26"/>
          <w:szCs w:val="26"/>
        </w:rPr>
      </w:pPr>
      <w:r w:rsidRPr="004E0AEA">
        <w:rPr>
          <w:rFonts w:ascii="Times New Roman" w:hAnsi="Times New Roman" w:cs="Times New Roman"/>
          <w:i/>
          <w:sz w:val="26"/>
          <w:szCs w:val="26"/>
        </w:rPr>
        <w:t>Социальная защита.</w:t>
      </w:r>
      <w:r w:rsidR="00D2575E" w:rsidRPr="004E0AEA">
        <w:rPr>
          <w:rFonts w:ascii="Times New Roman" w:hAnsi="Times New Roman" w:cs="Times New Roman"/>
          <w:i/>
          <w:sz w:val="26"/>
          <w:szCs w:val="26"/>
        </w:rPr>
        <w:t xml:space="preserve"> </w:t>
      </w:r>
      <w:r w:rsidR="005164D5" w:rsidRPr="005164D5">
        <w:rPr>
          <w:rFonts w:ascii="Times New Roman" w:hAnsi="Times New Roman" w:cs="Times New Roman"/>
          <w:sz w:val="26"/>
          <w:szCs w:val="26"/>
        </w:rPr>
        <w:t>Услуги в сфере социальной защиты на территории муниципального образования городского округа «Усинск» осуществляют государственные учреждения Республики Коми, в том числе: ГБ</w:t>
      </w:r>
      <w:r w:rsidR="005164D5">
        <w:rPr>
          <w:rFonts w:ascii="Times New Roman" w:hAnsi="Times New Roman" w:cs="Times New Roman"/>
          <w:sz w:val="26"/>
          <w:szCs w:val="26"/>
        </w:rPr>
        <w:t>У РК «</w:t>
      </w:r>
      <w:r w:rsidR="005164D5" w:rsidRPr="005164D5">
        <w:rPr>
          <w:rFonts w:ascii="Times New Roman" w:hAnsi="Times New Roman" w:cs="Times New Roman"/>
          <w:sz w:val="26"/>
          <w:szCs w:val="26"/>
        </w:rPr>
        <w:t>Центр по предоставлению государственных услуг в сфере социальной защиты населения города Усинска</w:t>
      </w:r>
      <w:r w:rsidR="005164D5">
        <w:rPr>
          <w:rFonts w:ascii="Times New Roman" w:hAnsi="Times New Roman" w:cs="Times New Roman"/>
          <w:sz w:val="26"/>
          <w:szCs w:val="26"/>
        </w:rPr>
        <w:t>»</w:t>
      </w:r>
      <w:r w:rsidR="00C01DDE">
        <w:rPr>
          <w:rFonts w:ascii="Times New Roman" w:hAnsi="Times New Roman" w:cs="Times New Roman"/>
          <w:sz w:val="26"/>
          <w:szCs w:val="26"/>
        </w:rPr>
        <w:t>, включает структурные</w:t>
      </w:r>
      <w:r w:rsidR="005164D5" w:rsidRPr="005164D5">
        <w:rPr>
          <w:rFonts w:ascii="Times New Roman" w:hAnsi="Times New Roman" w:cs="Times New Roman"/>
          <w:sz w:val="26"/>
          <w:szCs w:val="26"/>
        </w:rPr>
        <w:t xml:space="preserve"> подразделения: центр социального обслуживания, центр социальной защиты населен</w:t>
      </w:r>
      <w:r w:rsidR="00C01DDE">
        <w:rPr>
          <w:rFonts w:ascii="Times New Roman" w:hAnsi="Times New Roman" w:cs="Times New Roman"/>
          <w:sz w:val="26"/>
          <w:szCs w:val="26"/>
        </w:rPr>
        <w:t xml:space="preserve">ия, </w:t>
      </w:r>
      <w:r w:rsidR="005164D5" w:rsidRPr="005164D5">
        <w:rPr>
          <w:rFonts w:ascii="Times New Roman" w:hAnsi="Times New Roman" w:cs="Times New Roman"/>
          <w:sz w:val="26"/>
          <w:szCs w:val="26"/>
        </w:rPr>
        <w:t>отделение социальной помощи семье и детям</w:t>
      </w:r>
      <w:r w:rsidR="00C01DDE">
        <w:rPr>
          <w:rFonts w:ascii="Times New Roman" w:hAnsi="Times New Roman" w:cs="Times New Roman"/>
          <w:sz w:val="26"/>
          <w:szCs w:val="26"/>
        </w:rPr>
        <w:t xml:space="preserve"> и </w:t>
      </w:r>
      <w:r w:rsidR="00C01DDE" w:rsidRPr="005164D5">
        <w:rPr>
          <w:rFonts w:ascii="Times New Roman" w:hAnsi="Times New Roman" w:cs="Times New Roman"/>
          <w:sz w:val="26"/>
          <w:szCs w:val="26"/>
        </w:rPr>
        <w:t>отделение для лиц с ограниченными умственными и физическими возможностями</w:t>
      </w:r>
      <w:r w:rsidR="005164D5" w:rsidRPr="005164D5">
        <w:rPr>
          <w:rFonts w:ascii="Times New Roman" w:hAnsi="Times New Roman" w:cs="Times New Roman"/>
          <w:sz w:val="26"/>
          <w:szCs w:val="26"/>
        </w:rPr>
        <w:t>; ГБУ РК «Республиканский Усинский дом – интерна</w:t>
      </w:r>
      <w:r w:rsidR="00DC5D59">
        <w:rPr>
          <w:rFonts w:ascii="Times New Roman" w:hAnsi="Times New Roman" w:cs="Times New Roman"/>
          <w:sz w:val="26"/>
          <w:szCs w:val="26"/>
        </w:rPr>
        <w:t>т для престарелых и инвалидов».</w:t>
      </w:r>
    </w:p>
    <w:p w:rsidR="004E0AEA" w:rsidRPr="00AE719A" w:rsidRDefault="004E0AEA" w:rsidP="005164D5">
      <w:pPr>
        <w:autoSpaceDE w:val="0"/>
        <w:autoSpaceDN w:val="0"/>
        <w:adjustRightInd w:val="0"/>
        <w:spacing w:after="0" w:line="360" w:lineRule="auto"/>
        <w:ind w:firstLine="709"/>
        <w:jc w:val="both"/>
        <w:rPr>
          <w:rFonts w:ascii="Times New Roman" w:hAnsi="Times New Roman" w:cs="Times New Roman"/>
          <w:sz w:val="26"/>
          <w:szCs w:val="26"/>
        </w:rPr>
      </w:pPr>
      <w:r w:rsidRPr="00AE719A">
        <w:rPr>
          <w:rFonts w:ascii="Times New Roman" w:eastAsia="Calibri" w:hAnsi="Times New Roman" w:cs="Times New Roman"/>
          <w:sz w:val="26"/>
          <w:szCs w:val="26"/>
        </w:rPr>
        <w:t xml:space="preserve">В соответствии с федеральным и региональным законодательством отдельным категориям граждан (пенсионеры, инвалиды, ветераны войн, вдовы участников ВОВ) гарантируется социальная защита, но вместе с тем, этих мер недостаточно для нормального проживания. </w:t>
      </w:r>
      <w:r w:rsidRPr="00AE719A">
        <w:rPr>
          <w:rFonts w:ascii="Times New Roman" w:hAnsi="Times New Roman" w:cs="Times New Roman"/>
          <w:sz w:val="26"/>
          <w:szCs w:val="26"/>
        </w:rPr>
        <w:t>В рамках реализации на территории муниципального образования ДЦМП «Дополнительная социальная поддержка в муниципальном образовании городского округа «Усинск» гражданам, нуждающимся в помощи, содействии, в связи с возрастом, состоянием здоровья, социальным положением, недостаточной обеспеченностью средствами существования, проживающим на территории МО ГО «Усинск», на постоянной основе оказывалась дополнительная социальная поддержка за счет средств местного бюджета. Дополнительная социальная поддержка на одного гражданина за 2013 г. составила 3 тыс. руб., в 2012 г. - 2,8 тыс. руб.</w:t>
      </w:r>
    </w:p>
    <w:p w:rsidR="00B55F02" w:rsidRPr="00B55F02" w:rsidRDefault="00314A38" w:rsidP="00B55F02">
      <w:pPr>
        <w:autoSpaceDE w:val="0"/>
        <w:autoSpaceDN w:val="0"/>
        <w:adjustRightInd w:val="0"/>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i/>
          <w:sz w:val="26"/>
          <w:szCs w:val="26"/>
        </w:rPr>
        <w:t>Образование.</w:t>
      </w:r>
      <w:r w:rsidRPr="00B55F02">
        <w:rPr>
          <w:rFonts w:ascii="Times New Roman" w:hAnsi="Times New Roman" w:cs="Times New Roman"/>
          <w:b/>
          <w:i/>
          <w:sz w:val="26"/>
          <w:szCs w:val="26"/>
        </w:rPr>
        <w:t xml:space="preserve"> </w:t>
      </w:r>
      <w:r w:rsidR="00B55F02" w:rsidRPr="00B55F02">
        <w:rPr>
          <w:rFonts w:ascii="Times New Roman" w:hAnsi="Times New Roman" w:cs="Times New Roman"/>
          <w:sz w:val="26"/>
          <w:szCs w:val="26"/>
        </w:rPr>
        <w:t>По состоянию на 01 января 2014 г. на территории МО ГО «Усинск» функционировало 37 муниципальных образовательных организаций, реализующих программы дошкольного, начального, основного, среднего общего и дополнительного образования.</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 xml:space="preserve">В 22 образовательных организациях дошкольное образование получают 3332 ребёнка, что больше чем в 2010 г. на 182 воспитанника. Рост числа воспитанников обусловлен положительной динамикой рождаемости детей за </w:t>
      </w:r>
      <w:r w:rsidR="00682D25">
        <w:rPr>
          <w:rFonts w:ascii="Times New Roman" w:hAnsi="Times New Roman" w:cs="Times New Roman"/>
          <w:sz w:val="26"/>
          <w:szCs w:val="26"/>
        </w:rPr>
        <w:t>последние пять лет, в 2012 г.</w:t>
      </w:r>
      <w:r w:rsidRPr="00B55F02">
        <w:rPr>
          <w:rFonts w:ascii="Times New Roman" w:hAnsi="Times New Roman" w:cs="Times New Roman"/>
          <w:sz w:val="26"/>
          <w:szCs w:val="26"/>
        </w:rPr>
        <w:t xml:space="preserve"> в городском округе родилось 699 детей, что на</w:t>
      </w:r>
      <w:r w:rsidR="00682D25">
        <w:rPr>
          <w:rFonts w:ascii="Times New Roman" w:hAnsi="Times New Roman" w:cs="Times New Roman"/>
          <w:sz w:val="26"/>
          <w:szCs w:val="26"/>
        </w:rPr>
        <w:t xml:space="preserve"> 60 детей больше чем в 2008 г</w:t>
      </w:r>
      <w:r w:rsidRPr="00B55F02">
        <w:rPr>
          <w:rFonts w:ascii="Times New Roman" w:hAnsi="Times New Roman" w:cs="Times New Roman"/>
          <w:sz w:val="26"/>
          <w:szCs w:val="26"/>
        </w:rPr>
        <w:t xml:space="preserve">. </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lastRenderedPageBreak/>
        <w:t>Сеть общеобразов</w:t>
      </w:r>
      <w:r w:rsidR="00682D25">
        <w:rPr>
          <w:rFonts w:ascii="Times New Roman" w:hAnsi="Times New Roman" w:cs="Times New Roman"/>
          <w:sz w:val="26"/>
          <w:szCs w:val="26"/>
        </w:rPr>
        <w:t>ательных организаций в 2013 г.</w:t>
      </w:r>
      <w:r w:rsidRPr="00B55F02">
        <w:rPr>
          <w:rFonts w:ascii="Times New Roman" w:hAnsi="Times New Roman" w:cs="Times New Roman"/>
          <w:sz w:val="26"/>
          <w:szCs w:val="26"/>
        </w:rPr>
        <w:t xml:space="preserve"> представлена 19 учреждениями. На протяжении трёх лет отмечается тенденция сокращения общего числа школьников с 5880 чел. в 2011г. до 5789 в 2013 г. Вместе с тем, следует отметить замедление темпов, так в 2011 г. контингент сократился на 1,8%, а в 2013 г. -  на 0,3%, в сравнении с численностью обучающихся предыдущих лет, что объясняется ростом рождае</w:t>
      </w:r>
      <w:r w:rsidR="00023D69">
        <w:rPr>
          <w:rFonts w:ascii="Times New Roman" w:hAnsi="Times New Roman" w:cs="Times New Roman"/>
          <w:sz w:val="26"/>
          <w:szCs w:val="26"/>
        </w:rPr>
        <w:t>мости детей с 2007 г</w:t>
      </w:r>
      <w:r w:rsidRPr="00B55F02">
        <w:rPr>
          <w:rFonts w:ascii="Times New Roman" w:hAnsi="Times New Roman" w:cs="Times New Roman"/>
          <w:sz w:val="26"/>
          <w:szCs w:val="26"/>
        </w:rPr>
        <w:t>.</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100% детей, в возрасте от 3 до 7 лет, охвачены дошкольным образованием. Доля детей в возрасте 1-6 лет, стоящих на учете для определения в дошкольные образовательные организации, в общей численности детей данного возраста, сократила</w:t>
      </w:r>
      <w:r w:rsidR="00BC172F">
        <w:rPr>
          <w:rFonts w:ascii="Times New Roman" w:hAnsi="Times New Roman" w:cs="Times New Roman"/>
          <w:sz w:val="26"/>
          <w:szCs w:val="26"/>
        </w:rPr>
        <w:t>сь с 2010 г.</w:t>
      </w:r>
      <w:r w:rsidR="00682D25">
        <w:rPr>
          <w:rFonts w:ascii="Times New Roman" w:hAnsi="Times New Roman" w:cs="Times New Roman"/>
          <w:sz w:val="26"/>
          <w:szCs w:val="26"/>
        </w:rPr>
        <w:t xml:space="preserve"> на 3,7% и составила в 2013 г.</w:t>
      </w:r>
      <w:r w:rsidRPr="00B55F02">
        <w:rPr>
          <w:rFonts w:ascii="Times New Roman" w:hAnsi="Times New Roman" w:cs="Times New Roman"/>
          <w:sz w:val="26"/>
          <w:szCs w:val="26"/>
        </w:rPr>
        <w:t xml:space="preserve"> 11,9%. </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pacing w:val="-4"/>
          <w:sz w:val="26"/>
          <w:szCs w:val="26"/>
        </w:rPr>
        <w:t xml:space="preserve">Обновляется содержание общего образования. В соответствии с ФГОС </w:t>
      </w:r>
      <w:r w:rsidRPr="00B55F02">
        <w:rPr>
          <w:rFonts w:ascii="Times New Roman" w:hAnsi="Times New Roman" w:cs="Times New Roman"/>
          <w:sz w:val="26"/>
          <w:szCs w:val="26"/>
        </w:rPr>
        <w:t>нового поколения</w:t>
      </w:r>
      <w:r w:rsidRPr="00B55F02">
        <w:rPr>
          <w:rFonts w:ascii="Times New Roman" w:hAnsi="Times New Roman" w:cs="Times New Roman"/>
          <w:spacing w:val="-4"/>
          <w:sz w:val="26"/>
          <w:szCs w:val="26"/>
        </w:rPr>
        <w:t xml:space="preserve"> обучается 37</w:t>
      </w:r>
      <w:r w:rsidRPr="00B55F02">
        <w:rPr>
          <w:rFonts w:ascii="Times New Roman" w:hAnsi="Times New Roman" w:cs="Times New Roman"/>
          <w:sz w:val="26"/>
          <w:szCs w:val="26"/>
        </w:rPr>
        <w:t>% учащихся от общей численности обучающихся.</w:t>
      </w:r>
    </w:p>
    <w:p w:rsidR="00B55F02" w:rsidRPr="00B55F02" w:rsidRDefault="00B55F02" w:rsidP="00B55F02">
      <w:pPr>
        <w:autoSpaceDE w:val="0"/>
        <w:autoSpaceDN w:val="0"/>
        <w:adjustRightInd w:val="0"/>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 xml:space="preserve">Управление качеством образования строится в муниципалитете на основе взаимосвязи внутренней и внешней оценок образовательных результатов (результатов промежуточной аттестации обучающихся, единого государственного экзамена, государственной аккредитации общеобразовательных организаций) и условий организации образовательного процесса. </w:t>
      </w:r>
      <w:r w:rsidR="008D26D2">
        <w:rPr>
          <w:rFonts w:ascii="Times New Roman" w:hAnsi="Times New Roman" w:cs="Times New Roman"/>
          <w:spacing w:val="-4"/>
          <w:sz w:val="26"/>
          <w:szCs w:val="26"/>
        </w:rPr>
        <w:t>В 2013 г.</w:t>
      </w:r>
      <w:r w:rsidRPr="00B55F02">
        <w:rPr>
          <w:rFonts w:ascii="Times New Roman" w:hAnsi="Times New Roman" w:cs="Times New Roman"/>
          <w:spacing w:val="-4"/>
          <w:sz w:val="26"/>
          <w:szCs w:val="26"/>
        </w:rPr>
        <w:t xml:space="preserve"> результаты единого государственного экзамена в общеобразовательных организациях МО ГО «Усинск» выше среднереспубликанских показателей по русскому языку, математике, физике, химии, информатике, биологии, истории. </w:t>
      </w:r>
    </w:p>
    <w:p w:rsidR="00B55F02" w:rsidRPr="00B55F02" w:rsidRDefault="00B55F02" w:rsidP="00B55F02">
      <w:pPr>
        <w:spacing w:after="0" w:line="360" w:lineRule="auto"/>
        <w:ind w:firstLine="709"/>
        <w:jc w:val="both"/>
        <w:rPr>
          <w:rFonts w:ascii="Times New Roman" w:hAnsi="Times New Roman" w:cs="Times New Roman"/>
          <w:spacing w:val="-4"/>
          <w:sz w:val="26"/>
          <w:szCs w:val="26"/>
        </w:rPr>
      </w:pPr>
      <w:r w:rsidRPr="00B55F02">
        <w:rPr>
          <w:rFonts w:ascii="Times New Roman" w:hAnsi="Times New Roman" w:cs="Times New Roman"/>
          <w:sz w:val="26"/>
          <w:szCs w:val="26"/>
        </w:rPr>
        <w:t xml:space="preserve">Сохраняется тенденция увеличения числа выпускников 9 классов, получивших </w:t>
      </w:r>
      <w:r w:rsidR="00BC172F">
        <w:rPr>
          <w:rFonts w:ascii="Times New Roman" w:hAnsi="Times New Roman" w:cs="Times New Roman"/>
          <w:sz w:val="26"/>
          <w:szCs w:val="26"/>
        </w:rPr>
        <w:t>аттестат с отличием (с 2010 г.</w:t>
      </w:r>
      <w:r w:rsidRPr="00B55F02">
        <w:rPr>
          <w:rFonts w:ascii="Times New Roman" w:hAnsi="Times New Roman" w:cs="Times New Roman"/>
          <w:sz w:val="26"/>
          <w:szCs w:val="26"/>
        </w:rPr>
        <w:t xml:space="preserve"> рост составил 2,4%) и выпускников 11 классов, получивших золотые </w:t>
      </w:r>
      <w:r w:rsidR="00BC172F">
        <w:rPr>
          <w:rFonts w:ascii="Times New Roman" w:hAnsi="Times New Roman" w:cs="Times New Roman"/>
          <w:sz w:val="26"/>
          <w:szCs w:val="26"/>
        </w:rPr>
        <w:t>и серебряные медали (с 2012 г.</w:t>
      </w:r>
      <w:r w:rsidRPr="00B55F02">
        <w:rPr>
          <w:rFonts w:ascii="Times New Roman" w:hAnsi="Times New Roman" w:cs="Times New Roman"/>
          <w:sz w:val="26"/>
          <w:szCs w:val="26"/>
        </w:rPr>
        <w:t xml:space="preserve"> рост составил 2,3%).</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 xml:space="preserve">Предоставление качественного профильного обучения старшеклассников организовано в базовых школах (естественно - научного и социально-гуманитарного профилей). </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Приняты меры по созданию условий и введению дистанционного обучения по направлениям «профильное обучение и предпрофильная подготовка обучающихся», «обучение по общеобразовательным программам, преподавание которых не осуществляется или ведется в малокомплектных общеобразовательных учреждениях неспециалистами», «обучение детей-инвалидов».</w:t>
      </w:r>
    </w:p>
    <w:p w:rsidR="00B55F02" w:rsidRPr="00B55F02" w:rsidRDefault="00B55F02" w:rsidP="00B55F02">
      <w:pPr>
        <w:spacing w:after="0" w:line="360" w:lineRule="auto"/>
        <w:ind w:firstLine="709"/>
        <w:jc w:val="both"/>
        <w:rPr>
          <w:rFonts w:ascii="Times New Roman" w:hAnsi="Times New Roman" w:cs="Times New Roman"/>
          <w:spacing w:val="-4"/>
          <w:sz w:val="26"/>
          <w:szCs w:val="26"/>
          <w:highlight w:val="yellow"/>
        </w:rPr>
      </w:pPr>
      <w:r w:rsidRPr="00B55F02">
        <w:rPr>
          <w:rFonts w:ascii="Times New Roman" w:hAnsi="Times New Roman" w:cs="Times New Roman"/>
          <w:spacing w:val="-4"/>
          <w:sz w:val="26"/>
          <w:szCs w:val="26"/>
        </w:rPr>
        <w:lastRenderedPageBreak/>
        <w:t>С 2012 г. созданы условия для введения обязательного изучения коми языка во всех общеобразовательных организациях муниципального образования городского округа «Усинск».</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Показателем эффективности работы по организации досуга детей в муниципальном образовании является положительная динамика по профилактике безнадзорности и правонарушений несовершеннолетних: сокращение числа правонарушений, совершенных учащимися, и соответственно число учащихся их совершивших, с 38 ед. в 2011 г. до 26 ед. в 2013 г., более чем в два раза уменьшилось число преступлений, совершенных учащимися.</w:t>
      </w:r>
    </w:p>
    <w:p w:rsidR="00B55F02" w:rsidRPr="00B55F02" w:rsidRDefault="00B55F02" w:rsidP="00B55F02">
      <w:pPr>
        <w:spacing w:after="0" w:line="360" w:lineRule="auto"/>
        <w:ind w:firstLine="709"/>
        <w:jc w:val="both"/>
        <w:rPr>
          <w:rFonts w:ascii="Times New Roman" w:hAnsi="Times New Roman" w:cs="Times New Roman"/>
          <w:spacing w:val="-4"/>
          <w:sz w:val="26"/>
          <w:szCs w:val="26"/>
        </w:rPr>
      </w:pPr>
      <w:r w:rsidRPr="00B55F02">
        <w:rPr>
          <w:rFonts w:ascii="Times New Roman" w:hAnsi="Times New Roman" w:cs="Times New Roman"/>
          <w:spacing w:val="-4"/>
          <w:sz w:val="26"/>
          <w:szCs w:val="26"/>
        </w:rPr>
        <w:t xml:space="preserve">Совершенствуются </w:t>
      </w:r>
      <w:r w:rsidRPr="00B55F02">
        <w:rPr>
          <w:rFonts w:ascii="Times New Roman" w:hAnsi="Times New Roman" w:cs="Times New Roman"/>
          <w:sz w:val="26"/>
          <w:szCs w:val="26"/>
        </w:rPr>
        <w:t>условия организации образовательного процесса</w:t>
      </w:r>
      <w:r w:rsidRPr="00B55F02">
        <w:rPr>
          <w:rFonts w:ascii="Times New Roman" w:hAnsi="Times New Roman" w:cs="Times New Roman"/>
          <w:spacing w:val="-4"/>
          <w:sz w:val="26"/>
          <w:szCs w:val="26"/>
        </w:rPr>
        <w:t xml:space="preserve">, так доля муниципальных общеобразовательных организаций, соответствующих современным требованиям обучения, в общем количестве организаций составила 68,5%, </w:t>
      </w:r>
      <w:r w:rsidR="008D26D2">
        <w:rPr>
          <w:rFonts w:ascii="Times New Roman" w:hAnsi="Times New Roman" w:cs="Times New Roman"/>
          <w:spacing w:val="-4"/>
          <w:sz w:val="26"/>
          <w:szCs w:val="26"/>
        </w:rPr>
        <w:t>что на 3,5% выше, чем в 2011 г</w:t>
      </w:r>
      <w:r w:rsidRPr="00B55F02">
        <w:rPr>
          <w:rFonts w:ascii="Times New Roman" w:hAnsi="Times New Roman" w:cs="Times New Roman"/>
          <w:spacing w:val="-4"/>
          <w:sz w:val="26"/>
          <w:szCs w:val="26"/>
        </w:rPr>
        <w:t>.</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pacing w:val="-4"/>
          <w:sz w:val="26"/>
          <w:szCs w:val="26"/>
        </w:rPr>
        <w:t xml:space="preserve">Решение задачи обеспечения современного качества образования обусловливает и новые подходы по совершенствованию кадрового потенциала. </w:t>
      </w:r>
      <w:r w:rsidR="008D26D2">
        <w:rPr>
          <w:rFonts w:ascii="Times New Roman" w:hAnsi="Times New Roman" w:cs="Times New Roman"/>
          <w:sz w:val="26"/>
          <w:szCs w:val="26"/>
        </w:rPr>
        <w:t>В 2013 г.</w:t>
      </w:r>
      <w:r w:rsidRPr="00B55F02">
        <w:rPr>
          <w:rFonts w:ascii="Times New Roman" w:hAnsi="Times New Roman" w:cs="Times New Roman"/>
          <w:sz w:val="26"/>
          <w:szCs w:val="26"/>
        </w:rPr>
        <w:t xml:space="preserve"> увеличилось число педагогов с высшим образованием с 70% до 77%. На 3% выросло число педагогических работников организаций, реализующих программы общего образования, имеющих высшую и первую квалификационные категории.</w:t>
      </w:r>
      <w:r w:rsidRPr="00B55F02">
        <w:rPr>
          <w:rFonts w:ascii="Times New Roman" w:hAnsi="Times New Roman" w:cs="Times New Roman"/>
          <w:spacing w:val="-4"/>
          <w:sz w:val="26"/>
          <w:szCs w:val="26"/>
        </w:rPr>
        <w:t xml:space="preserve"> </w:t>
      </w:r>
      <w:r w:rsidRPr="00B55F02">
        <w:rPr>
          <w:rFonts w:ascii="Times New Roman" w:hAnsi="Times New Roman" w:cs="Times New Roman"/>
          <w:sz w:val="26"/>
          <w:szCs w:val="26"/>
        </w:rPr>
        <w:t>За последние три года, благодаря мерам социальной поддержки молодых специалистов, отмечается тенденция омоложения педагогических кадров.</w:t>
      </w:r>
    </w:p>
    <w:p w:rsidR="00B55F02" w:rsidRPr="00B55F02" w:rsidRDefault="00B55F02" w:rsidP="00B55F02">
      <w:pPr>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 xml:space="preserve">Отмечаются первые итоги реализации </w:t>
      </w:r>
      <w:r w:rsidRPr="00B55F02">
        <w:rPr>
          <w:rFonts w:ascii="Times New Roman" w:hAnsi="Times New Roman" w:cs="Times New Roman"/>
          <w:iCs/>
          <w:sz w:val="26"/>
          <w:szCs w:val="26"/>
        </w:rPr>
        <w:t>указов Президента Российс</w:t>
      </w:r>
      <w:r w:rsidR="00BC172F">
        <w:rPr>
          <w:rFonts w:ascii="Times New Roman" w:hAnsi="Times New Roman" w:cs="Times New Roman"/>
          <w:iCs/>
          <w:sz w:val="26"/>
          <w:szCs w:val="26"/>
        </w:rPr>
        <w:t>кой Федерации от 7 мая 2012 г.</w:t>
      </w:r>
      <w:r w:rsidRPr="00B55F02">
        <w:rPr>
          <w:rFonts w:ascii="Times New Roman" w:hAnsi="Times New Roman" w:cs="Times New Roman"/>
          <w:iCs/>
          <w:sz w:val="26"/>
          <w:szCs w:val="26"/>
        </w:rPr>
        <w:t xml:space="preserve"> №№ 596-606, так</w:t>
      </w:r>
      <w:r w:rsidRPr="00B55F02">
        <w:rPr>
          <w:rFonts w:ascii="Times New Roman" w:hAnsi="Times New Roman" w:cs="Times New Roman"/>
          <w:sz w:val="26"/>
          <w:szCs w:val="26"/>
        </w:rPr>
        <w:t xml:space="preserve"> ликвидирована очередность детей в возрасте с 2 до 7 лет в дошкольные образовательные организации городского округа «Усинск», в</w:t>
      </w:r>
      <w:r w:rsidR="008D26D2">
        <w:rPr>
          <w:rFonts w:ascii="Times New Roman" w:eastAsia="Calibri" w:hAnsi="Times New Roman" w:cs="Times New Roman"/>
          <w:sz w:val="26"/>
          <w:szCs w:val="26"/>
        </w:rPr>
        <w:t xml:space="preserve"> 2013 г.</w:t>
      </w:r>
      <w:r w:rsidRPr="00B55F02">
        <w:rPr>
          <w:rFonts w:ascii="Times New Roman" w:eastAsia="Calibri" w:hAnsi="Times New Roman" w:cs="Times New Roman"/>
          <w:sz w:val="26"/>
          <w:szCs w:val="26"/>
        </w:rPr>
        <w:t xml:space="preserve"> существенно выросла заработная плата педагогов муниципалитета, которая превысила средние показатели по экономике региона</w:t>
      </w:r>
      <w:r w:rsidR="00BC172F">
        <w:rPr>
          <w:rFonts w:ascii="Times New Roman" w:hAnsi="Times New Roman" w:cs="Times New Roman"/>
          <w:sz w:val="26"/>
          <w:szCs w:val="26"/>
        </w:rPr>
        <w:t>, с 2012 г.</w:t>
      </w:r>
      <w:r w:rsidRPr="00B55F02">
        <w:rPr>
          <w:rFonts w:ascii="Times New Roman" w:hAnsi="Times New Roman" w:cs="Times New Roman"/>
          <w:sz w:val="26"/>
          <w:szCs w:val="26"/>
        </w:rPr>
        <w:t xml:space="preserve"> проведены мероприятии по оптимизации в отношении 5 муниципальных образовательных организаций. </w:t>
      </w:r>
    </w:p>
    <w:p w:rsidR="00B55F02" w:rsidRPr="00B55F02" w:rsidRDefault="00B55F02" w:rsidP="00B55F02">
      <w:pPr>
        <w:autoSpaceDE w:val="0"/>
        <w:autoSpaceDN w:val="0"/>
        <w:adjustRightInd w:val="0"/>
        <w:spacing w:after="0" w:line="360" w:lineRule="auto"/>
        <w:ind w:firstLine="709"/>
        <w:jc w:val="both"/>
        <w:rPr>
          <w:rFonts w:ascii="Times New Roman" w:hAnsi="Times New Roman" w:cs="Times New Roman"/>
          <w:sz w:val="26"/>
          <w:szCs w:val="26"/>
        </w:rPr>
      </w:pPr>
      <w:r w:rsidRPr="00B55F02">
        <w:rPr>
          <w:rFonts w:ascii="Times New Roman" w:hAnsi="Times New Roman" w:cs="Times New Roman"/>
          <w:sz w:val="26"/>
          <w:szCs w:val="26"/>
        </w:rPr>
        <w:t xml:space="preserve">Важнейшим фактором устойчивого развития МО ГО «Усинск», роста благосостояния граждан и совершенствования общественных отношений является эффективная молодежная политика. В муниципалитете определены и систематизированы основные направления молодежной политики, создан и успешно функционирует МБУ «Молодежный центр», получают поддержку и развитие молодежные </w:t>
      </w:r>
      <w:r w:rsidRPr="00B55F02">
        <w:rPr>
          <w:rFonts w:ascii="Times New Roman" w:hAnsi="Times New Roman" w:cs="Times New Roman"/>
          <w:sz w:val="26"/>
          <w:szCs w:val="26"/>
        </w:rPr>
        <w:lastRenderedPageBreak/>
        <w:t>инициативы. Организована деятельность детских и молодежных общественных объединений, осуществляющих свою деятельность по пропаганде здорового образа жизни, профилактике асоциального поведения и экстремизма.</w:t>
      </w:r>
    </w:p>
    <w:p w:rsidR="00B55F02" w:rsidRPr="00B55F02" w:rsidRDefault="00B55F02" w:rsidP="00B55F02">
      <w:pPr>
        <w:spacing w:after="0" w:line="360" w:lineRule="auto"/>
        <w:ind w:firstLine="709"/>
        <w:jc w:val="both"/>
        <w:rPr>
          <w:rFonts w:ascii="Times New Roman" w:eastAsia="Times New Roman" w:hAnsi="Times New Roman" w:cs="Times New Roman"/>
          <w:sz w:val="26"/>
          <w:szCs w:val="26"/>
          <w:lang w:eastAsia="ru-RU"/>
        </w:rPr>
      </w:pPr>
      <w:r w:rsidRPr="00B55F02">
        <w:rPr>
          <w:rFonts w:ascii="Times New Roman" w:eastAsia="Times New Roman" w:hAnsi="Times New Roman" w:cs="Times New Roman"/>
          <w:sz w:val="26"/>
          <w:szCs w:val="26"/>
          <w:lang w:eastAsia="ru-RU"/>
        </w:rPr>
        <w:t>На территории муниципального образования городского округа «Усинск» осуществляет свою деятельность:</w:t>
      </w:r>
    </w:p>
    <w:p w:rsidR="00B55F02" w:rsidRPr="00B55F02" w:rsidRDefault="00B55F02" w:rsidP="00B55F02">
      <w:pPr>
        <w:spacing w:after="0" w:line="360" w:lineRule="auto"/>
        <w:ind w:firstLine="709"/>
        <w:jc w:val="both"/>
        <w:rPr>
          <w:rFonts w:ascii="Times New Roman" w:eastAsia="Times New Roman" w:hAnsi="Times New Roman" w:cs="Times New Roman"/>
          <w:sz w:val="26"/>
          <w:szCs w:val="26"/>
          <w:lang w:eastAsia="ru-RU"/>
        </w:rPr>
      </w:pPr>
      <w:r w:rsidRPr="00B55F02">
        <w:rPr>
          <w:rFonts w:ascii="Times New Roman" w:eastAsia="Times New Roman" w:hAnsi="Times New Roman" w:cs="Times New Roman"/>
          <w:sz w:val="26"/>
          <w:szCs w:val="26"/>
          <w:lang w:eastAsia="ru-RU"/>
        </w:rPr>
        <w:t xml:space="preserve">- Государственное профессиональное образовательное учреждение «Усинский политехнический техникум». Техникум - единственное государственное профессиональное образовательное учреждение в городе Усинске, осуществляющее подготовку специалистов среднего звена, квалифицированных рабочих и служащих для индустрии сервиса по системе непрерывного профессионального образования. За 20 лет своей деятельности он подготовил и выпустил более двух тысяч специалистов. Техникум реализует основные </w:t>
      </w:r>
      <w:r w:rsidR="00E83AAA">
        <w:rPr>
          <w:rFonts w:ascii="Times New Roman" w:eastAsia="Times New Roman" w:hAnsi="Times New Roman" w:cs="Times New Roman"/>
          <w:sz w:val="26"/>
          <w:szCs w:val="26"/>
          <w:lang w:eastAsia="ru-RU"/>
        </w:rPr>
        <w:t>профессиональные образовательные</w:t>
      </w:r>
      <w:r w:rsidRPr="00B55F02">
        <w:rPr>
          <w:rFonts w:ascii="Times New Roman" w:eastAsia="Times New Roman" w:hAnsi="Times New Roman" w:cs="Times New Roman"/>
          <w:sz w:val="26"/>
          <w:szCs w:val="26"/>
          <w:lang w:eastAsia="ru-RU"/>
        </w:rPr>
        <w:t xml:space="preserve"> программы среднего профессионального образования - подготовка специалистов среднего звена, квалифицированных рабочих и служащих, а также дополнительного профессионального образования.</w:t>
      </w:r>
    </w:p>
    <w:p w:rsidR="00B55F02" w:rsidRPr="00B55F02" w:rsidRDefault="00B55F02" w:rsidP="00B55F02">
      <w:pPr>
        <w:spacing w:after="0" w:line="360" w:lineRule="auto"/>
        <w:ind w:firstLine="709"/>
        <w:jc w:val="both"/>
        <w:rPr>
          <w:rFonts w:ascii="Times New Roman" w:eastAsia="Times New Roman" w:hAnsi="Times New Roman" w:cs="Times New Roman"/>
          <w:bCs/>
          <w:sz w:val="26"/>
          <w:szCs w:val="26"/>
          <w:lang w:eastAsia="ru-RU"/>
        </w:rPr>
      </w:pPr>
      <w:r w:rsidRPr="00B55F02">
        <w:rPr>
          <w:rFonts w:ascii="Times New Roman" w:eastAsia="Times New Roman" w:hAnsi="Times New Roman" w:cs="Times New Roman"/>
          <w:sz w:val="26"/>
          <w:szCs w:val="26"/>
          <w:lang w:eastAsia="ru-RU"/>
        </w:rPr>
        <w:t xml:space="preserve">- Филиал Ухтинского государственного технического университета. </w:t>
      </w:r>
      <w:r w:rsidRPr="00B55F02">
        <w:rPr>
          <w:rFonts w:ascii="Times New Roman" w:eastAsia="Times New Roman" w:hAnsi="Times New Roman" w:cs="Times New Roman"/>
          <w:bCs/>
          <w:sz w:val="26"/>
          <w:szCs w:val="26"/>
          <w:lang w:eastAsia="ru-RU"/>
        </w:rPr>
        <w:t>Усинский филиал УГТУ – это кузница рабочих и инженерных кадров для ведущих нефтедобывающих предприятий нашего края. Выпускники филиала востребованы на рынке труда Усинска и республики, являются отличными специалистами, всесторонне развитыми и творческими личностями. Еще во время учебы лучшие из них начинают сотрудничать с ведущими нефтяными предприятиями города: участвуют в научно-практических конференциях, проходят производственную практику, работают в студенческих стройотрядах.</w:t>
      </w:r>
    </w:p>
    <w:p w:rsidR="00B55F02" w:rsidRPr="00B55F02" w:rsidRDefault="00B55F02" w:rsidP="00B55F02">
      <w:pPr>
        <w:pStyle w:val="a3"/>
        <w:spacing w:after="0" w:line="360" w:lineRule="auto"/>
        <w:ind w:left="0" w:firstLine="708"/>
        <w:jc w:val="both"/>
        <w:rPr>
          <w:rFonts w:ascii="Times New Roman" w:hAnsi="Times New Roman" w:cs="Times New Roman"/>
          <w:sz w:val="26"/>
          <w:szCs w:val="26"/>
        </w:rPr>
      </w:pPr>
      <w:r w:rsidRPr="00B55F02">
        <w:rPr>
          <w:rFonts w:ascii="Times New Roman" w:hAnsi="Times New Roman" w:cs="Times New Roman"/>
          <w:sz w:val="26"/>
          <w:szCs w:val="26"/>
        </w:rPr>
        <w:t xml:space="preserve">Подводя итог развитию отрасли «Образование» следует отметить, что на территории городского округа созданы необходимые условия для удовлетворения образовательных запросов населения, обеспечения доступности и повышения качества образования. </w:t>
      </w:r>
    </w:p>
    <w:p w:rsidR="00B55F02" w:rsidRPr="00B55F02" w:rsidRDefault="00B55F02" w:rsidP="00B55F02">
      <w:pPr>
        <w:pStyle w:val="a3"/>
        <w:spacing w:after="0" w:line="360" w:lineRule="auto"/>
        <w:ind w:left="0" w:firstLine="708"/>
        <w:jc w:val="both"/>
        <w:rPr>
          <w:rFonts w:ascii="Times New Roman" w:hAnsi="Times New Roman" w:cs="Times New Roman"/>
          <w:sz w:val="26"/>
          <w:szCs w:val="26"/>
        </w:rPr>
      </w:pPr>
      <w:r w:rsidRPr="00B55F02">
        <w:rPr>
          <w:rFonts w:ascii="Times New Roman" w:hAnsi="Times New Roman" w:cs="Times New Roman"/>
          <w:sz w:val="26"/>
          <w:szCs w:val="26"/>
        </w:rPr>
        <w:t xml:space="preserve">Вместе с тем, имеются такие проблемы как обеспечение местами в дошкольных образовательных организациях детей в возрасте от 1 года, обеспечение качественного среднего общего образования независимо от территориальной доступности общеобразовательных организаций, омоложение педагогических кадров городского округа. </w:t>
      </w:r>
    </w:p>
    <w:p w:rsidR="00F561FB" w:rsidRPr="00B104FD" w:rsidRDefault="00267F6D" w:rsidP="00BC4686">
      <w:pPr>
        <w:widowControl w:val="0"/>
        <w:tabs>
          <w:tab w:val="left" w:pos="993"/>
        </w:tabs>
        <w:autoSpaceDE w:val="0"/>
        <w:autoSpaceDN w:val="0"/>
        <w:adjustRightInd w:val="0"/>
        <w:spacing w:after="0" w:line="360" w:lineRule="auto"/>
        <w:jc w:val="both"/>
        <w:outlineLvl w:val="4"/>
        <w:rPr>
          <w:rFonts w:ascii="Times New Roman" w:hAnsi="Times New Roman"/>
          <w:sz w:val="26"/>
          <w:szCs w:val="26"/>
        </w:rPr>
      </w:pPr>
      <w:r>
        <w:rPr>
          <w:rFonts w:ascii="Times New Roman" w:hAnsi="Times New Roman"/>
          <w:i/>
          <w:color w:val="000000"/>
          <w:sz w:val="26"/>
          <w:szCs w:val="26"/>
        </w:rPr>
        <w:lastRenderedPageBreak/>
        <w:tab/>
      </w:r>
      <w:r w:rsidR="00314A38" w:rsidRPr="00906752">
        <w:rPr>
          <w:rFonts w:ascii="Times New Roman" w:hAnsi="Times New Roman"/>
          <w:i/>
          <w:color w:val="000000"/>
          <w:sz w:val="26"/>
          <w:szCs w:val="26"/>
        </w:rPr>
        <w:t>Культура.</w:t>
      </w:r>
      <w:r w:rsidR="00314A38" w:rsidRPr="005D362C">
        <w:rPr>
          <w:rFonts w:ascii="Times New Roman" w:hAnsi="Times New Roman"/>
          <w:b/>
          <w:i/>
          <w:color w:val="000000"/>
          <w:sz w:val="26"/>
          <w:szCs w:val="26"/>
        </w:rPr>
        <w:t xml:space="preserve"> </w:t>
      </w:r>
      <w:r w:rsidR="00F561FB" w:rsidRPr="00B104FD">
        <w:rPr>
          <w:rFonts w:ascii="Times New Roman" w:hAnsi="Times New Roman"/>
          <w:color w:val="000000"/>
          <w:sz w:val="26"/>
          <w:szCs w:val="26"/>
        </w:rPr>
        <w:t>Д</w:t>
      </w:r>
      <w:r w:rsidR="00F561FB" w:rsidRPr="00B104FD">
        <w:rPr>
          <w:rFonts w:ascii="Times New Roman" w:hAnsi="Times New Roman"/>
          <w:sz w:val="26"/>
          <w:szCs w:val="26"/>
        </w:rPr>
        <w:t>ля организации досуга на территории муниципального образования городского округа «Усинск» действуют 12 муниципальных бюджетных учреждений культуры, из них: 6 сельских домов культуры (3 из них имеют филиалы), МБУК</w:t>
      </w:r>
      <w:r w:rsidR="00F561FB" w:rsidRPr="00B104FD">
        <w:rPr>
          <w:rFonts w:ascii="Times New Roman" w:hAnsi="Times New Roman"/>
          <w:b/>
          <w:color w:val="FF0000"/>
          <w:sz w:val="26"/>
          <w:szCs w:val="26"/>
        </w:rPr>
        <w:t xml:space="preserve"> </w:t>
      </w:r>
      <w:r w:rsidR="00F561FB" w:rsidRPr="00B104FD">
        <w:rPr>
          <w:rFonts w:ascii="Times New Roman" w:hAnsi="Times New Roman"/>
          <w:sz w:val="26"/>
          <w:szCs w:val="26"/>
        </w:rPr>
        <w:t xml:space="preserve">«Усинский дворец культуры», МБУК «Централизованная библиотечная система» (ЦБС), </w:t>
      </w:r>
      <w:r w:rsidR="00F561FB">
        <w:rPr>
          <w:rFonts w:ascii="Times New Roman" w:hAnsi="Times New Roman"/>
          <w:sz w:val="26"/>
          <w:szCs w:val="26"/>
        </w:rPr>
        <w:t xml:space="preserve">МБУК «Усинский </w:t>
      </w:r>
      <w:r w:rsidR="00F561FB" w:rsidRPr="00B104FD">
        <w:rPr>
          <w:rFonts w:ascii="Times New Roman" w:hAnsi="Times New Roman"/>
          <w:sz w:val="26"/>
          <w:szCs w:val="26"/>
        </w:rPr>
        <w:t>музейно –</w:t>
      </w:r>
      <w:r w:rsidR="00F561FB">
        <w:rPr>
          <w:rFonts w:ascii="Times New Roman" w:hAnsi="Times New Roman"/>
          <w:sz w:val="26"/>
          <w:szCs w:val="26"/>
        </w:rPr>
        <w:t xml:space="preserve"> </w:t>
      </w:r>
      <w:r w:rsidR="00F561FB" w:rsidRPr="00B104FD">
        <w:rPr>
          <w:rFonts w:ascii="Times New Roman" w:hAnsi="Times New Roman"/>
          <w:sz w:val="26"/>
          <w:szCs w:val="26"/>
        </w:rPr>
        <w:t>выставочный центр «Вортас», МБУК «Парк культуры и отдыха», МБОУ ДОД</w:t>
      </w:r>
      <w:r w:rsidR="00F561FB" w:rsidRPr="00B104FD">
        <w:rPr>
          <w:rFonts w:ascii="Times New Roman" w:hAnsi="Times New Roman"/>
          <w:b/>
          <w:color w:val="FF0000"/>
          <w:sz w:val="26"/>
          <w:szCs w:val="26"/>
        </w:rPr>
        <w:t xml:space="preserve"> </w:t>
      </w:r>
      <w:r w:rsidR="00F561FB">
        <w:rPr>
          <w:rFonts w:ascii="Times New Roman" w:hAnsi="Times New Roman"/>
          <w:sz w:val="26"/>
          <w:szCs w:val="26"/>
        </w:rPr>
        <w:t>«Д</w:t>
      </w:r>
      <w:r w:rsidR="00F561FB" w:rsidRPr="00B104FD">
        <w:rPr>
          <w:rFonts w:ascii="Times New Roman" w:hAnsi="Times New Roman"/>
          <w:sz w:val="26"/>
          <w:szCs w:val="26"/>
        </w:rPr>
        <w:t xml:space="preserve">етская школа искусств» </w:t>
      </w:r>
      <w:r w:rsidR="00F561FB">
        <w:rPr>
          <w:rFonts w:ascii="Times New Roman" w:hAnsi="Times New Roman"/>
          <w:sz w:val="26"/>
          <w:szCs w:val="26"/>
        </w:rPr>
        <w:t xml:space="preserve">г. Усинска </w:t>
      </w:r>
      <w:r w:rsidR="00F561FB" w:rsidRPr="00B104FD">
        <w:rPr>
          <w:rFonts w:ascii="Times New Roman" w:hAnsi="Times New Roman"/>
          <w:sz w:val="26"/>
          <w:szCs w:val="26"/>
        </w:rPr>
        <w:t xml:space="preserve">и МБОУ ДОД </w:t>
      </w:r>
      <w:r w:rsidR="00F561FB">
        <w:rPr>
          <w:rFonts w:ascii="Times New Roman" w:hAnsi="Times New Roman"/>
          <w:sz w:val="26"/>
          <w:szCs w:val="26"/>
        </w:rPr>
        <w:t>«Детская музыкальная школа» пгт</w:t>
      </w:r>
      <w:r w:rsidR="006A3C9F">
        <w:rPr>
          <w:rFonts w:ascii="Times New Roman" w:hAnsi="Times New Roman"/>
          <w:sz w:val="26"/>
          <w:szCs w:val="26"/>
        </w:rPr>
        <w:t>.</w:t>
      </w:r>
      <w:r w:rsidR="00F561FB" w:rsidRPr="00B104FD">
        <w:rPr>
          <w:rFonts w:ascii="Times New Roman" w:hAnsi="Times New Roman"/>
          <w:sz w:val="26"/>
          <w:szCs w:val="26"/>
        </w:rPr>
        <w:t xml:space="preserve"> Парма. </w:t>
      </w:r>
    </w:p>
    <w:p w:rsidR="00F561FB" w:rsidRPr="00B104FD" w:rsidRDefault="00F561FB" w:rsidP="00F561FB">
      <w:pPr>
        <w:spacing w:after="0" w:line="360" w:lineRule="auto"/>
        <w:ind w:firstLine="709"/>
        <w:contextualSpacing/>
        <w:jc w:val="both"/>
        <w:rPr>
          <w:rFonts w:ascii="Times New Roman" w:hAnsi="Times New Roman"/>
          <w:sz w:val="26"/>
          <w:szCs w:val="26"/>
        </w:rPr>
      </w:pPr>
      <w:r w:rsidRPr="00B104FD">
        <w:rPr>
          <w:rFonts w:ascii="Times New Roman" w:hAnsi="Times New Roman"/>
          <w:sz w:val="26"/>
          <w:szCs w:val="26"/>
        </w:rPr>
        <w:t>Деятельность муниципальных бюджетных учреждений культуры, действующих на территории муниципального образования полностью направлена на предоставление и расширение спектра культурно – досуговых услуг населению, совершенствование фо</w:t>
      </w:r>
      <w:r>
        <w:rPr>
          <w:rFonts w:ascii="Times New Roman" w:hAnsi="Times New Roman"/>
          <w:sz w:val="26"/>
          <w:szCs w:val="26"/>
        </w:rPr>
        <w:t>рм и методов организации досуга,</w:t>
      </w:r>
      <w:r w:rsidRPr="00B104FD">
        <w:rPr>
          <w:rFonts w:ascii="Times New Roman" w:hAnsi="Times New Roman"/>
          <w:sz w:val="26"/>
          <w:szCs w:val="26"/>
        </w:rPr>
        <w:t xml:space="preserve"> сохранение и развитие традиционной культуры. </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t>Концепция работы учреждений – это сохранение исторического культурного потенциала, духовное развитие населения, создание условий для доступа к культурным ценностям, самореализация творческой личности.</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t xml:space="preserve">Основным учреждением для массового привлечения детей и подростков в досуговую, творческую деятельность является </w:t>
      </w:r>
      <w:r w:rsidRPr="00B104FD">
        <w:rPr>
          <w:rFonts w:ascii="Times New Roman" w:hAnsi="Times New Roman"/>
          <w:color w:val="000000"/>
          <w:sz w:val="26"/>
          <w:szCs w:val="26"/>
        </w:rPr>
        <w:t>МБУК «</w:t>
      </w:r>
      <w:r w:rsidRPr="00B104FD">
        <w:rPr>
          <w:rFonts w:ascii="Times New Roman" w:hAnsi="Times New Roman"/>
          <w:sz w:val="26"/>
          <w:szCs w:val="26"/>
        </w:rPr>
        <w:t>Усинский дворец культуры»: он насчитывает 38 формирован</w:t>
      </w:r>
      <w:r w:rsidR="003F56CF">
        <w:rPr>
          <w:rFonts w:ascii="Times New Roman" w:hAnsi="Times New Roman"/>
          <w:sz w:val="26"/>
          <w:szCs w:val="26"/>
        </w:rPr>
        <w:t>ий, в них занимается 813 чел.</w:t>
      </w:r>
      <w:r w:rsidRPr="00B104FD">
        <w:rPr>
          <w:rFonts w:ascii="Times New Roman" w:hAnsi="Times New Roman"/>
          <w:sz w:val="26"/>
          <w:szCs w:val="26"/>
        </w:rPr>
        <w:t xml:space="preserve"> от 5 до 75 лет.</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t>МБУК «Централизованная библиотечная система» (</w:t>
      </w:r>
      <w:r>
        <w:rPr>
          <w:rFonts w:ascii="Times New Roman" w:hAnsi="Times New Roman"/>
          <w:sz w:val="26"/>
          <w:szCs w:val="26"/>
        </w:rPr>
        <w:t>У</w:t>
      </w:r>
      <w:r w:rsidRPr="00B104FD">
        <w:rPr>
          <w:rFonts w:ascii="Times New Roman" w:hAnsi="Times New Roman"/>
          <w:sz w:val="26"/>
          <w:szCs w:val="26"/>
        </w:rPr>
        <w:t>ЦБС) – координирует деятельность 1</w:t>
      </w:r>
      <w:r>
        <w:rPr>
          <w:rFonts w:ascii="Times New Roman" w:hAnsi="Times New Roman"/>
          <w:sz w:val="26"/>
          <w:szCs w:val="26"/>
        </w:rPr>
        <w:t>4</w:t>
      </w:r>
      <w:r w:rsidRPr="00B104FD">
        <w:rPr>
          <w:rFonts w:ascii="Times New Roman" w:hAnsi="Times New Roman"/>
          <w:sz w:val="26"/>
          <w:szCs w:val="26"/>
        </w:rPr>
        <w:t xml:space="preserve"> библиотек Усинского района, из них </w:t>
      </w:r>
      <w:r>
        <w:rPr>
          <w:rFonts w:ascii="Times New Roman" w:hAnsi="Times New Roman"/>
          <w:sz w:val="26"/>
          <w:szCs w:val="26"/>
        </w:rPr>
        <w:t>3</w:t>
      </w:r>
      <w:r w:rsidRPr="00B104FD">
        <w:rPr>
          <w:rFonts w:ascii="Times New Roman" w:hAnsi="Times New Roman"/>
          <w:sz w:val="26"/>
          <w:szCs w:val="26"/>
        </w:rPr>
        <w:t xml:space="preserve"> городские библиотеки и 11 сельских библиотек – филиалов. Фонды составляют 63 978 ед. и могут удовлетворять самые разнообразные запросы пользователей, как в общеобразовательных, так и в специальных областях.</w:t>
      </w:r>
    </w:p>
    <w:p w:rsidR="00F561FB" w:rsidRPr="00B104FD" w:rsidRDefault="00F561FB" w:rsidP="00F561FB">
      <w:pPr>
        <w:spacing w:after="0" w:line="360" w:lineRule="auto"/>
        <w:ind w:firstLine="709"/>
        <w:contextualSpacing/>
        <w:jc w:val="both"/>
        <w:rPr>
          <w:rFonts w:ascii="Times New Roman" w:hAnsi="Times New Roman"/>
          <w:sz w:val="26"/>
          <w:szCs w:val="26"/>
        </w:rPr>
      </w:pPr>
      <w:r w:rsidRPr="00B104FD">
        <w:rPr>
          <w:rFonts w:ascii="Times New Roman" w:hAnsi="Times New Roman"/>
          <w:sz w:val="26"/>
          <w:szCs w:val="26"/>
        </w:rPr>
        <w:t>В условиях снижения количества населения в МО ГО «Усинск» количество книговыдач и количество читателей остается стабильным 397 000 единиц.</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t>В МБУК «Усинский музейно – выставочный центр «Вортас» специалисты ведут активную работу по привлечению школьников через организацию экскурсий, как основных экспозиций музея, так и просмотру меняющихся выставок декаротивно - прикладного творчества.</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t xml:space="preserve"> МБУК «Парк культуры и отдыха». К основным видам деятельности парка относится организация работы аттракционов, проведение культурно – массовых, зрелищных и развлекательных мероприятий.  </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lastRenderedPageBreak/>
        <w:t xml:space="preserve">МБОУ ДОД «Детская школа искусств» г. Усинска и МБОУ ДОД </w:t>
      </w:r>
      <w:r>
        <w:rPr>
          <w:rFonts w:ascii="Times New Roman" w:hAnsi="Times New Roman"/>
          <w:sz w:val="26"/>
          <w:szCs w:val="26"/>
        </w:rPr>
        <w:t>«Детская музыкальная школа» пгт</w:t>
      </w:r>
      <w:r w:rsidRPr="00B104FD">
        <w:rPr>
          <w:rFonts w:ascii="Times New Roman" w:hAnsi="Times New Roman"/>
          <w:sz w:val="26"/>
          <w:szCs w:val="26"/>
        </w:rPr>
        <w:t xml:space="preserve"> Парма насчитывает 802 ребенка, обучающихся вокальному, хореографическому, изобразительному, инструментальному, хоровому мастерству.</w:t>
      </w:r>
    </w:p>
    <w:p w:rsidR="00F561FB" w:rsidRPr="00B104FD" w:rsidRDefault="00F561FB" w:rsidP="00F561FB">
      <w:pPr>
        <w:spacing w:after="0" w:line="360" w:lineRule="auto"/>
        <w:ind w:firstLine="709"/>
        <w:jc w:val="both"/>
        <w:rPr>
          <w:rFonts w:ascii="Times New Roman" w:hAnsi="Times New Roman"/>
          <w:sz w:val="26"/>
          <w:szCs w:val="26"/>
        </w:rPr>
      </w:pPr>
      <w:r w:rsidRPr="00B104FD">
        <w:rPr>
          <w:rFonts w:ascii="Times New Roman" w:hAnsi="Times New Roman"/>
          <w:sz w:val="26"/>
          <w:szCs w:val="26"/>
        </w:rPr>
        <w:t>В целях реализации Указов Президента Российск</w:t>
      </w:r>
      <w:r w:rsidR="00BC172F">
        <w:rPr>
          <w:rFonts w:ascii="Times New Roman" w:hAnsi="Times New Roman"/>
          <w:sz w:val="26"/>
          <w:szCs w:val="26"/>
        </w:rPr>
        <w:t>ой Федерации от 07 мая 2012 г.</w:t>
      </w:r>
      <w:r w:rsidRPr="00B104FD">
        <w:rPr>
          <w:rFonts w:ascii="Times New Roman" w:hAnsi="Times New Roman"/>
          <w:sz w:val="26"/>
          <w:szCs w:val="26"/>
        </w:rPr>
        <w:t xml:space="preserve"> №</w:t>
      </w:r>
      <w:r w:rsidR="00BC172F">
        <w:rPr>
          <w:rFonts w:ascii="Times New Roman" w:hAnsi="Times New Roman"/>
          <w:sz w:val="26"/>
          <w:szCs w:val="26"/>
        </w:rPr>
        <w:t xml:space="preserve"> </w:t>
      </w:r>
      <w:r w:rsidRPr="00B104FD">
        <w:rPr>
          <w:rFonts w:ascii="Times New Roman" w:hAnsi="Times New Roman"/>
          <w:sz w:val="26"/>
          <w:szCs w:val="26"/>
        </w:rPr>
        <w:t>597 «О мероприятиях по реализации государственной социальной политики» в отрасли идет поэтапное повышение заработной платы работников культуры. Темп роста среднемесячной заработной платы</w:t>
      </w:r>
      <w:r w:rsidR="008D26D2">
        <w:rPr>
          <w:rFonts w:ascii="Times New Roman" w:hAnsi="Times New Roman"/>
          <w:sz w:val="26"/>
          <w:szCs w:val="26"/>
        </w:rPr>
        <w:t xml:space="preserve"> работников культуры в 2013 г.</w:t>
      </w:r>
      <w:r w:rsidR="00BC172F">
        <w:rPr>
          <w:rFonts w:ascii="Times New Roman" w:hAnsi="Times New Roman"/>
          <w:sz w:val="26"/>
          <w:szCs w:val="26"/>
        </w:rPr>
        <w:t xml:space="preserve"> по сравнению с 2012 г.</w:t>
      </w:r>
      <w:r w:rsidRPr="00B104FD">
        <w:rPr>
          <w:rFonts w:ascii="Times New Roman" w:hAnsi="Times New Roman"/>
          <w:sz w:val="26"/>
          <w:szCs w:val="26"/>
        </w:rPr>
        <w:t xml:space="preserve"> составил 170,2 %. На сегодняшний день средняя заработная плата работников культуры составляет  41,4 тыс. рублей, что положительно сказывается на развитии потенциала отрасли.</w:t>
      </w:r>
    </w:p>
    <w:p w:rsidR="00F561FB" w:rsidRPr="00B104FD" w:rsidRDefault="00F561FB" w:rsidP="00F561FB">
      <w:pPr>
        <w:autoSpaceDE w:val="0"/>
        <w:autoSpaceDN w:val="0"/>
        <w:adjustRightInd w:val="0"/>
        <w:spacing w:after="0" w:line="360" w:lineRule="auto"/>
        <w:ind w:firstLine="540"/>
        <w:jc w:val="both"/>
        <w:rPr>
          <w:rFonts w:ascii="Times New Roman" w:hAnsi="Times New Roman"/>
          <w:sz w:val="26"/>
          <w:szCs w:val="26"/>
          <w:lang w:eastAsia="ru-RU"/>
        </w:rPr>
      </w:pPr>
      <w:r w:rsidRPr="00B104FD">
        <w:rPr>
          <w:rFonts w:ascii="Times New Roman" w:hAnsi="Times New Roman"/>
          <w:sz w:val="26"/>
          <w:szCs w:val="26"/>
        </w:rPr>
        <w:t>В связи с оптимизацией штатной численности работников</w:t>
      </w:r>
      <w:r w:rsidR="008D26D2">
        <w:rPr>
          <w:rFonts w:ascii="Times New Roman" w:hAnsi="Times New Roman"/>
          <w:sz w:val="26"/>
          <w:szCs w:val="26"/>
        </w:rPr>
        <w:t xml:space="preserve"> учреждений культуры в 2013 г.</w:t>
      </w:r>
      <w:r w:rsidRPr="00B104FD">
        <w:rPr>
          <w:rFonts w:ascii="Times New Roman" w:hAnsi="Times New Roman"/>
          <w:sz w:val="26"/>
          <w:szCs w:val="26"/>
        </w:rPr>
        <w:t xml:space="preserve"> были достигнуты </w:t>
      </w:r>
      <w:r w:rsidRPr="00B104FD">
        <w:rPr>
          <w:rFonts w:ascii="Times New Roman" w:hAnsi="Times New Roman"/>
          <w:sz w:val="26"/>
          <w:szCs w:val="26"/>
          <w:lang w:eastAsia="ru-RU"/>
        </w:rPr>
        <w:t>установленные ежегодные значения показателей соотношения средней заработной платы отдельных категорий работников культуры со средней заработной платой по Республике Коми</w:t>
      </w:r>
      <w:r w:rsidR="00E656DB">
        <w:rPr>
          <w:rFonts w:ascii="Times New Roman" w:hAnsi="Times New Roman"/>
          <w:sz w:val="26"/>
          <w:szCs w:val="26"/>
          <w:lang w:eastAsia="ru-RU"/>
        </w:rPr>
        <w:t>.</w:t>
      </w:r>
      <w:r w:rsidRPr="00B104FD">
        <w:rPr>
          <w:rFonts w:ascii="Times New Roman" w:hAnsi="Times New Roman"/>
          <w:sz w:val="26"/>
          <w:szCs w:val="26"/>
          <w:lang w:eastAsia="ru-RU"/>
        </w:rPr>
        <w:t xml:space="preserve"> </w:t>
      </w:r>
    </w:p>
    <w:p w:rsidR="00C83498" w:rsidRDefault="00F561FB" w:rsidP="00F561FB">
      <w:pPr>
        <w:autoSpaceDE w:val="0"/>
        <w:autoSpaceDN w:val="0"/>
        <w:adjustRightInd w:val="0"/>
        <w:spacing w:after="0" w:line="360" w:lineRule="auto"/>
        <w:ind w:firstLine="540"/>
        <w:jc w:val="both"/>
        <w:rPr>
          <w:rFonts w:ascii="Times New Roman" w:hAnsi="Times New Roman"/>
          <w:sz w:val="26"/>
          <w:szCs w:val="26"/>
          <w:lang w:eastAsia="ru-RU"/>
        </w:rPr>
      </w:pPr>
      <w:r w:rsidRPr="00B104FD">
        <w:rPr>
          <w:rFonts w:ascii="Times New Roman" w:hAnsi="Times New Roman"/>
          <w:sz w:val="26"/>
          <w:szCs w:val="26"/>
          <w:lang w:eastAsia="ru-RU"/>
        </w:rPr>
        <w:t>Ежегодно выделяются денежные средства на модернизацию и укрепление материально-технической базы учреждени</w:t>
      </w:r>
      <w:r w:rsidR="008D26D2">
        <w:rPr>
          <w:rFonts w:ascii="Times New Roman" w:hAnsi="Times New Roman"/>
          <w:sz w:val="26"/>
          <w:szCs w:val="26"/>
          <w:lang w:eastAsia="ru-RU"/>
        </w:rPr>
        <w:t>й сферы культуры. В 2013 г.</w:t>
      </w:r>
      <w:r w:rsidRPr="00B104FD">
        <w:rPr>
          <w:rFonts w:ascii="Times New Roman" w:hAnsi="Times New Roman"/>
          <w:sz w:val="26"/>
          <w:szCs w:val="26"/>
          <w:lang w:eastAsia="ru-RU"/>
        </w:rPr>
        <w:t xml:space="preserve"> было построено и введено в эксплуатацию новое модульное здание филиала МБУК «УЦБС» в с. Мутный Материк, проведены ремонтные работы в МБОУ ДОД «Детская школа искусств» г. Усинска (ремонт кровли, электрических сетей, реконструкция концертного зала), закончен ремонт наружных стен здания МБУК «Дом культуры» с. Щельябож.</w:t>
      </w:r>
    </w:p>
    <w:p w:rsidR="00F561FB" w:rsidRDefault="00F561FB" w:rsidP="00F561FB">
      <w:pPr>
        <w:autoSpaceDE w:val="0"/>
        <w:autoSpaceDN w:val="0"/>
        <w:adjustRightInd w:val="0"/>
        <w:spacing w:after="0" w:line="360" w:lineRule="auto"/>
        <w:ind w:firstLine="540"/>
        <w:jc w:val="both"/>
        <w:rPr>
          <w:rFonts w:ascii="Times New Roman" w:hAnsi="Times New Roman"/>
          <w:sz w:val="26"/>
          <w:szCs w:val="26"/>
          <w:lang w:eastAsia="ru-RU"/>
        </w:rPr>
      </w:pPr>
      <w:r w:rsidRPr="00B104FD">
        <w:rPr>
          <w:rFonts w:ascii="Times New Roman" w:hAnsi="Times New Roman"/>
          <w:sz w:val="26"/>
          <w:szCs w:val="26"/>
          <w:lang w:eastAsia="ru-RU"/>
        </w:rPr>
        <w:t>В рамках муниципальной программы «Сохранение и развитие культуры и искусства в МО ГО «Усинск» творческие коллективы учреждений культуры получают финансовую поддержку, направленную на обеспечение участия в фестивалях и конкурсах муниципального и республиканского уровней.</w:t>
      </w:r>
    </w:p>
    <w:p w:rsidR="0074059A" w:rsidRDefault="0074059A" w:rsidP="0074059A">
      <w:pPr>
        <w:pStyle w:val="af3"/>
        <w:spacing w:line="360" w:lineRule="auto"/>
        <w:ind w:firstLine="709"/>
        <w:jc w:val="both"/>
        <w:rPr>
          <w:rFonts w:ascii="Times New Roman" w:hAnsi="Times New Roman"/>
          <w:sz w:val="26"/>
          <w:szCs w:val="26"/>
        </w:rPr>
      </w:pPr>
      <w:r w:rsidRPr="0074059A">
        <w:rPr>
          <w:rFonts w:ascii="Times New Roman" w:hAnsi="Times New Roman"/>
          <w:sz w:val="26"/>
          <w:szCs w:val="26"/>
        </w:rPr>
        <w:t>В интересах этнокультурного развития народов, п</w:t>
      </w:r>
      <w:r>
        <w:rPr>
          <w:rFonts w:ascii="Times New Roman" w:hAnsi="Times New Roman"/>
          <w:sz w:val="26"/>
          <w:szCs w:val="26"/>
        </w:rPr>
        <w:t>роживающих на территории МО ГО «Усинск»</w:t>
      </w:r>
      <w:r w:rsidRPr="0074059A">
        <w:rPr>
          <w:rFonts w:ascii="Times New Roman" w:hAnsi="Times New Roman"/>
          <w:sz w:val="26"/>
          <w:szCs w:val="26"/>
        </w:rPr>
        <w:t xml:space="preserve"> </w:t>
      </w:r>
      <w:r>
        <w:rPr>
          <w:rFonts w:ascii="Times New Roman" w:hAnsi="Times New Roman"/>
          <w:sz w:val="26"/>
          <w:szCs w:val="26"/>
        </w:rPr>
        <w:t xml:space="preserve">и </w:t>
      </w:r>
      <w:r w:rsidRPr="0074059A">
        <w:rPr>
          <w:rFonts w:ascii="Times New Roman" w:hAnsi="Times New Roman"/>
          <w:sz w:val="26"/>
          <w:szCs w:val="26"/>
        </w:rPr>
        <w:t>с целью сохранения и возрождения национальных культур, традиций, обычаев, этнокультурного обмена, взаимного обогащения и сближения представителей разных национальностей на территории муниципального</w:t>
      </w:r>
      <w:r>
        <w:rPr>
          <w:rFonts w:ascii="Times New Roman" w:hAnsi="Times New Roman"/>
          <w:sz w:val="26"/>
          <w:szCs w:val="26"/>
        </w:rPr>
        <w:t xml:space="preserve"> образования городского округа «Усинск» </w:t>
      </w:r>
      <w:r w:rsidRPr="0074059A">
        <w:rPr>
          <w:rFonts w:ascii="Times New Roman" w:hAnsi="Times New Roman"/>
          <w:sz w:val="26"/>
          <w:szCs w:val="26"/>
        </w:rPr>
        <w:t>в 2001 году создан Центр национальных культур</w:t>
      </w:r>
      <w:r>
        <w:rPr>
          <w:rFonts w:ascii="Times New Roman" w:hAnsi="Times New Roman"/>
          <w:sz w:val="26"/>
          <w:szCs w:val="26"/>
        </w:rPr>
        <w:t>.</w:t>
      </w:r>
      <w:r w:rsidRPr="0074059A">
        <w:rPr>
          <w:rFonts w:ascii="Times New Roman" w:hAnsi="Times New Roman"/>
          <w:sz w:val="26"/>
          <w:szCs w:val="26"/>
        </w:rPr>
        <w:t xml:space="preserve"> </w:t>
      </w:r>
      <w:r w:rsidRPr="0074059A">
        <w:rPr>
          <w:rFonts w:ascii="Times New Roman" w:hAnsi="Times New Roman"/>
          <w:sz w:val="26"/>
          <w:szCs w:val="26"/>
        </w:rPr>
        <w:lastRenderedPageBreak/>
        <w:t>Центр национальных культур осуществляет свою деятельность по нескольким направлениям:</w:t>
      </w:r>
    </w:p>
    <w:p w:rsidR="0074059A" w:rsidRDefault="0074059A" w:rsidP="0074059A">
      <w:pPr>
        <w:pStyle w:val="af3"/>
        <w:spacing w:line="360" w:lineRule="auto"/>
        <w:ind w:firstLine="709"/>
        <w:jc w:val="both"/>
        <w:rPr>
          <w:rFonts w:ascii="Times New Roman" w:hAnsi="Times New Roman"/>
          <w:sz w:val="26"/>
          <w:szCs w:val="26"/>
        </w:rPr>
      </w:pPr>
      <w:r>
        <w:rPr>
          <w:rFonts w:ascii="Times New Roman" w:hAnsi="Times New Roman"/>
          <w:sz w:val="26"/>
          <w:szCs w:val="26"/>
        </w:rPr>
        <w:t xml:space="preserve">- </w:t>
      </w:r>
      <w:r w:rsidRPr="0074059A">
        <w:rPr>
          <w:rFonts w:ascii="Times New Roman" w:hAnsi="Times New Roman"/>
          <w:sz w:val="26"/>
          <w:szCs w:val="26"/>
        </w:rPr>
        <w:t>удовлетворение культурных потребностей народов и этнических групп, п</w:t>
      </w:r>
      <w:r>
        <w:rPr>
          <w:rFonts w:ascii="Times New Roman" w:hAnsi="Times New Roman"/>
          <w:sz w:val="26"/>
          <w:szCs w:val="26"/>
        </w:rPr>
        <w:t>роживающих на территории МО ГО «Усинск»</w:t>
      </w:r>
      <w:r w:rsidRPr="0074059A">
        <w:rPr>
          <w:rFonts w:ascii="Times New Roman" w:hAnsi="Times New Roman"/>
          <w:sz w:val="26"/>
          <w:szCs w:val="26"/>
        </w:rPr>
        <w:t>, сохранение и развитие их культуры, традиций, обычаев, языков;</w:t>
      </w:r>
    </w:p>
    <w:p w:rsidR="0074059A" w:rsidRDefault="0074059A" w:rsidP="0074059A">
      <w:pPr>
        <w:pStyle w:val="af3"/>
        <w:spacing w:line="360" w:lineRule="auto"/>
        <w:ind w:firstLine="709"/>
        <w:jc w:val="both"/>
        <w:rPr>
          <w:rFonts w:ascii="Times New Roman" w:hAnsi="Times New Roman"/>
          <w:sz w:val="26"/>
          <w:szCs w:val="26"/>
        </w:rPr>
      </w:pPr>
      <w:r>
        <w:rPr>
          <w:rFonts w:ascii="Times New Roman" w:hAnsi="Times New Roman"/>
          <w:sz w:val="26"/>
          <w:szCs w:val="26"/>
        </w:rPr>
        <w:t xml:space="preserve">- </w:t>
      </w:r>
      <w:r w:rsidRPr="0074059A">
        <w:rPr>
          <w:rFonts w:ascii="Times New Roman" w:hAnsi="Times New Roman"/>
          <w:sz w:val="26"/>
          <w:szCs w:val="26"/>
        </w:rPr>
        <w:t>координация деятельности национально-культурных автономий, землячеств и оказание организационно методической помощи;</w:t>
      </w:r>
    </w:p>
    <w:p w:rsidR="0074059A" w:rsidRPr="00B104FD" w:rsidRDefault="0074059A" w:rsidP="0074059A">
      <w:pPr>
        <w:pStyle w:val="af3"/>
        <w:spacing w:line="360" w:lineRule="auto"/>
        <w:ind w:firstLine="709"/>
        <w:jc w:val="both"/>
        <w:rPr>
          <w:rFonts w:ascii="Times New Roman" w:hAnsi="Times New Roman"/>
          <w:sz w:val="26"/>
          <w:szCs w:val="26"/>
          <w:lang w:eastAsia="ru-RU"/>
        </w:rPr>
      </w:pPr>
      <w:r>
        <w:rPr>
          <w:rFonts w:ascii="Times New Roman" w:hAnsi="Times New Roman"/>
          <w:sz w:val="26"/>
          <w:szCs w:val="26"/>
        </w:rPr>
        <w:t xml:space="preserve">- </w:t>
      </w:r>
      <w:r w:rsidRPr="0074059A">
        <w:rPr>
          <w:rFonts w:ascii="Times New Roman" w:hAnsi="Times New Roman"/>
          <w:sz w:val="26"/>
          <w:szCs w:val="26"/>
        </w:rPr>
        <w:t>сотрудничество с республиканскими национально-культурными автономиями, землячествами, центрами и другими регионами Российской Федерации, и странами СНГ.</w:t>
      </w:r>
    </w:p>
    <w:p w:rsidR="00F561FB" w:rsidRPr="00B104FD" w:rsidRDefault="00F561FB" w:rsidP="00F561FB">
      <w:pPr>
        <w:spacing w:after="0" w:line="360" w:lineRule="auto"/>
        <w:ind w:firstLine="540"/>
        <w:jc w:val="both"/>
        <w:rPr>
          <w:rFonts w:ascii="Times New Roman" w:hAnsi="Times New Roman"/>
          <w:sz w:val="26"/>
          <w:szCs w:val="26"/>
        </w:rPr>
      </w:pPr>
      <w:r w:rsidRPr="00B104FD">
        <w:rPr>
          <w:rFonts w:ascii="Times New Roman" w:hAnsi="Times New Roman"/>
          <w:sz w:val="26"/>
          <w:szCs w:val="26"/>
          <w:lang w:eastAsia="ru-RU"/>
        </w:rPr>
        <w:t xml:space="preserve">Между тем, есть ряд факторов, препятствующих развитию отрасли: </w:t>
      </w:r>
      <w:r w:rsidRPr="00B104FD">
        <w:rPr>
          <w:rFonts w:ascii="Times New Roman" w:hAnsi="Times New Roman"/>
          <w:sz w:val="26"/>
          <w:szCs w:val="26"/>
        </w:rPr>
        <w:t>в сельских учреждениях культуры нет доступа к сети интернет, что мешает качественному и быстрому предоставлению информации и выполнению муниципальных услуг; дефицит средств на повышение квалификации работников культуры, а также на привлечение в сферу культуры и закрепление в ней молодых специалистов, особенно в сельских домах культуры, недостаток бюджетных средств на осуществление капитальных ремонтов и строительство новых объектов культуры.</w:t>
      </w:r>
    </w:p>
    <w:p w:rsidR="00BC4686" w:rsidRPr="00267F6D" w:rsidRDefault="00E267BF" w:rsidP="00BC4686">
      <w:pPr>
        <w:widowControl w:val="0"/>
        <w:tabs>
          <w:tab w:val="left" w:pos="993"/>
        </w:tabs>
        <w:autoSpaceDE w:val="0"/>
        <w:autoSpaceDN w:val="0"/>
        <w:adjustRightInd w:val="0"/>
        <w:spacing w:after="0" w:line="360" w:lineRule="auto"/>
        <w:jc w:val="both"/>
        <w:outlineLvl w:val="4"/>
        <w:rPr>
          <w:rFonts w:ascii="Times New Roman" w:hAnsi="Times New Roman" w:cs="Times New Roman"/>
          <w:sz w:val="26"/>
          <w:szCs w:val="26"/>
        </w:rPr>
      </w:pPr>
      <w:r>
        <w:rPr>
          <w:rFonts w:ascii="Times New Roman" w:hAnsi="Times New Roman" w:cs="Times New Roman"/>
          <w:i/>
          <w:sz w:val="26"/>
          <w:szCs w:val="26"/>
        </w:rPr>
        <w:t xml:space="preserve">        </w:t>
      </w:r>
      <w:r w:rsidR="00314A38" w:rsidRPr="00A77D07">
        <w:rPr>
          <w:rFonts w:ascii="Times New Roman" w:hAnsi="Times New Roman" w:cs="Times New Roman"/>
          <w:i/>
          <w:sz w:val="26"/>
          <w:szCs w:val="26"/>
        </w:rPr>
        <w:t>Физическая культура</w:t>
      </w:r>
      <w:r w:rsidR="00314A38" w:rsidRPr="00A77D07">
        <w:rPr>
          <w:rFonts w:ascii="Times New Roman" w:hAnsi="Times New Roman" w:cs="Times New Roman"/>
          <w:sz w:val="26"/>
          <w:szCs w:val="26"/>
        </w:rPr>
        <w:t xml:space="preserve">. </w:t>
      </w:r>
      <w:r>
        <w:rPr>
          <w:rFonts w:ascii="Times New Roman" w:hAnsi="Times New Roman" w:cs="Times New Roman"/>
          <w:sz w:val="26"/>
          <w:szCs w:val="26"/>
        </w:rPr>
        <w:t>Наиболее популярными в муниципальном образовании</w:t>
      </w:r>
      <w:r w:rsidR="00BC4686" w:rsidRPr="00267F6D">
        <w:rPr>
          <w:rFonts w:ascii="Times New Roman" w:hAnsi="Times New Roman" w:cs="Times New Roman"/>
          <w:sz w:val="26"/>
          <w:szCs w:val="26"/>
        </w:rPr>
        <w:t xml:space="preserve"> являются следующие виды спорта</w:t>
      </w:r>
      <w:r>
        <w:rPr>
          <w:rFonts w:ascii="Times New Roman" w:hAnsi="Times New Roman" w:cs="Times New Roman"/>
          <w:sz w:val="26"/>
          <w:szCs w:val="26"/>
        </w:rPr>
        <w:t>:</w:t>
      </w:r>
      <w:r w:rsidR="00BC4686" w:rsidRPr="00267F6D">
        <w:rPr>
          <w:rFonts w:ascii="Times New Roman" w:hAnsi="Times New Roman" w:cs="Times New Roman"/>
          <w:sz w:val="26"/>
          <w:szCs w:val="26"/>
        </w:rPr>
        <w:t xml:space="preserve"> футбол, баскетбол, плавание, гимнастика, самбо. На 1 января 2014 года </w:t>
      </w:r>
      <w:r w:rsidR="00AB3052">
        <w:rPr>
          <w:rFonts w:ascii="Times New Roman" w:hAnsi="Times New Roman" w:cs="Times New Roman"/>
          <w:sz w:val="26"/>
          <w:szCs w:val="26"/>
        </w:rPr>
        <w:t>дей</w:t>
      </w:r>
      <w:r w:rsidR="0011666B">
        <w:rPr>
          <w:rFonts w:ascii="Times New Roman" w:hAnsi="Times New Roman" w:cs="Times New Roman"/>
          <w:sz w:val="26"/>
          <w:szCs w:val="26"/>
        </w:rPr>
        <w:t>ствовали 3 спортивных учреждения</w:t>
      </w:r>
      <w:r w:rsidR="00AB3052">
        <w:rPr>
          <w:rFonts w:ascii="Times New Roman" w:hAnsi="Times New Roman" w:cs="Times New Roman"/>
          <w:sz w:val="26"/>
          <w:szCs w:val="26"/>
        </w:rPr>
        <w:t xml:space="preserve">, в которых: </w:t>
      </w:r>
      <w:r w:rsidR="00BC4686" w:rsidRPr="00267F6D">
        <w:rPr>
          <w:rFonts w:ascii="Times New Roman" w:hAnsi="Times New Roman" w:cs="Times New Roman"/>
          <w:sz w:val="26"/>
          <w:szCs w:val="26"/>
        </w:rPr>
        <w:t xml:space="preserve">1 </w:t>
      </w:r>
      <w:r w:rsidR="00361B8F">
        <w:rPr>
          <w:rFonts w:ascii="Times New Roman" w:hAnsi="Times New Roman" w:cs="Times New Roman"/>
          <w:sz w:val="26"/>
          <w:szCs w:val="26"/>
        </w:rPr>
        <w:t>ледовый дворец</w:t>
      </w:r>
      <w:r w:rsidRPr="00267F6D">
        <w:rPr>
          <w:rFonts w:ascii="Times New Roman" w:hAnsi="Times New Roman" w:cs="Times New Roman"/>
          <w:sz w:val="26"/>
          <w:szCs w:val="26"/>
        </w:rPr>
        <w:t xml:space="preserve">, </w:t>
      </w:r>
      <w:r w:rsidR="00AB3052" w:rsidRPr="00267F6D">
        <w:rPr>
          <w:rFonts w:ascii="Times New Roman" w:hAnsi="Times New Roman" w:cs="Times New Roman"/>
          <w:sz w:val="26"/>
          <w:szCs w:val="26"/>
        </w:rPr>
        <w:t>1 плавательный бассейн</w:t>
      </w:r>
      <w:r w:rsidR="00AB3052">
        <w:rPr>
          <w:rFonts w:ascii="Times New Roman" w:hAnsi="Times New Roman" w:cs="Times New Roman"/>
          <w:sz w:val="26"/>
          <w:szCs w:val="26"/>
        </w:rPr>
        <w:t xml:space="preserve">, </w:t>
      </w:r>
      <w:r w:rsidRPr="00267F6D">
        <w:rPr>
          <w:rFonts w:ascii="Times New Roman" w:hAnsi="Times New Roman" w:cs="Times New Roman"/>
          <w:sz w:val="26"/>
          <w:szCs w:val="26"/>
        </w:rPr>
        <w:t>25</w:t>
      </w:r>
      <w:r w:rsidR="00BC4686" w:rsidRPr="00267F6D">
        <w:rPr>
          <w:rFonts w:ascii="Times New Roman" w:hAnsi="Times New Roman" w:cs="Times New Roman"/>
          <w:sz w:val="26"/>
          <w:szCs w:val="26"/>
        </w:rPr>
        <w:t xml:space="preserve"> плос</w:t>
      </w:r>
      <w:r w:rsidR="00BC4686">
        <w:rPr>
          <w:rFonts w:ascii="Times New Roman" w:hAnsi="Times New Roman" w:cs="Times New Roman"/>
          <w:sz w:val="26"/>
          <w:szCs w:val="26"/>
        </w:rPr>
        <w:t xml:space="preserve">костных спортивных сооружений, </w:t>
      </w:r>
      <w:r w:rsidR="00BC4686" w:rsidRPr="00267F6D">
        <w:rPr>
          <w:rFonts w:ascii="Times New Roman" w:hAnsi="Times New Roman" w:cs="Times New Roman"/>
          <w:sz w:val="26"/>
          <w:szCs w:val="26"/>
        </w:rPr>
        <w:t>22 спортивн</w:t>
      </w:r>
      <w:r w:rsidR="00AB3052">
        <w:rPr>
          <w:rFonts w:ascii="Times New Roman" w:hAnsi="Times New Roman" w:cs="Times New Roman"/>
          <w:sz w:val="26"/>
          <w:szCs w:val="26"/>
        </w:rPr>
        <w:t>ых зала,  1</w:t>
      </w:r>
      <w:r w:rsidR="00BC4686" w:rsidRPr="00267F6D">
        <w:rPr>
          <w:rFonts w:ascii="Times New Roman" w:hAnsi="Times New Roman" w:cs="Times New Roman"/>
          <w:sz w:val="26"/>
          <w:szCs w:val="26"/>
        </w:rPr>
        <w:t xml:space="preserve"> </w:t>
      </w:r>
      <w:r w:rsidR="00AB3052">
        <w:rPr>
          <w:rFonts w:ascii="Times New Roman" w:hAnsi="Times New Roman" w:cs="Times New Roman"/>
          <w:sz w:val="26"/>
          <w:szCs w:val="26"/>
        </w:rPr>
        <w:t xml:space="preserve">хоккейный корт </w:t>
      </w:r>
      <w:r w:rsidR="00BC4686" w:rsidRPr="00267F6D">
        <w:rPr>
          <w:rFonts w:ascii="Times New Roman" w:hAnsi="Times New Roman" w:cs="Times New Roman"/>
          <w:sz w:val="26"/>
          <w:szCs w:val="26"/>
        </w:rPr>
        <w:t xml:space="preserve">с искусственным льдом, </w:t>
      </w:r>
      <w:r w:rsidRPr="00267F6D">
        <w:rPr>
          <w:rFonts w:ascii="Times New Roman" w:hAnsi="Times New Roman" w:cs="Times New Roman"/>
          <w:sz w:val="26"/>
          <w:szCs w:val="26"/>
        </w:rPr>
        <w:t>4 лыжных</w:t>
      </w:r>
      <w:r w:rsidR="00BC4686" w:rsidRPr="00267F6D">
        <w:rPr>
          <w:rFonts w:ascii="Times New Roman" w:hAnsi="Times New Roman" w:cs="Times New Roman"/>
          <w:sz w:val="26"/>
          <w:szCs w:val="26"/>
        </w:rPr>
        <w:t xml:space="preserve"> базы, 1</w:t>
      </w:r>
      <w:r w:rsidR="00BC4686">
        <w:rPr>
          <w:rFonts w:ascii="Times New Roman" w:hAnsi="Times New Roman" w:cs="Times New Roman"/>
          <w:sz w:val="26"/>
          <w:szCs w:val="26"/>
        </w:rPr>
        <w:t xml:space="preserve"> </w:t>
      </w:r>
      <w:r w:rsidR="00BC4686" w:rsidRPr="00267F6D">
        <w:rPr>
          <w:rFonts w:ascii="Times New Roman" w:hAnsi="Times New Roman" w:cs="Times New Roman"/>
          <w:sz w:val="26"/>
          <w:szCs w:val="26"/>
        </w:rPr>
        <w:t>тир. Обеспеченность населения спортивными сооружениями от нормативной потребности составляет 37,5%. Единовременная пропускная способность спортивных сооружений составляет 3,3 тыс. человек. Физкультурную работу осуществляют 108 штатных физкультурных работников, из них 74 человек имеют высшее и среднее профессиональное образование. В 2013 году на территории муниципального образования проведено более 85 районных (городских) соревнований по видам спорта и 6 мероприятий республиканского уровня. Сборные команды выезжали более 100 раз за пределы муниципального образования для участия в республиканских соревнованиях.</w:t>
      </w:r>
    </w:p>
    <w:p w:rsidR="00F63D2B" w:rsidRPr="00A77D07" w:rsidRDefault="00314A38" w:rsidP="00A77D07">
      <w:pPr>
        <w:spacing w:after="0" w:line="360" w:lineRule="auto"/>
        <w:ind w:firstLine="709"/>
        <w:jc w:val="both"/>
        <w:rPr>
          <w:rFonts w:ascii="Times New Roman" w:hAnsi="Times New Roman" w:cs="Times New Roman"/>
          <w:sz w:val="26"/>
          <w:szCs w:val="26"/>
        </w:rPr>
      </w:pPr>
      <w:r w:rsidRPr="00A77D07">
        <w:rPr>
          <w:rFonts w:ascii="Times New Roman" w:hAnsi="Times New Roman" w:cs="Times New Roman"/>
          <w:sz w:val="26"/>
          <w:szCs w:val="26"/>
        </w:rPr>
        <w:lastRenderedPageBreak/>
        <w:t xml:space="preserve">В муниципальном образовании городского округа «Усинск» действуют следующие учреждения физической культуры: МБУ «Ледовый </w:t>
      </w:r>
      <w:r w:rsidR="00F63D2B" w:rsidRPr="00A77D07">
        <w:rPr>
          <w:rFonts w:ascii="Times New Roman" w:hAnsi="Times New Roman" w:cs="Times New Roman"/>
          <w:sz w:val="26"/>
          <w:szCs w:val="26"/>
        </w:rPr>
        <w:t>дворец»</w:t>
      </w:r>
      <w:r w:rsidR="00B35035" w:rsidRPr="00A77D07">
        <w:rPr>
          <w:rFonts w:ascii="Times New Roman" w:hAnsi="Times New Roman" w:cs="Times New Roman"/>
          <w:sz w:val="26"/>
          <w:szCs w:val="26"/>
        </w:rPr>
        <w:t xml:space="preserve"> (открыт 17.05.2013 г.)</w:t>
      </w:r>
      <w:r w:rsidR="00F63D2B" w:rsidRPr="00A77D07">
        <w:rPr>
          <w:rFonts w:ascii="Times New Roman" w:hAnsi="Times New Roman" w:cs="Times New Roman"/>
          <w:sz w:val="26"/>
          <w:szCs w:val="26"/>
        </w:rPr>
        <w:t>, МАУ «Центр спортивных мероприятий</w:t>
      </w:r>
      <w:r w:rsidRPr="00A77D07">
        <w:rPr>
          <w:rFonts w:ascii="Times New Roman" w:hAnsi="Times New Roman" w:cs="Times New Roman"/>
          <w:sz w:val="26"/>
          <w:szCs w:val="26"/>
        </w:rPr>
        <w:t>»</w:t>
      </w:r>
      <w:r w:rsidR="00B35035" w:rsidRPr="00A77D07">
        <w:rPr>
          <w:rFonts w:ascii="Times New Roman" w:hAnsi="Times New Roman" w:cs="Times New Roman"/>
          <w:sz w:val="26"/>
          <w:szCs w:val="26"/>
        </w:rPr>
        <w:t xml:space="preserve"> (открыт 11.11.2013 г.)</w:t>
      </w:r>
      <w:r w:rsidRPr="00A77D07">
        <w:rPr>
          <w:rFonts w:ascii="Times New Roman" w:hAnsi="Times New Roman" w:cs="Times New Roman"/>
          <w:sz w:val="26"/>
          <w:szCs w:val="26"/>
        </w:rPr>
        <w:t xml:space="preserve">, МБОУ ДОД «ДЮСШ», МАОУ ДОД «ДЮСШ-1», </w:t>
      </w:r>
      <w:r w:rsidR="00F63D2B" w:rsidRPr="00A77D07">
        <w:rPr>
          <w:rFonts w:ascii="Times New Roman" w:hAnsi="Times New Roman" w:cs="Times New Roman"/>
          <w:sz w:val="26"/>
          <w:szCs w:val="26"/>
        </w:rPr>
        <w:t>к которых ведется работа по 20 видам спорта с количе</w:t>
      </w:r>
      <w:r w:rsidR="003F56CF">
        <w:rPr>
          <w:rFonts w:ascii="Times New Roman" w:hAnsi="Times New Roman" w:cs="Times New Roman"/>
          <w:sz w:val="26"/>
          <w:szCs w:val="26"/>
        </w:rPr>
        <w:t>ством занимающихся 2 250 чел.</w:t>
      </w:r>
      <w:r w:rsidR="00F63D2B" w:rsidRPr="00A77D07">
        <w:rPr>
          <w:rFonts w:ascii="Times New Roman" w:hAnsi="Times New Roman" w:cs="Times New Roman"/>
          <w:sz w:val="26"/>
          <w:szCs w:val="26"/>
        </w:rPr>
        <w:t xml:space="preserve">: автомобильный спорт (картинг), аэробика, баскетбол, бокс, волейбол, вольная борьба, дзюдо, лыжные гонки, мини-футбол, настольный теннис, пауэрлифтинг, плавание, самбо, </w:t>
      </w:r>
      <w:r w:rsidR="000D5756" w:rsidRPr="00A77D07">
        <w:rPr>
          <w:rFonts w:ascii="Times New Roman" w:hAnsi="Times New Roman" w:cs="Times New Roman"/>
          <w:sz w:val="26"/>
          <w:szCs w:val="26"/>
        </w:rPr>
        <w:t>тхэквондо</w:t>
      </w:r>
      <w:r w:rsidR="00F63D2B" w:rsidRPr="00A77D07">
        <w:rPr>
          <w:rFonts w:ascii="Times New Roman" w:hAnsi="Times New Roman" w:cs="Times New Roman"/>
          <w:sz w:val="26"/>
          <w:szCs w:val="26"/>
        </w:rPr>
        <w:t>, фигурное катание на коньках, хоккей с шайбой, художественная гимнастика, шашки, шахматы, адаптивная физическая культура.</w:t>
      </w:r>
    </w:p>
    <w:p w:rsidR="00F63D2B" w:rsidRPr="00A77D07" w:rsidRDefault="00F63D2B" w:rsidP="00A77D07">
      <w:pPr>
        <w:spacing w:after="0" w:line="360" w:lineRule="auto"/>
        <w:jc w:val="both"/>
        <w:rPr>
          <w:rFonts w:ascii="Times New Roman" w:hAnsi="Times New Roman" w:cs="Times New Roman"/>
          <w:sz w:val="26"/>
          <w:szCs w:val="26"/>
        </w:rPr>
      </w:pPr>
      <w:r w:rsidRPr="00A77D07">
        <w:rPr>
          <w:rFonts w:ascii="Times New Roman" w:hAnsi="Times New Roman" w:cs="Times New Roman"/>
          <w:sz w:val="26"/>
          <w:szCs w:val="26"/>
        </w:rPr>
        <w:tab/>
        <w:t>Людям с ограниченными возможностями здоровья выделено свободное время для занятий в спортивных залах и свободного плавания, согласно индивидуальной программе реабилитации. В вечернее время предоставляются услуги взрослому населению.</w:t>
      </w:r>
    </w:p>
    <w:p w:rsidR="00314A38" w:rsidRPr="00A77D07" w:rsidRDefault="00B35035" w:rsidP="00A77D07">
      <w:pPr>
        <w:spacing w:after="0" w:line="360" w:lineRule="auto"/>
        <w:jc w:val="both"/>
        <w:rPr>
          <w:rFonts w:ascii="Times New Roman" w:hAnsi="Times New Roman" w:cs="Times New Roman"/>
          <w:iCs/>
          <w:sz w:val="26"/>
          <w:szCs w:val="26"/>
        </w:rPr>
      </w:pPr>
      <w:r w:rsidRPr="00A77D07">
        <w:rPr>
          <w:rFonts w:ascii="Times New Roman" w:hAnsi="Times New Roman" w:cs="Times New Roman"/>
          <w:sz w:val="26"/>
          <w:szCs w:val="26"/>
        </w:rPr>
        <w:tab/>
        <w:t xml:space="preserve">В рамках реализации </w:t>
      </w:r>
      <w:r w:rsidRPr="00A77D07">
        <w:rPr>
          <w:rFonts w:ascii="Times New Roman" w:hAnsi="Times New Roman" w:cs="Times New Roman"/>
          <w:iCs/>
          <w:sz w:val="26"/>
          <w:szCs w:val="26"/>
        </w:rPr>
        <w:t>указов Президента Российс</w:t>
      </w:r>
      <w:r w:rsidR="00BC172F">
        <w:rPr>
          <w:rFonts w:ascii="Times New Roman" w:hAnsi="Times New Roman" w:cs="Times New Roman"/>
          <w:iCs/>
          <w:sz w:val="26"/>
          <w:szCs w:val="26"/>
        </w:rPr>
        <w:t>кой Федерации от 7 мая 2012 г.</w:t>
      </w:r>
      <w:r w:rsidRPr="00A77D07">
        <w:rPr>
          <w:rFonts w:ascii="Times New Roman" w:hAnsi="Times New Roman" w:cs="Times New Roman"/>
          <w:iCs/>
          <w:sz w:val="26"/>
          <w:szCs w:val="26"/>
        </w:rPr>
        <w:t xml:space="preserve"> №№ 596-599 отмечается по</w:t>
      </w:r>
      <w:r w:rsidR="006F50F4" w:rsidRPr="00A77D07">
        <w:rPr>
          <w:rFonts w:ascii="Times New Roman" w:hAnsi="Times New Roman" w:cs="Times New Roman"/>
          <w:iCs/>
          <w:sz w:val="26"/>
          <w:szCs w:val="26"/>
        </w:rPr>
        <w:t>этапное увеличение оплаты труда, так оплата т</w:t>
      </w:r>
      <w:r w:rsidR="002D5E72" w:rsidRPr="00A77D07">
        <w:rPr>
          <w:rFonts w:ascii="Times New Roman" w:hAnsi="Times New Roman" w:cs="Times New Roman"/>
          <w:iCs/>
          <w:sz w:val="26"/>
          <w:szCs w:val="26"/>
        </w:rPr>
        <w:t>руда педагогических работников дополнительного образования в 2013 г. составила 36,8</w:t>
      </w:r>
      <w:r w:rsidR="006F50F4" w:rsidRPr="00A77D07">
        <w:rPr>
          <w:rFonts w:ascii="Times New Roman" w:hAnsi="Times New Roman" w:cs="Times New Roman"/>
          <w:iCs/>
          <w:sz w:val="26"/>
          <w:szCs w:val="26"/>
        </w:rPr>
        <w:t xml:space="preserve"> тыс. руб. </w:t>
      </w:r>
    </w:p>
    <w:p w:rsidR="006F50F4" w:rsidRPr="00A77D07" w:rsidRDefault="006F50F4" w:rsidP="00A77D07">
      <w:pPr>
        <w:spacing w:after="0" w:line="360" w:lineRule="auto"/>
        <w:jc w:val="both"/>
        <w:rPr>
          <w:rFonts w:ascii="Times New Roman" w:hAnsi="Times New Roman" w:cs="Times New Roman"/>
          <w:sz w:val="26"/>
          <w:szCs w:val="26"/>
        </w:rPr>
      </w:pPr>
      <w:r w:rsidRPr="00A77D07">
        <w:rPr>
          <w:rFonts w:ascii="Times New Roman" w:hAnsi="Times New Roman" w:cs="Times New Roman"/>
          <w:iCs/>
          <w:sz w:val="26"/>
          <w:szCs w:val="26"/>
        </w:rPr>
        <w:tab/>
      </w:r>
      <w:r w:rsidRPr="00A77D07">
        <w:rPr>
          <w:rFonts w:ascii="Times New Roman" w:hAnsi="Times New Roman" w:cs="Times New Roman"/>
          <w:sz w:val="26"/>
          <w:szCs w:val="26"/>
        </w:rPr>
        <w:t>Осуществляются мероприятия по развитию сети услуг допо</w:t>
      </w:r>
      <w:r w:rsidR="00A77D07" w:rsidRPr="00A77D07">
        <w:rPr>
          <w:rFonts w:ascii="Times New Roman" w:hAnsi="Times New Roman" w:cs="Times New Roman"/>
          <w:sz w:val="26"/>
          <w:szCs w:val="26"/>
        </w:rPr>
        <w:t>лнительного образования</w:t>
      </w:r>
      <w:r w:rsidRPr="00A77D07">
        <w:rPr>
          <w:rFonts w:ascii="Times New Roman" w:hAnsi="Times New Roman" w:cs="Times New Roman"/>
          <w:sz w:val="26"/>
          <w:szCs w:val="26"/>
        </w:rPr>
        <w:t xml:space="preserve">. В </w:t>
      </w:r>
      <w:r w:rsidR="00E656DB">
        <w:rPr>
          <w:rFonts w:ascii="Times New Roman" w:hAnsi="Times New Roman" w:cs="Times New Roman"/>
          <w:sz w:val="26"/>
          <w:szCs w:val="26"/>
        </w:rPr>
        <w:t>2013 г.</w:t>
      </w:r>
      <w:r w:rsidRPr="00A77D07">
        <w:rPr>
          <w:rFonts w:ascii="Times New Roman" w:hAnsi="Times New Roman" w:cs="Times New Roman"/>
          <w:sz w:val="26"/>
          <w:szCs w:val="26"/>
        </w:rPr>
        <w:t xml:space="preserve"> численность детей в возрасте от 5 до 18 лет, охваченных системой дополнительного образования в сфере физической культуры и</w:t>
      </w:r>
      <w:r w:rsidR="003F56CF">
        <w:rPr>
          <w:rFonts w:ascii="Times New Roman" w:hAnsi="Times New Roman" w:cs="Times New Roman"/>
          <w:sz w:val="26"/>
          <w:szCs w:val="26"/>
        </w:rPr>
        <w:t xml:space="preserve"> спорта, составила 2 397 чел.</w:t>
      </w:r>
    </w:p>
    <w:p w:rsidR="00040678" w:rsidRPr="00A77D07" w:rsidRDefault="00E656DB" w:rsidP="00A77D07">
      <w:pPr>
        <w:spacing w:after="0" w:line="360" w:lineRule="auto"/>
        <w:ind w:firstLine="708"/>
        <w:jc w:val="both"/>
        <w:rPr>
          <w:rFonts w:ascii="Times New Roman" w:hAnsi="Times New Roman" w:cs="Times New Roman"/>
          <w:sz w:val="26"/>
          <w:szCs w:val="26"/>
        </w:rPr>
      </w:pPr>
      <w:r>
        <w:rPr>
          <w:rFonts w:ascii="Times New Roman" w:hAnsi="Times New Roman" w:cs="Times New Roman"/>
          <w:sz w:val="26"/>
          <w:szCs w:val="26"/>
        </w:rPr>
        <w:t>В 2013 г.</w:t>
      </w:r>
      <w:r w:rsidR="006F50F4" w:rsidRPr="00A77D07">
        <w:rPr>
          <w:rFonts w:ascii="Times New Roman" w:hAnsi="Times New Roman" w:cs="Times New Roman"/>
          <w:sz w:val="26"/>
          <w:szCs w:val="26"/>
        </w:rPr>
        <w:t xml:space="preserve"> </w:t>
      </w:r>
      <w:r w:rsidR="000D5756" w:rsidRPr="00A77D07">
        <w:rPr>
          <w:rFonts w:ascii="Times New Roman" w:hAnsi="Times New Roman" w:cs="Times New Roman"/>
          <w:sz w:val="26"/>
          <w:szCs w:val="26"/>
        </w:rPr>
        <w:t>продолжалась реализация</w:t>
      </w:r>
      <w:r w:rsidR="006F50F4" w:rsidRPr="00A77D07">
        <w:rPr>
          <w:rFonts w:ascii="Times New Roman" w:hAnsi="Times New Roman" w:cs="Times New Roman"/>
          <w:sz w:val="26"/>
          <w:szCs w:val="26"/>
        </w:rPr>
        <w:t xml:space="preserve"> мероприятий ДМ</w:t>
      </w:r>
      <w:r w:rsidR="00EF4383" w:rsidRPr="00A77D07">
        <w:rPr>
          <w:rFonts w:ascii="Times New Roman" w:hAnsi="Times New Roman" w:cs="Times New Roman"/>
          <w:sz w:val="26"/>
          <w:szCs w:val="26"/>
        </w:rPr>
        <w:t>ЦП</w:t>
      </w:r>
      <w:r w:rsidR="006F50F4" w:rsidRPr="00A77D07">
        <w:rPr>
          <w:rFonts w:ascii="Times New Roman" w:hAnsi="Times New Roman" w:cs="Times New Roman"/>
          <w:sz w:val="26"/>
          <w:szCs w:val="26"/>
        </w:rPr>
        <w:t xml:space="preserve"> </w:t>
      </w:r>
      <w:r w:rsidR="006F50F4" w:rsidRPr="00A77D07">
        <w:rPr>
          <w:rFonts w:ascii="Times New Roman" w:hAnsi="Times New Roman" w:cs="Times New Roman"/>
          <w:bCs/>
          <w:sz w:val="26"/>
          <w:szCs w:val="26"/>
        </w:rPr>
        <w:t>«Развитие физической культуры и спорта в муниципальном образовании городского округа «</w:t>
      </w:r>
      <w:r w:rsidR="000D5756" w:rsidRPr="00A77D07">
        <w:rPr>
          <w:rFonts w:ascii="Times New Roman" w:hAnsi="Times New Roman" w:cs="Times New Roman"/>
          <w:bCs/>
          <w:sz w:val="26"/>
          <w:szCs w:val="26"/>
        </w:rPr>
        <w:t>Усинск» на</w:t>
      </w:r>
      <w:r w:rsidR="006F50F4" w:rsidRPr="00A77D07">
        <w:rPr>
          <w:rFonts w:ascii="Times New Roman" w:hAnsi="Times New Roman" w:cs="Times New Roman"/>
          <w:bCs/>
          <w:sz w:val="26"/>
          <w:szCs w:val="26"/>
        </w:rPr>
        <w:t xml:space="preserve"> 2011 – </w:t>
      </w:r>
      <w:r w:rsidR="00395014">
        <w:rPr>
          <w:rFonts w:ascii="Times New Roman" w:hAnsi="Times New Roman" w:cs="Times New Roman"/>
          <w:bCs/>
          <w:sz w:val="26"/>
          <w:szCs w:val="26"/>
        </w:rPr>
        <w:t>2015 гг.</w:t>
      </w:r>
      <w:r w:rsidR="006F50F4" w:rsidRPr="00A77D07">
        <w:rPr>
          <w:rFonts w:ascii="Times New Roman" w:hAnsi="Times New Roman" w:cs="Times New Roman"/>
          <w:bCs/>
          <w:sz w:val="26"/>
          <w:szCs w:val="26"/>
        </w:rPr>
        <w:t>»</w:t>
      </w:r>
      <w:r w:rsidR="00EF4383" w:rsidRPr="00A77D07">
        <w:rPr>
          <w:rFonts w:ascii="Times New Roman" w:hAnsi="Times New Roman" w:cs="Times New Roman"/>
          <w:bCs/>
          <w:sz w:val="26"/>
          <w:szCs w:val="26"/>
        </w:rPr>
        <w:t xml:space="preserve">. В рамках реализации программы </w:t>
      </w:r>
      <w:r w:rsidR="006F50F4" w:rsidRPr="00A77D07">
        <w:rPr>
          <w:rFonts w:ascii="Times New Roman" w:hAnsi="Times New Roman" w:cs="Times New Roman"/>
          <w:sz w:val="26"/>
          <w:szCs w:val="26"/>
        </w:rPr>
        <w:t>выполнен косметический ремонт спортивного зала МБОУ ДОД «ДЮСШ-2», установлены новые сантехнические приборы и пластиковы</w:t>
      </w:r>
      <w:r w:rsidR="00EF4383" w:rsidRPr="00A77D07">
        <w:rPr>
          <w:rFonts w:ascii="Times New Roman" w:hAnsi="Times New Roman" w:cs="Times New Roman"/>
          <w:sz w:val="26"/>
          <w:szCs w:val="26"/>
        </w:rPr>
        <w:t xml:space="preserve">е окна за счёт бюджетных средств, </w:t>
      </w:r>
      <w:r w:rsidR="006F50F4" w:rsidRPr="00A77D07">
        <w:rPr>
          <w:rFonts w:ascii="Times New Roman" w:hAnsi="Times New Roman" w:cs="Times New Roman"/>
          <w:sz w:val="26"/>
          <w:szCs w:val="26"/>
        </w:rPr>
        <w:t>проведено благоустройство прилегающей территории к МБОУ ДОД «ДЮСШ», приобретено спортивное оборудование и инвентарь для работы детско-юношеских спор</w:t>
      </w:r>
      <w:r w:rsidR="00EF4383" w:rsidRPr="00A77D07">
        <w:rPr>
          <w:rFonts w:ascii="Times New Roman" w:hAnsi="Times New Roman" w:cs="Times New Roman"/>
          <w:sz w:val="26"/>
          <w:szCs w:val="26"/>
        </w:rPr>
        <w:t>тивных школ</w:t>
      </w:r>
      <w:r w:rsidR="00B75ADC" w:rsidRPr="00A77D07">
        <w:rPr>
          <w:rFonts w:ascii="Times New Roman" w:hAnsi="Times New Roman" w:cs="Times New Roman"/>
          <w:sz w:val="26"/>
          <w:szCs w:val="26"/>
        </w:rPr>
        <w:t>, осуществлена реконструкция хоккейного корта</w:t>
      </w:r>
      <w:r w:rsidR="00EF4383" w:rsidRPr="00A77D07">
        <w:rPr>
          <w:rFonts w:ascii="Times New Roman" w:hAnsi="Times New Roman" w:cs="Times New Roman"/>
          <w:sz w:val="26"/>
          <w:szCs w:val="26"/>
        </w:rPr>
        <w:t xml:space="preserve">. </w:t>
      </w:r>
      <w:r w:rsidR="00040678" w:rsidRPr="00A77D07">
        <w:rPr>
          <w:rFonts w:ascii="Times New Roman" w:hAnsi="Times New Roman" w:cs="Times New Roman"/>
          <w:sz w:val="26"/>
          <w:szCs w:val="26"/>
        </w:rPr>
        <w:t>Открыта универсальная спортивная площадка с освещен</w:t>
      </w:r>
      <w:r w:rsidR="00A77D07" w:rsidRPr="00A77D07">
        <w:rPr>
          <w:rFonts w:ascii="Times New Roman" w:hAnsi="Times New Roman" w:cs="Times New Roman"/>
          <w:sz w:val="26"/>
          <w:szCs w:val="26"/>
        </w:rPr>
        <w:t>ием лыжной трассы в с. Усть-Уса.</w:t>
      </w:r>
    </w:p>
    <w:p w:rsidR="006D24FB" w:rsidRPr="00A77D07" w:rsidRDefault="006D24FB" w:rsidP="00A77D07">
      <w:pPr>
        <w:spacing w:after="0" w:line="360" w:lineRule="auto"/>
        <w:ind w:firstLine="709"/>
        <w:jc w:val="both"/>
        <w:rPr>
          <w:rFonts w:ascii="Times New Roman" w:hAnsi="Times New Roman" w:cs="Times New Roman"/>
          <w:sz w:val="26"/>
          <w:szCs w:val="26"/>
        </w:rPr>
      </w:pPr>
      <w:r w:rsidRPr="00A77D07">
        <w:rPr>
          <w:rFonts w:ascii="Times New Roman" w:hAnsi="Times New Roman" w:cs="Times New Roman"/>
          <w:sz w:val="26"/>
          <w:szCs w:val="26"/>
        </w:rPr>
        <w:t>Ежегодно на территории муниципального образования проводится около</w:t>
      </w:r>
      <w:r w:rsidR="00EF4383" w:rsidRPr="00A77D07">
        <w:rPr>
          <w:rFonts w:ascii="Times New Roman" w:hAnsi="Times New Roman" w:cs="Times New Roman"/>
          <w:sz w:val="26"/>
          <w:szCs w:val="26"/>
        </w:rPr>
        <w:t xml:space="preserve"> 100 сп</w:t>
      </w:r>
      <w:r w:rsidRPr="00A77D07">
        <w:rPr>
          <w:rFonts w:ascii="Times New Roman" w:hAnsi="Times New Roman" w:cs="Times New Roman"/>
          <w:sz w:val="26"/>
          <w:szCs w:val="26"/>
        </w:rPr>
        <w:t xml:space="preserve">ортивно - массовых мероприятий. </w:t>
      </w:r>
      <w:r w:rsidR="00EF4383" w:rsidRPr="00A77D07">
        <w:rPr>
          <w:rFonts w:ascii="Times New Roman" w:hAnsi="Times New Roman" w:cs="Times New Roman"/>
          <w:sz w:val="26"/>
          <w:szCs w:val="26"/>
        </w:rPr>
        <w:t>Доля населения, систематически занимающе</w:t>
      </w:r>
      <w:r w:rsidR="00EF4383" w:rsidRPr="00A77D07">
        <w:rPr>
          <w:rFonts w:ascii="Times New Roman" w:hAnsi="Times New Roman" w:cs="Times New Roman"/>
          <w:sz w:val="26"/>
          <w:szCs w:val="26"/>
        </w:rPr>
        <w:lastRenderedPageBreak/>
        <w:t xml:space="preserve">гося физической культурой и спортом в 2013 г. составила 20,66%, что выше показателя 2012 г. на 0,88 пункта. </w:t>
      </w:r>
    </w:p>
    <w:p w:rsidR="00EF4383" w:rsidRPr="00A77D07" w:rsidRDefault="006D24FB" w:rsidP="00A77D07">
      <w:pPr>
        <w:spacing w:after="0" w:line="360" w:lineRule="auto"/>
        <w:ind w:firstLine="709"/>
        <w:jc w:val="both"/>
        <w:rPr>
          <w:rFonts w:ascii="Times New Roman" w:hAnsi="Times New Roman" w:cs="Times New Roman"/>
          <w:sz w:val="26"/>
          <w:szCs w:val="26"/>
        </w:rPr>
      </w:pPr>
      <w:r w:rsidRPr="00A77D07">
        <w:rPr>
          <w:rFonts w:ascii="Times New Roman" w:hAnsi="Times New Roman" w:cs="Times New Roman"/>
          <w:sz w:val="26"/>
          <w:szCs w:val="26"/>
        </w:rPr>
        <w:t>На территории муниципального образования созданы необходимые условия</w:t>
      </w:r>
      <w:r w:rsidR="000D5756" w:rsidRPr="00A77D07">
        <w:rPr>
          <w:rFonts w:ascii="Times New Roman" w:hAnsi="Times New Roman" w:cs="Times New Roman"/>
          <w:sz w:val="26"/>
          <w:szCs w:val="26"/>
        </w:rPr>
        <w:t xml:space="preserve"> </w:t>
      </w:r>
      <w:r w:rsidRPr="00A77D07">
        <w:rPr>
          <w:rFonts w:ascii="Times New Roman" w:hAnsi="Times New Roman" w:cs="Times New Roman"/>
          <w:sz w:val="26"/>
          <w:szCs w:val="26"/>
        </w:rPr>
        <w:t xml:space="preserve">для занятий физической культурой и спортом для населения, </w:t>
      </w:r>
      <w:r w:rsidR="000D5756" w:rsidRPr="00A77D07">
        <w:rPr>
          <w:rFonts w:ascii="Times New Roman" w:hAnsi="Times New Roman" w:cs="Times New Roman"/>
          <w:sz w:val="26"/>
          <w:szCs w:val="26"/>
        </w:rPr>
        <w:t xml:space="preserve">наблюдается тенденция </w:t>
      </w:r>
      <w:r w:rsidRPr="00A77D07">
        <w:rPr>
          <w:rFonts w:ascii="Times New Roman" w:hAnsi="Times New Roman" w:cs="Times New Roman"/>
          <w:sz w:val="26"/>
          <w:szCs w:val="26"/>
        </w:rPr>
        <w:t>увеличения охвата населения спортивными мероприятиями и услугами в сфе</w:t>
      </w:r>
      <w:r w:rsidR="000D5756" w:rsidRPr="00A77D07">
        <w:rPr>
          <w:rFonts w:ascii="Times New Roman" w:hAnsi="Times New Roman" w:cs="Times New Roman"/>
          <w:sz w:val="26"/>
          <w:szCs w:val="26"/>
        </w:rPr>
        <w:t>ре физической культуры и спорта.</w:t>
      </w:r>
      <w:r w:rsidR="006B731A" w:rsidRPr="00A77D07">
        <w:rPr>
          <w:rFonts w:ascii="Times New Roman" w:hAnsi="Times New Roman" w:cs="Times New Roman"/>
          <w:sz w:val="26"/>
          <w:szCs w:val="26"/>
        </w:rPr>
        <w:t xml:space="preserve"> </w:t>
      </w:r>
    </w:p>
    <w:p w:rsidR="002D5E72" w:rsidRPr="00D47165" w:rsidRDefault="002D5E72" w:rsidP="002D5E72">
      <w:pPr>
        <w:tabs>
          <w:tab w:val="left" w:pos="6660"/>
        </w:tabs>
        <w:spacing w:after="0" w:line="360" w:lineRule="auto"/>
        <w:ind w:firstLine="709"/>
        <w:jc w:val="both"/>
        <w:rPr>
          <w:rFonts w:ascii="Times New Roman" w:hAnsi="Times New Roman" w:cs="Times New Roman"/>
          <w:sz w:val="26"/>
          <w:szCs w:val="26"/>
        </w:rPr>
      </w:pPr>
      <w:r w:rsidRPr="002A341D">
        <w:rPr>
          <w:rFonts w:ascii="Times New Roman" w:hAnsi="Times New Roman" w:cs="Times New Roman"/>
          <w:i/>
          <w:sz w:val="26"/>
          <w:szCs w:val="26"/>
        </w:rPr>
        <w:t>Безопасность жизнедеятельности</w:t>
      </w:r>
      <w:r>
        <w:rPr>
          <w:rFonts w:ascii="Times New Roman" w:hAnsi="Times New Roman" w:cs="Times New Roman"/>
          <w:sz w:val="26"/>
          <w:szCs w:val="26"/>
        </w:rPr>
        <w:t xml:space="preserve">. В настоящее время </w:t>
      </w:r>
      <w:r w:rsidRPr="00D47165">
        <w:rPr>
          <w:rFonts w:ascii="Times New Roman" w:hAnsi="Times New Roman" w:cs="Times New Roman"/>
          <w:sz w:val="26"/>
          <w:szCs w:val="26"/>
        </w:rPr>
        <w:t xml:space="preserve">на территории муниципального образования городского округа «Усинск» имеется два места массового отдыха населения вблизи водных объектов: на реке Уса, в районе Ленинградского причала пгт. Парма и карьер «Команюр», расположенный между пгт. Парма и с. Колва. Во всех местах на водных объектах расположенных на территории муниципального образования купание официально запрещено. Опыт последних лет свидетельствует о том, что гибель людей на водных объектах происходит в несанкционированных местах купания. </w:t>
      </w:r>
    </w:p>
    <w:p w:rsidR="002D5E72" w:rsidRPr="00D47165" w:rsidRDefault="002D5E72" w:rsidP="002D5E72">
      <w:pPr>
        <w:tabs>
          <w:tab w:val="left" w:pos="6660"/>
        </w:tabs>
        <w:spacing w:after="0" w:line="360" w:lineRule="auto"/>
        <w:ind w:firstLine="709"/>
        <w:jc w:val="both"/>
        <w:rPr>
          <w:rFonts w:ascii="Times New Roman" w:hAnsi="Times New Roman" w:cs="Times New Roman"/>
          <w:sz w:val="26"/>
          <w:szCs w:val="26"/>
        </w:rPr>
      </w:pPr>
      <w:r w:rsidRPr="00D47165">
        <w:rPr>
          <w:rFonts w:ascii="Times New Roman" w:hAnsi="Times New Roman" w:cs="Times New Roman"/>
          <w:sz w:val="26"/>
          <w:szCs w:val="26"/>
        </w:rPr>
        <w:t>Потребность развития систем контроля в области обеспечения безопасности людей на водных объектах</w:t>
      </w:r>
      <w:r w:rsidR="00DD796B">
        <w:rPr>
          <w:rFonts w:ascii="Times New Roman" w:hAnsi="Times New Roman" w:cs="Times New Roman"/>
          <w:sz w:val="26"/>
          <w:szCs w:val="26"/>
        </w:rPr>
        <w:t xml:space="preserve">, </w:t>
      </w:r>
      <w:r w:rsidRPr="00D47165">
        <w:rPr>
          <w:rFonts w:ascii="Times New Roman" w:hAnsi="Times New Roman" w:cs="Times New Roman"/>
          <w:sz w:val="26"/>
          <w:szCs w:val="26"/>
        </w:rPr>
        <w:t>расположенных на территории городского округа «Усинск»</w:t>
      </w:r>
      <w:r w:rsidR="00DD796B">
        <w:rPr>
          <w:rFonts w:ascii="Times New Roman" w:hAnsi="Times New Roman" w:cs="Times New Roman"/>
          <w:sz w:val="26"/>
          <w:szCs w:val="26"/>
        </w:rPr>
        <w:t xml:space="preserve">, </w:t>
      </w:r>
      <w:r w:rsidRPr="00D47165">
        <w:rPr>
          <w:rFonts w:ascii="Times New Roman" w:hAnsi="Times New Roman" w:cs="Times New Roman"/>
          <w:sz w:val="26"/>
          <w:szCs w:val="26"/>
        </w:rPr>
        <w:t>определяет необходимость заблаговременно осуществить комплекс мер, направленных на предупреждение и максимально возможное уменьшение рисков гибели людей на водных объектах, а также, на сохранение здоровья людей, снижение материальных потерь и размеров ущерба окружающей среде.</w:t>
      </w:r>
    </w:p>
    <w:p w:rsidR="002D5E72" w:rsidRDefault="002D5E72" w:rsidP="002D5E72">
      <w:pPr>
        <w:tabs>
          <w:tab w:val="left" w:pos="1080"/>
        </w:tabs>
        <w:spacing w:after="0" w:line="360" w:lineRule="auto"/>
        <w:ind w:firstLine="709"/>
        <w:jc w:val="both"/>
        <w:rPr>
          <w:rFonts w:ascii="Times New Roman" w:hAnsi="Times New Roman" w:cs="Times New Roman"/>
          <w:sz w:val="26"/>
          <w:szCs w:val="26"/>
        </w:rPr>
      </w:pPr>
      <w:r w:rsidRPr="00D47165">
        <w:rPr>
          <w:rFonts w:ascii="Times New Roman" w:hAnsi="Times New Roman" w:cs="Times New Roman"/>
          <w:sz w:val="26"/>
          <w:szCs w:val="26"/>
        </w:rPr>
        <w:t>Особого внимания требуют места массового отдыха людей. Результаты проводимых проверок свидетельствуют о том, что водные объекты эксплуатируются с нарушением установленных норм и правил.</w:t>
      </w:r>
      <w:r>
        <w:rPr>
          <w:rFonts w:ascii="Times New Roman" w:hAnsi="Times New Roman" w:cs="Times New Roman"/>
          <w:sz w:val="26"/>
          <w:szCs w:val="26"/>
        </w:rPr>
        <w:t xml:space="preserve"> </w:t>
      </w:r>
      <w:r w:rsidRPr="00D47165">
        <w:rPr>
          <w:rFonts w:ascii="Times New Roman" w:hAnsi="Times New Roman" w:cs="Times New Roman"/>
          <w:sz w:val="26"/>
          <w:szCs w:val="26"/>
        </w:rPr>
        <w:t>Наиболее характерные из них:</w:t>
      </w:r>
      <w:r>
        <w:rPr>
          <w:rFonts w:ascii="Times New Roman" w:hAnsi="Times New Roman" w:cs="Times New Roman"/>
          <w:sz w:val="26"/>
          <w:szCs w:val="26"/>
        </w:rPr>
        <w:t xml:space="preserve"> отсутствие спасательных постов, </w:t>
      </w:r>
      <w:r w:rsidRPr="00D47165">
        <w:rPr>
          <w:rFonts w:ascii="Times New Roman" w:hAnsi="Times New Roman" w:cs="Times New Roman"/>
          <w:sz w:val="26"/>
          <w:szCs w:val="26"/>
        </w:rPr>
        <w:t>м</w:t>
      </w:r>
      <w:r>
        <w:rPr>
          <w:rFonts w:ascii="Times New Roman" w:hAnsi="Times New Roman" w:cs="Times New Roman"/>
          <w:sz w:val="26"/>
          <w:szCs w:val="26"/>
        </w:rPr>
        <w:t xml:space="preserve">обильных кабинок для раздевания, </w:t>
      </w:r>
      <w:r w:rsidRPr="00D47165">
        <w:rPr>
          <w:rFonts w:ascii="Times New Roman" w:hAnsi="Times New Roman" w:cs="Times New Roman"/>
          <w:sz w:val="26"/>
          <w:szCs w:val="26"/>
        </w:rPr>
        <w:t>щитов со спасательными кругами и «Конца</w:t>
      </w:r>
      <w:r>
        <w:rPr>
          <w:rFonts w:ascii="Times New Roman" w:hAnsi="Times New Roman" w:cs="Times New Roman"/>
          <w:sz w:val="26"/>
          <w:szCs w:val="26"/>
        </w:rPr>
        <w:t xml:space="preserve">ми Александрова», </w:t>
      </w:r>
      <w:r w:rsidRPr="00D47165">
        <w:rPr>
          <w:rFonts w:ascii="Times New Roman" w:hAnsi="Times New Roman" w:cs="Times New Roman"/>
          <w:sz w:val="26"/>
          <w:szCs w:val="26"/>
        </w:rPr>
        <w:t>отсутствие знаков, запрещающих купание в неустановленных местах.</w:t>
      </w:r>
    </w:p>
    <w:p w:rsidR="00742255" w:rsidRDefault="00742255" w:rsidP="00742255">
      <w:pPr>
        <w:tabs>
          <w:tab w:val="left" w:pos="6660"/>
        </w:tabs>
        <w:spacing w:after="0" w:line="360" w:lineRule="auto"/>
        <w:ind w:firstLine="709"/>
        <w:jc w:val="both"/>
        <w:rPr>
          <w:rFonts w:ascii="Times New Roman" w:hAnsi="Times New Roman" w:cs="Times New Roman"/>
          <w:sz w:val="26"/>
          <w:szCs w:val="26"/>
        </w:rPr>
      </w:pPr>
      <w:r w:rsidRPr="00742255">
        <w:rPr>
          <w:rFonts w:ascii="Times New Roman" w:hAnsi="Times New Roman" w:cs="Times New Roman"/>
          <w:sz w:val="26"/>
          <w:szCs w:val="26"/>
        </w:rPr>
        <w:t>Доля муниципальных учреждений, соответствующих требованиям пожарной безопасности, по отношению к общему количеству муниципальных учреждений, расположенных на территории муниципального образования городского округа «Усинск»</w:t>
      </w:r>
      <w:r>
        <w:rPr>
          <w:rFonts w:ascii="Times New Roman" w:hAnsi="Times New Roman" w:cs="Times New Roman"/>
          <w:sz w:val="26"/>
          <w:szCs w:val="26"/>
        </w:rPr>
        <w:t xml:space="preserve"> по итогам 2013 г. составила 89%. </w:t>
      </w:r>
    </w:p>
    <w:p w:rsidR="00742255" w:rsidRDefault="00742255" w:rsidP="00742255">
      <w:pPr>
        <w:tabs>
          <w:tab w:val="left" w:pos="6660"/>
        </w:tabs>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4 (из 6) территориальных органа администрации муниципального образования городского округа «Усинск» обеспеченны</w:t>
      </w:r>
      <w:r w:rsidRPr="00742255">
        <w:rPr>
          <w:rFonts w:ascii="Times New Roman" w:hAnsi="Times New Roman" w:cs="Times New Roman"/>
          <w:sz w:val="26"/>
          <w:szCs w:val="26"/>
        </w:rPr>
        <w:t xml:space="preserve"> противопожарными водоемами, пожарными гидрантами, соответствующими нормам положенности</w:t>
      </w:r>
      <w:r>
        <w:rPr>
          <w:rFonts w:ascii="Times New Roman" w:hAnsi="Times New Roman" w:cs="Times New Roman"/>
          <w:sz w:val="26"/>
          <w:szCs w:val="26"/>
        </w:rPr>
        <w:t xml:space="preserve">. </w:t>
      </w:r>
    </w:p>
    <w:p w:rsidR="00742255" w:rsidRDefault="00B06308" w:rsidP="00B06308">
      <w:pPr>
        <w:spacing w:after="0" w:line="360" w:lineRule="auto"/>
        <w:ind w:firstLine="709"/>
        <w:jc w:val="both"/>
        <w:rPr>
          <w:rFonts w:ascii="Times New Roman" w:hAnsi="Times New Roman" w:cs="Times New Roman"/>
          <w:sz w:val="26"/>
          <w:szCs w:val="26"/>
        </w:rPr>
      </w:pPr>
      <w:r w:rsidRPr="00B06308">
        <w:rPr>
          <w:rFonts w:ascii="Times New Roman" w:hAnsi="Times New Roman" w:cs="Times New Roman"/>
          <w:sz w:val="26"/>
          <w:szCs w:val="26"/>
        </w:rPr>
        <w:t xml:space="preserve">Наиболее проблемными, требующими вмешательства органов местного самоуправления, </w:t>
      </w:r>
      <w:r w:rsidRPr="00B06308">
        <w:rPr>
          <w:rFonts w:ascii="Times New Roman" w:hAnsi="Times New Roman" w:cs="Times New Roman"/>
          <w:spacing w:val="1"/>
          <w:sz w:val="26"/>
          <w:szCs w:val="26"/>
        </w:rPr>
        <w:t xml:space="preserve">остаются следующие вопросы, связанные с выполнением противопожарных мероприятий: </w:t>
      </w:r>
      <w:r w:rsidRPr="00B06308">
        <w:rPr>
          <w:rFonts w:ascii="Times New Roman" w:hAnsi="Times New Roman" w:cs="Times New Roman"/>
          <w:sz w:val="26"/>
          <w:szCs w:val="26"/>
        </w:rPr>
        <w:t>строительство  и оборудование необходимого количества объектов противопожарного водоснабжения на территории сельских населенных пунктов согласно нормативов, содержание в рабочем состоянии и ремонт действующих противопожарных водоёмов на территории сельских населённых пунктов, оборудование, ремонт систем автоматической пожарной сигнализации и систем оповещения, обеспечение объектов первичными средствами пожаротушения</w:t>
      </w:r>
      <w:r>
        <w:rPr>
          <w:rFonts w:ascii="Times New Roman" w:hAnsi="Times New Roman" w:cs="Times New Roman"/>
          <w:sz w:val="26"/>
          <w:szCs w:val="26"/>
        </w:rPr>
        <w:t>.</w:t>
      </w:r>
    </w:p>
    <w:p w:rsidR="001B3F14" w:rsidRPr="0004073B" w:rsidRDefault="001B3F14" w:rsidP="00565857">
      <w:pPr>
        <w:pStyle w:val="ConsPlusNormal"/>
        <w:spacing w:line="360" w:lineRule="auto"/>
        <w:ind w:firstLine="708"/>
        <w:jc w:val="both"/>
        <w:rPr>
          <w:rFonts w:ascii="Times New Roman" w:hAnsi="Times New Roman" w:cs="Times New Roman"/>
          <w:sz w:val="26"/>
          <w:szCs w:val="26"/>
        </w:rPr>
      </w:pPr>
      <w:r w:rsidRPr="0004073B">
        <w:rPr>
          <w:rFonts w:ascii="Times New Roman" w:hAnsi="Times New Roman" w:cs="Times New Roman"/>
          <w:sz w:val="26"/>
          <w:szCs w:val="26"/>
        </w:rPr>
        <w:t>На территории</w:t>
      </w:r>
      <w:r w:rsidR="00E656DB">
        <w:rPr>
          <w:rFonts w:ascii="Times New Roman" w:hAnsi="Times New Roman" w:cs="Times New Roman"/>
          <w:sz w:val="26"/>
          <w:szCs w:val="26"/>
        </w:rPr>
        <w:t xml:space="preserve"> муниципального образования</w:t>
      </w:r>
      <w:r w:rsidRPr="0004073B">
        <w:rPr>
          <w:rFonts w:ascii="Times New Roman" w:hAnsi="Times New Roman" w:cs="Times New Roman"/>
          <w:sz w:val="26"/>
          <w:szCs w:val="26"/>
        </w:rPr>
        <w:t xml:space="preserve"> сохраняется большое количество дорожно-транспортных происшествий (более 70) с ростом числа погибших. Основными видами дорожно-транспортных происшествий являются ДТП с участием пешеходов (24), столкновение (31), опрокидывание (7), наезд на препятствие (4), наезд на стоящее транспортное средство (2).</w:t>
      </w:r>
    </w:p>
    <w:p w:rsidR="001B3F14" w:rsidRPr="0004073B" w:rsidRDefault="001B3F14" w:rsidP="001B3F14">
      <w:pPr>
        <w:pStyle w:val="ConsPlusNormal"/>
        <w:spacing w:line="360" w:lineRule="auto"/>
        <w:ind w:firstLine="709"/>
        <w:jc w:val="both"/>
        <w:rPr>
          <w:rFonts w:ascii="Times New Roman" w:hAnsi="Times New Roman" w:cs="Times New Roman"/>
          <w:sz w:val="26"/>
          <w:szCs w:val="26"/>
        </w:rPr>
      </w:pPr>
      <w:r w:rsidRPr="0004073B">
        <w:rPr>
          <w:rFonts w:ascii="Times New Roman" w:hAnsi="Times New Roman" w:cs="Times New Roman"/>
          <w:sz w:val="26"/>
          <w:szCs w:val="26"/>
        </w:rPr>
        <w:t xml:space="preserve">Свыше 60 процентов всех дорожно-транспортных происшествий связаны с нарушениями </w:t>
      </w:r>
      <w:hyperlink r:id="rId45" w:history="1">
        <w:r w:rsidRPr="0004073B">
          <w:rPr>
            <w:rFonts w:ascii="Times New Roman" w:hAnsi="Times New Roman" w:cs="Times New Roman"/>
            <w:color w:val="000000"/>
            <w:sz w:val="26"/>
            <w:szCs w:val="26"/>
          </w:rPr>
          <w:t>Правил</w:t>
        </w:r>
      </w:hyperlink>
      <w:r w:rsidRPr="0004073B">
        <w:rPr>
          <w:rFonts w:ascii="Times New Roman" w:hAnsi="Times New Roman" w:cs="Times New Roman"/>
          <w:sz w:val="26"/>
          <w:szCs w:val="26"/>
        </w:rPr>
        <w:t xml:space="preserve"> дорожного движения водителями транспортных средств имеющих стаж вождения более 5 лет. </w:t>
      </w:r>
    </w:p>
    <w:p w:rsidR="001B3F14" w:rsidRDefault="001B3F14" w:rsidP="001B3F14">
      <w:pPr>
        <w:pStyle w:val="ConsPlusNormal"/>
        <w:spacing w:line="360" w:lineRule="auto"/>
        <w:ind w:firstLine="709"/>
        <w:jc w:val="both"/>
        <w:rPr>
          <w:rFonts w:ascii="Times New Roman" w:hAnsi="Times New Roman" w:cs="Times New Roman"/>
          <w:sz w:val="26"/>
          <w:szCs w:val="26"/>
        </w:rPr>
      </w:pPr>
      <w:r w:rsidRPr="0004073B">
        <w:rPr>
          <w:rFonts w:ascii="Times New Roman" w:hAnsi="Times New Roman" w:cs="Times New Roman"/>
          <w:sz w:val="26"/>
          <w:szCs w:val="26"/>
        </w:rPr>
        <w:t>Более 50 процентов ДТП происходит в городе Усинске.</w:t>
      </w:r>
    </w:p>
    <w:p w:rsidR="001B3F14" w:rsidRPr="0004073B" w:rsidRDefault="001B3F14" w:rsidP="001B3F14">
      <w:pPr>
        <w:spacing w:after="0" w:line="360" w:lineRule="auto"/>
        <w:ind w:firstLine="709"/>
        <w:jc w:val="both"/>
        <w:rPr>
          <w:rFonts w:ascii="Times New Roman" w:hAnsi="Times New Roman" w:cs="Times New Roman"/>
          <w:sz w:val="26"/>
          <w:szCs w:val="26"/>
        </w:rPr>
      </w:pPr>
      <w:r w:rsidRPr="0004073B">
        <w:rPr>
          <w:rFonts w:ascii="Times New Roman" w:hAnsi="Times New Roman" w:cs="Times New Roman"/>
          <w:sz w:val="26"/>
          <w:szCs w:val="26"/>
        </w:rPr>
        <w:t>В целях повышения обеспечения безопасности дорожного движени</w:t>
      </w:r>
      <w:r w:rsidR="00E656DB">
        <w:rPr>
          <w:rFonts w:ascii="Times New Roman" w:hAnsi="Times New Roman" w:cs="Times New Roman"/>
          <w:sz w:val="26"/>
          <w:szCs w:val="26"/>
        </w:rPr>
        <w:t>я в городской черте, в 2013 г.</w:t>
      </w:r>
      <w:r w:rsidRPr="0004073B">
        <w:rPr>
          <w:rFonts w:ascii="Times New Roman" w:hAnsi="Times New Roman" w:cs="Times New Roman"/>
          <w:sz w:val="26"/>
          <w:szCs w:val="26"/>
        </w:rPr>
        <w:t xml:space="preserve"> выполнен проект «Организации Дорожного </w:t>
      </w:r>
      <w:r w:rsidRPr="0004073B">
        <w:rPr>
          <w:rFonts w:ascii="Times New Roman" w:hAnsi="Times New Roman"/>
          <w:sz w:val="26"/>
          <w:szCs w:val="26"/>
        </w:rPr>
        <w:t>Движения в городе Усинск</w:t>
      </w:r>
      <w:r w:rsidRPr="0004073B">
        <w:rPr>
          <w:rFonts w:ascii="Times New Roman" w:hAnsi="Times New Roman" w:cs="Times New Roman"/>
          <w:sz w:val="26"/>
          <w:szCs w:val="26"/>
        </w:rPr>
        <w:t>», осуществлён мон</w:t>
      </w:r>
      <w:r w:rsidRPr="0004073B">
        <w:rPr>
          <w:rFonts w:ascii="Times New Roman" w:hAnsi="Times New Roman"/>
          <w:sz w:val="26"/>
          <w:szCs w:val="26"/>
        </w:rPr>
        <w:t xml:space="preserve">таж </w:t>
      </w:r>
      <w:r w:rsidR="00AF0B2F" w:rsidRPr="0004073B">
        <w:rPr>
          <w:rFonts w:ascii="Times New Roman" w:hAnsi="Times New Roman"/>
          <w:sz w:val="26"/>
          <w:szCs w:val="26"/>
        </w:rPr>
        <w:t>знаков дорожного</w:t>
      </w:r>
      <w:r w:rsidRPr="0004073B">
        <w:rPr>
          <w:rFonts w:ascii="Times New Roman" w:hAnsi="Times New Roman"/>
          <w:sz w:val="26"/>
          <w:szCs w:val="26"/>
        </w:rPr>
        <w:t xml:space="preserve"> движения, </w:t>
      </w:r>
      <w:r w:rsidRPr="0004073B">
        <w:rPr>
          <w:rFonts w:ascii="Times New Roman" w:hAnsi="Times New Roman" w:cs="Times New Roman"/>
          <w:sz w:val="26"/>
          <w:szCs w:val="26"/>
        </w:rPr>
        <w:t xml:space="preserve">обустройство боковыми </w:t>
      </w:r>
      <w:r w:rsidR="00AF0B2F" w:rsidRPr="0004073B">
        <w:rPr>
          <w:rFonts w:ascii="Times New Roman" w:hAnsi="Times New Roman" w:cs="Times New Roman"/>
          <w:sz w:val="26"/>
          <w:szCs w:val="26"/>
        </w:rPr>
        <w:t>перильными ограждениями</w:t>
      </w:r>
      <w:r w:rsidRPr="0004073B">
        <w:rPr>
          <w:rFonts w:ascii="Times New Roman" w:hAnsi="Times New Roman" w:cs="Times New Roman"/>
          <w:sz w:val="26"/>
          <w:szCs w:val="26"/>
        </w:rPr>
        <w:t xml:space="preserve"> перильного типа улиц города;</w:t>
      </w:r>
      <w:r w:rsidRPr="0004073B">
        <w:rPr>
          <w:rFonts w:ascii="Times New Roman" w:hAnsi="Times New Roman"/>
          <w:sz w:val="26"/>
          <w:szCs w:val="26"/>
        </w:rPr>
        <w:t xml:space="preserve"> </w:t>
      </w:r>
      <w:r w:rsidRPr="0004073B">
        <w:rPr>
          <w:rFonts w:ascii="Times New Roman" w:hAnsi="Times New Roman" w:cs="Times New Roman"/>
          <w:sz w:val="26"/>
          <w:szCs w:val="26"/>
        </w:rPr>
        <w:t xml:space="preserve">обустройство улично-дорожной сети «искусственными неровностями», </w:t>
      </w:r>
      <w:r w:rsidRPr="0004073B">
        <w:rPr>
          <w:rFonts w:ascii="Times New Roman" w:hAnsi="Times New Roman"/>
          <w:sz w:val="26"/>
          <w:szCs w:val="26"/>
        </w:rPr>
        <w:t xml:space="preserve">ежегодно осуществляется </w:t>
      </w:r>
      <w:r w:rsidRPr="0004073B">
        <w:rPr>
          <w:rFonts w:ascii="Times New Roman" w:hAnsi="Times New Roman" w:cs="Times New Roman"/>
          <w:sz w:val="26"/>
          <w:szCs w:val="26"/>
        </w:rPr>
        <w:t>нанесение вместо устаревшей, новой дорожной разметки.</w:t>
      </w:r>
    </w:p>
    <w:p w:rsidR="001B3F14" w:rsidRDefault="001B3F14" w:rsidP="001B3F14">
      <w:pPr>
        <w:pStyle w:val="ConsPlusNormal"/>
        <w:spacing w:line="360" w:lineRule="auto"/>
        <w:ind w:firstLine="709"/>
        <w:jc w:val="both"/>
        <w:rPr>
          <w:rFonts w:ascii="Times New Roman" w:hAnsi="Times New Roman" w:cs="Times New Roman"/>
          <w:sz w:val="26"/>
          <w:szCs w:val="26"/>
        </w:rPr>
      </w:pPr>
      <w:r w:rsidRPr="0004073B">
        <w:rPr>
          <w:rFonts w:ascii="Times New Roman" w:hAnsi="Times New Roman" w:cs="Times New Roman"/>
          <w:sz w:val="26"/>
          <w:szCs w:val="26"/>
        </w:rPr>
        <w:t>Ежегодно в среднем на 10 процентов растет количество заре</w:t>
      </w:r>
      <w:r w:rsidR="00940AD4">
        <w:rPr>
          <w:rFonts w:ascii="Times New Roman" w:hAnsi="Times New Roman" w:cs="Times New Roman"/>
          <w:sz w:val="26"/>
          <w:szCs w:val="26"/>
        </w:rPr>
        <w:t>гистрированного автотранспорта (в</w:t>
      </w:r>
      <w:r w:rsidRPr="0004073B">
        <w:rPr>
          <w:rFonts w:ascii="Times New Roman" w:hAnsi="Times New Roman" w:cs="Times New Roman"/>
          <w:sz w:val="26"/>
          <w:szCs w:val="26"/>
        </w:rPr>
        <w:t xml:space="preserve"> 20</w:t>
      </w:r>
      <w:r w:rsidR="008D26D2">
        <w:rPr>
          <w:rFonts w:ascii="Times New Roman" w:hAnsi="Times New Roman" w:cs="Times New Roman"/>
          <w:sz w:val="26"/>
          <w:szCs w:val="26"/>
        </w:rPr>
        <w:t>13 г.</w:t>
      </w:r>
      <w:r w:rsidR="00940AD4">
        <w:rPr>
          <w:rFonts w:ascii="Times New Roman" w:hAnsi="Times New Roman" w:cs="Times New Roman"/>
          <w:sz w:val="26"/>
          <w:szCs w:val="26"/>
        </w:rPr>
        <w:t xml:space="preserve"> составило 24 862 ед</w:t>
      </w:r>
      <w:r w:rsidRPr="0004073B">
        <w:rPr>
          <w:rFonts w:ascii="Times New Roman" w:hAnsi="Times New Roman" w:cs="Times New Roman"/>
          <w:sz w:val="26"/>
          <w:szCs w:val="26"/>
        </w:rPr>
        <w:t>.</w:t>
      </w:r>
      <w:r w:rsidR="00940AD4">
        <w:rPr>
          <w:rFonts w:ascii="Times New Roman" w:hAnsi="Times New Roman" w:cs="Times New Roman"/>
          <w:sz w:val="26"/>
          <w:szCs w:val="26"/>
        </w:rPr>
        <w:t>).</w:t>
      </w:r>
    </w:p>
    <w:p w:rsidR="00823340" w:rsidRPr="00172884" w:rsidRDefault="007A1563" w:rsidP="00823340">
      <w:pPr>
        <w:pStyle w:val="af3"/>
        <w:spacing w:line="360" w:lineRule="auto"/>
        <w:ind w:firstLine="709"/>
        <w:jc w:val="both"/>
        <w:rPr>
          <w:rFonts w:ascii="Times New Roman" w:hAnsi="Times New Roman"/>
          <w:sz w:val="26"/>
          <w:szCs w:val="26"/>
        </w:rPr>
      </w:pPr>
      <w:r>
        <w:rPr>
          <w:rFonts w:ascii="Times New Roman" w:hAnsi="Times New Roman"/>
          <w:sz w:val="26"/>
          <w:szCs w:val="26"/>
        </w:rPr>
        <w:t xml:space="preserve">В целях предотвращения конфликтов в сфере межнациональных отношений на территории муниципального образования городского округа «Усинск» проводится </w:t>
      </w:r>
      <w:r w:rsidR="00823340" w:rsidRPr="00172884">
        <w:rPr>
          <w:rFonts w:ascii="Times New Roman" w:hAnsi="Times New Roman"/>
          <w:sz w:val="26"/>
          <w:szCs w:val="26"/>
        </w:rPr>
        <w:t xml:space="preserve">работа по развитию социального партнерства и организации эффективной </w:t>
      </w:r>
      <w:r w:rsidR="00823340" w:rsidRPr="00172884">
        <w:rPr>
          <w:rFonts w:ascii="Times New Roman" w:hAnsi="Times New Roman"/>
          <w:sz w:val="26"/>
          <w:szCs w:val="26"/>
        </w:rPr>
        <w:lastRenderedPageBreak/>
        <w:t>обратной связи между органами местного самоуправления и многонациональным населением.</w:t>
      </w:r>
    </w:p>
    <w:p w:rsidR="00823340" w:rsidRPr="00172884" w:rsidRDefault="007A1563" w:rsidP="00823340">
      <w:pPr>
        <w:pStyle w:val="af3"/>
        <w:spacing w:line="360" w:lineRule="auto"/>
        <w:ind w:firstLine="709"/>
        <w:jc w:val="both"/>
        <w:rPr>
          <w:rFonts w:ascii="Times New Roman" w:hAnsi="Times New Roman"/>
          <w:sz w:val="26"/>
          <w:szCs w:val="26"/>
        </w:rPr>
      </w:pPr>
      <w:r>
        <w:rPr>
          <w:rFonts w:ascii="Times New Roman" w:hAnsi="Times New Roman"/>
          <w:sz w:val="26"/>
          <w:szCs w:val="26"/>
        </w:rPr>
        <w:t xml:space="preserve">В рамках </w:t>
      </w:r>
      <w:r w:rsidR="00823340" w:rsidRPr="00172884">
        <w:rPr>
          <w:rFonts w:ascii="Times New Roman" w:hAnsi="Times New Roman"/>
          <w:sz w:val="26"/>
          <w:szCs w:val="26"/>
        </w:rPr>
        <w:t>противодействия экстремист</w:t>
      </w:r>
      <w:r>
        <w:rPr>
          <w:rFonts w:ascii="Times New Roman" w:hAnsi="Times New Roman"/>
          <w:sz w:val="26"/>
          <w:szCs w:val="26"/>
        </w:rPr>
        <w:t xml:space="preserve">ской деятельности </w:t>
      </w:r>
      <w:r w:rsidR="00823340" w:rsidRPr="00172884">
        <w:rPr>
          <w:rFonts w:ascii="Times New Roman" w:hAnsi="Times New Roman"/>
          <w:sz w:val="26"/>
          <w:szCs w:val="26"/>
        </w:rPr>
        <w:t xml:space="preserve">осуществляют профилактические, воспитательные, пропагандистские меры, направленные на предупреждение экстремистских проявлений через поддержку деятельности творческих национальных коллективов, православной и мусульманской религиозной общин, вовлечение общественных объединений в различные социальные проекты.  </w:t>
      </w:r>
    </w:p>
    <w:p w:rsidR="00823340" w:rsidRDefault="00823340" w:rsidP="00823340">
      <w:pPr>
        <w:widowControl w:val="0"/>
        <w:autoSpaceDE w:val="0"/>
        <w:autoSpaceDN w:val="0"/>
        <w:adjustRightInd w:val="0"/>
        <w:spacing w:after="0" w:line="240" w:lineRule="auto"/>
        <w:jc w:val="both"/>
        <w:rPr>
          <w:rFonts w:ascii="Times New Roman" w:hAnsi="Times New Roman"/>
          <w:sz w:val="26"/>
          <w:szCs w:val="28"/>
        </w:rPr>
      </w:pPr>
    </w:p>
    <w:p w:rsidR="0078371F" w:rsidRDefault="0078371F" w:rsidP="00314A38">
      <w:pPr>
        <w:widowControl w:val="0"/>
        <w:spacing w:after="0" w:line="240" w:lineRule="auto"/>
        <w:jc w:val="center"/>
        <w:outlineLvl w:val="1"/>
        <w:rPr>
          <w:rFonts w:ascii="Times New Roman" w:hAnsi="Times New Roman" w:cs="Times New Roman"/>
          <w:sz w:val="28"/>
          <w:szCs w:val="28"/>
        </w:rPr>
      </w:pPr>
      <w:bookmarkStart w:id="22" w:name="_Toc396224603"/>
    </w:p>
    <w:p w:rsidR="00314A38" w:rsidRDefault="00314A38" w:rsidP="00314A38">
      <w:pPr>
        <w:widowControl w:val="0"/>
        <w:spacing w:after="0" w:line="240" w:lineRule="auto"/>
        <w:jc w:val="center"/>
        <w:outlineLvl w:val="1"/>
        <w:rPr>
          <w:rFonts w:ascii="Times New Roman" w:hAnsi="Times New Roman" w:cs="Times New Roman"/>
          <w:sz w:val="28"/>
          <w:szCs w:val="28"/>
        </w:rPr>
      </w:pPr>
      <w:r>
        <w:rPr>
          <w:rFonts w:ascii="Times New Roman" w:hAnsi="Times New Roman" w:cs="Times New Roman"/>
          <w:sz w:val="28"/>
          <w:szCs w:val="28"/>
        </w:rPr>
        <w:t xml:space="preserve">1.1.1.6 </w:t>
      </w:r>
      <w:r w:rsidRPr="008C15AC">
        <w:rPr>
          <w:rFonts w:ascii="Times New Roman" w:hAnsi="Times New Roman" w:cs="Times New Roman"/>
          <w:sz w:val="28"/>
          <w:szCs w:val="28"/>
        </w:rPr>
        <w:t>Характеристика системы управления</w:t>
      </w:r>
      <w:bookmarkEnd w:id="22"/>
    </w:p>
    <w:p w:rsidR="0078371F" w:rsidRPr="008C15AC" w:rsidRDefault="0078371F" w:rsidP="00314A38">
      <w:pPr>
        <w:widowControl w:val="0"/>
        <w:spacing w:after="0" w:line="240" w:lineRule="auto"/>
        <w:jc w:val="center"/>
        <w:outlineLvl w:val="1"/>
        <w:rPr>
          <w:rFonts w:asciiTheme="majorHAnsi" w:hAnsiTheme="majorHAnsi" w:cs="Times New Roman"/>
          <w:sz w:val="26"/>
          <w:szCs w:val="26"/>
        </w:rPr>
      </w:pPr>
    </w:p>
    <w:p w:rsidR="00314A38" w:rsidRPr="008C15AC" w:rsidRDefault="00314A38" w:rsidP="00314A38">
      <w:pPr>
        <w:pStyle w:val="a3"/>
        <w:widowControl w:val="0"/>
        <w:spacing w:after="0" w:line="240" w:lineRule="auto"/>
        <w:ind w:left="0"/>
        <w:contextualSpacing w:val="0"/>
        <w:jc w:val="center"/>
        <w:outlineLvl w:val="2"/>
        <w:rPr>
          <w:rFonts w:asciiTheme="majorHAnsi" w:hAnsiTheme="majorHAnsi" w:cs="Times New Roman"/>
          <w:sz w:val="26"/>
          <w:szCs w:val="26"/>
        </w:rPr>
      </w:pP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3565F">
        <w:rPr>
          <w:rFonts w:ascii="Times New Roman" w:hAnsi="Times New Roman" w:cs="Times New Roman"/>
          <w:sz w:val="26"/>
          <w:szCs w:val="26"/>
        </w:rPr>
        <w:t xml:space="preserve"> </w:t>
      </w:r>
      <w:r>
        <w:rPr>
          <w:rFonts w:ascii="Times New Roman" w:hAnsi="Times New Roman" w:cs="Times New Roman"/>
          <w:sz w:val="26"/>
          <w:szCs w:val="26"/>
        </w:rPr>
        <w:t>Структуру органов местного самоуправления составляют:</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Совет муниципального образования городского округа «Усинск»;</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глава городского округа - председатель Совета муниципального образования городского округа «Усинск»;</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Администрация муниципального образования городского округа «Усинск»</w:t>
      </w:r>
      <w:r w:rsidR="00EE57D8">
        <w:rPr>
          <w:rFonts w:ascii="Times New Roman" w:hAnsi="Times New Roman" w:cs="Times New Roman"/>
          <w:sz w:val="26"/>
          <w:szCs w:val="26"/>
        </w:rPr>
        <w:t xml:space="preserve"> (ст</w:t>
      </w:r>
      <w:r w:rsidR="00F10E89">
        <w:rPr>
          <w:rFonts w:ascii="Times New Roman" w:hAnsi="Times New Roman" w:cs="Times New Roman"/>
          <w:sz w:val="26"/>
          <w:szCs w:val="26"/>
        </w:rPr>
        <w:t>руктура приведена в приложении 1</w:t>
      </w:r>
      <w:r w:rsidR="00EE57D8">
        <w:rPr>
          <w:rFonts w:ascii="Times New Roman" w:hAnsi="Times New Roman" w:cs="Times New Roman"/>
          <w:sz w:val="26"/>
          <w:szCs w:val="26"/>
        </w:rPr>
        <w:t>)</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Контрольно-счетная палата городского округа.</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w:t>
      </w:r>
      <w:r w:rsidR="00CC636E">
        <w:rPr>
          <w:rFonts w:ascii="Times New Roman" w:hAnsi="Times New Roman" w:cs="Times New Roman"/>
          <w:sz w:val="26"/>
          <w:szCs w:val="26"/>
        </w:rPr>
        <w:t xml:space="preserve"> муниципального образования городского округа «Усинск»</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Органы местного самоуправления городского округа не входят в систему органов государственной власти.</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Изменение структуры органов местного самоуправления городского округа осуществляется не иначе как путем внесения изменений в Устав.</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Органы местного самоуправления, которые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законом.</w:t>
      </w:r>
    </w:p>
    <w:p w:rsidR="00F44F05" w:rsidRDefault="00314A38" w:rsidP="00CC636E">
      <w:pPr>
        <w:autoSpaceDE w:val="0"/>
        <w:autoSpaceDN w:val="0"/>
        <w:adjustRightInd w:val="0"/>
        <w:spacing w:after="0" w:line="360" w:lineRule="auto"/>
        <w:ind w:firstLine="709"/>
        <w:jc w:val="both"/>
        <w:rPr>
          <w:rFonts w:ascii="Times New Roman" w:hAnsi="Times New Roman" w:cs="Times New Roman"/>
          <w:sz w:val="26"/>
          <w:szCs w:val="26"/>
        </w:rPr>
      </w:pPr>
      <w:r w:rsidRPr="00F3565F">
        <w:rPr>
          <w:rFonts w:ascii="Times New Roman" w:hAnsi="Times New Roman" w:cs="Times New Roman"/>
          <w:sz w:val="26"/>
          <w:szCs w:val="26"/>
        </w:rPr>
        <w:t xml:space="preserve"> </w:t>
      </w:r>
      <w:r w:rsidR="00F44F05">
        <w:rPr>
          <w:rFonts w:ascii="Times New Roman" w:hAnsi="Times New Roman" w:cs="Times New Roman"/>
          <w:sz w:val="26"/>
          <w:szCs w:val="26"/>
        </w:rPr>
        <w:t>Взаимодействие представительного органа с администрацией муниципального образования выражается в следующем:</w:t>
      </w:r>
    </w:p>
    <w:p w:rsidR="00F44F05" w:rsidRDefault="00F44F05" w:rsidP="00CC636E">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участие депутатов в публичных слушаниях и общественных обсуждениях проектов муниципальных правовых актов;</w:t>
      </w:r>
    </w:p>
    <w:p w:rsidR="00F44F05" w:rsidRDefault="00F44F05" w:rsidP="00CC636E">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депутаты включены в составы комиссий, дейс</w:t>
      </w:r>
      <w:r w:rsidR="00565857">
        <w:rPr>
          <w:rFonts w:ascii="Times New Roman" w:hAnsi="Times New Roman" w:cs="Times New Roman"/>
          <w:sz w:val="26"/>
          <w:szCs w:val="26"/>
        </w:rPr>
        <w:t>твующих при администрации муниципального образования</w:t>
      </w:r>
      <w:r>
        <w:rPr>
          <w:rFonts w:ascii="Times New Roman" w:hAnsi="Times New Roman" w:cs="Times New Roman"/>
          <w:sz w:val="26"/>
          <w:szCs w:val="26"/>
        </w:rPr>
        <w:t>, постоянно участвуют в проведении прямых линий;</w:t>
      </w:r>
    </w:p>
    <w:p w:rsidR="00F44F05" w:rsidRDefault="00F44F05" w:rsidP="00CC636E">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создание рабочих депутатских групп с целью изучения и решения поставленных проблем и вопросов</w:t>
      </w:r>
      <w:r w:rsidR="00CC636E">
        <w:rPr>
          <w:rFonts w:ascii="Times New Roman" w:hAnsi="Times New Roman" w:cs="Times New Roman"/>
          <w:sz w:val="26"/>
          <w:szCs w:val="26"/>
        </w:rPr>
        <w:t>.</w:t>
      </w:r>
    </w:p>
    <w:p w:rsidR="00CC636E" w:rsidRDefault="00CC636E" w:rsidP="00CC636E">
      <w:pPr>
        <w:autoSpaceDE w:val="0"/>
        <w:autoSpaceDN w:val="0"/>
        <w:adjustRightInd w:val="0"/>
        <w:spacing w:after="0" w:line="360" w:lineRule="auto"/>
        <w:ind w:firstLine="709"/>
        <w:jc w:val="both"/>
        <w:rPr>
          <w:rFonts w:ascii="Times New Roman" w:hAnsi="Times New Roman" w:cs="Times New Roman"/>
          <w:bCs/>
          <w:sz w:val="26"/>
          <w:szCs w:val="26"/>
        </w:rPr>
      </w:pPr>
      <w:r w:rsidRPr="00CC636E">
        <w:rPr>
          <w:rFonts w:ascii="Times New Roman" w:hAnsi="Times New Roman" w:cs="Times New Roman"/>
          <w:sz w:val="26"/>
          <w:szCs w:val="26"/>
        </w:rPr>
        <w:t xml:space="preserve">Для повышения эффективности решения актуальных вопросов созданы постоянно действующие комиссии Совета МО ГО «Усинск»: </w:t>
      </w:r>
      <w:r w:rsidRPr="00CC636E">
        <w:rPr>
          <w:rFonts w:ascii="Times New Roman" w:hAnsi="Times New Roman" w:cs="Times New Roman"/>
          <w:bCs/>
          <w:sz w:val="26"/>
          <w:szCs w:val="26"/>
        </w:rPr>
        <w:t>по вопросам бюджета и развития территории, по промышленности, транспорту и</w:t>
      </w:r>
      <w:r w:rsidRPr="00CC636E">
        <w:rPr>
          <w:rFonts w:ascii="Times New Roman" w:hAnsi="Times New Roman" w:cs="Times New Roman"/>
          <w:sz w:val="26"/>
          <w:szCs w:val="26"/>
        </w:rPr>
        <w:br/>
      </w:r>
      <w:r w:rsidRPr="00CC636E">
        <w:rPr>
          <w:rFonts w:ascii="Times New Roman" w:hAnsi="Times New Roman" w:cs="Times New Roman"/>
          <w:bCs/>
          <w:sz w:val="26"/>
          <w:szCs w:val="26"/>
        </w:rPr>
        <w:t>жилищно-коммунальному хозяйству, по социальным вопросам и развитию сел</w:t>
      </w:r>
      <w:r>
        <w:rPr>
          <w:rFonts w:ascii="Times New Roman" w:hAnsi="Times New Roman" w:cs="Times New Roman"/>
          <w:bCs/>
          <w:sz w:val="26"/>
          <w:szCs w:val="26"/>
        </w:rPr>
        <w:t>.</w:t>
      </w:r>
    </w:p>
    <w:p w:rsidR="00953146" w:rsidRDefault="00953146" w:rsidP="00953146">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Граждане Российской Федерации на территории городского округа осуществляют местное самоуправление (в соответствии с федеральными гарантиями избирательных прав граждан)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w:t>
      </w:r>
    </w:p>
    <w:p w:rsidR="00B350F0" w:rsidRDefault="00AC5393" w:rsidP="00B350F0">
      <w:pPr>
        <w:widowControl w:val="0"/>
        <w:spacing w:after="0" w:line="360" w:lineRule="auto"/>
        <w:ind w:firstLine="709"/>
        <w:jc w:val="both"/>
        <w:rPr>
          <w:rFonts w:ascii="Times New Roman" w:hAnsi="Times New Roman" w:cs="Times New Roman"/>
          <w:sz w:val="26"/>
          <w:szCs w:val="26"/>
        </w:rPr>
      </w:pPr>
      <w:r w:rsidRPr="00AC5393">
        <w:rPr>
          <w:rFonts w:ascii="Times New Roman" w:hAnsi="Times New Roman" w:cs="Times New Roman"/>
          <w:i/>
          <w:sz w:val="26"/>
          <w:szCs w:val="26"/>
        </w:rPr>
        <w:t>Финансовое управление</w:t>
      </w:r>
      <w:r>
        <w:rPr>
          <w:rFonts w:ascii="Times New Roman" w:hAnsi="Times New Roman" w:cs="Times New Roman"/>
          <w:sz w:val="26"/>
          <w:szCs w:val="26"/>
        </w:rPr>
        <w:t>.</w:t>
      </w:r>
      <w:r w:rsidR="00FD2FA8">
        <w:rPr>
          <w:rFonts w:ascii="Times New Roman" w:hAnsi="Times New Roman" w:cs="Times New Roman"/>
          <w:sz w:val="26"/>
          <w:szCs w:val="26"/>
        </w:rPr>
        <w:t xml:space="preserve"> </w:t>
      </w:r>
      <w:r w:rsidR="00B350F0">
        <w:rPr>
          <w:rFonts w:ascii="Times New Roman" w:hAnsi="Times New Roman" w:cs="Times New Roman"/>
          <w:sz w:val="26"/>
          <w:szCs w:val="26"/>
        </w:rPr>
        <w:t xml:space="preserve">Финансовое обеспечение деятельности органов местного самоуправления городского округа осуществляется исключительно за счет собственных доходов бюджета городского округа. </w:t>
      </w:r>
    </w:p>
    <w:p w:rsidR="00B350F0" w:rsidRDefault="00B350F0" w:rsidP="00B350F0">
      <w:pPr>
        <w:widowControl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Основные направления бюджетной политики: переход на программный бюджет, о</w:t>
      </w:r>
      <w:r w:rsidRPr="00735016">
        <w:rPr>
          <w:rFonts w:ascii="Times New Roman" w:hAnsi="Times New Roman" w:cs="Times New Roman"/>
          <w:sz w:val="26"/>
          <w:szCs w:val="26"/>
        </w:rPr>
        <w:t>беспечение сбалансированности бюджетной системы муниципального образов</w:t>
      </w:r>
      <w:r>
        <w:rPr>
          <w:rFonts w:ascii="Times New Roman" w:hAnsi="Times New Roman" w:cs="Times New Roman"/>
          <w:sz w:val="26"/>
          <w:szCs w:val="26"/>
        </w:rPr>
        <w:t>ания городского округа «Усинск».</w:t>
      </w:r>
    </w:p>
    <w:p w:rsidR="00FD2FA8" w:rsidRDefault="00FD2FA8" w:rsidP="00FD2FA8">
      <w:pPr>
        <w:widowControl w:val="0"/>
        <w:spacing w:line="360" w:lineRule="auto"/>
        <w:ind w:firstLine="709"/>
        <w:jc w:val="both"/>
        <w:rPr>
          <w:rFonts w:ascii="Times New Roman" w:hAnsi="Times New Roman" w:cs="Times New Roman"/>
          <w:sz w:val="26"/>
          <w:szCs w:val="26"/>
        </w:rPr>
      </w:pPr>
      <w:r w:rsidRPr="007E4A63">
        <w:rPr>
          <w:rFonts w:ascii="Times New Roman" w:hAnsi="Times New Roman" w:cs="Times New Roman"/>
          <w:sz w:val="26"/>
          <w:szCs w:val="26"/>
        </w:rPr>
        <w:t>Общие сведения о доходах и расходах бюджета муниципального</w:t>
      </w:r>
      <w:r w:rsidR="000B4D44">
        <w:rPr>
          <w:rFonts w:ascii="Times New Roman" w:hAnsi="Times New Roman" w:cs="Times New Roman"/>
          <w:sz w:val="26"/>
          <w:szCs w:val="26"/>
        </w:rPr>
        <w:t xml:space="preserve"> образования городского округа «Усинск»</w:t>
      </w:r>
      <w:r w:rsidRPr="007E4A63">
        <w:rPr>
          <w:rFonts w:ascii="Times New Roman" w:hAnsi="Times New Roman" w:cs="Times New Roman"/>
          <w:sz w:val="26"/>
          <w:szCs w:val="26"/>
        </w:rPr>
        <w:t xml:space="preserve"> за 2011-2013</w:t>
      </w:r>
      <w:r w:rsidR="00E656DB">
        <w:rPr>
          <w:rFonts w:ascii="Times New Roman" w:hAnsi="Times New Roman" w:cs="Times New Roman"/>
          <w:sz w:val="26"/>
          <w:szCs w:val="26"/>
        </w:rPr>
        <w:t xml:space="preserve"> </w:t>
      </w:r>
      <w:r w:rsidRPr="007E4A63">
        <w:rPr>
          <w:rFonts w:ascii="Times New Roman" w:hAnsi="Times New Roman" w:cs="Times New Roman"/>
          <w:sz w:val="26"/>
          <w:szCs w:val="26"/>
        </w:rPr>
        <w:t>гг. представлены в таблице.</w:t>
      </w:r>
    </w:p>
    <w:tbl>
      <w:tblPr>
        <w:tblW w:w="960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1200"/>
        <w:gridCol w:w="1200"/>
        <w:gridCol w:w="1200"/>
        <w:gridCol w:w="1200"/>
        <w:gridCol w:w="1200"/>
        <w:gridCol w:w="1200"/>
      </w:tblGrid>
      <w:tr w:rsidR="00FD2FA8" w:rsidRPr="007E4A63" w:rsidTr="009248A5">
        <w:trPr>
          <w:trHeight w:val="300"/>
        </w:trPr>
        <w:tc>
          <w:tcPr>
            <w:tcW w:w="2400" w:type="dxa"/>
            <w:vMerge w:val="restart"/>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w:t>
            </w:r>
            <w:r w:rsidRPr="007E4A63">
              <w:rPr>
                <w:rFonts w:ascii="Times New Roman" w:hAnsi="Times New Roman" w:cs="Times New Roman"/>
                <w:color w:val="000000"/>
                <w:sz w:val="20"/>
                <w:szCs w:val="20"/>
              </w:rPr>
              <w:t>аименование показателя</w:t>
            </w:r>
          </w:p>
        </w:tc>
        <w:tc>
          <w:tcPr>
            <w:tcW w:w="2400" w:type="dxa"/>
            <w:gridSpan w:val="2"/>
            <w:shd w:val="clear" w:color="auto" w:fill="auto"/>
            <w:noWrap/>
            <w:vAlign w:val="bottom"/>
            <w:hideMark/>
          </w:tcPr>
          <w:p w:rsidR="00FD2FA8" w:rsidRPr="007E4A63" w:rsidRDefault="00FD2FA8" w:rsidP="009248A5">
            <w:pPr>
              <w:spacing w:line="240" w:lineRule="auto"/>
              <w:jc w:val="center"/>
              <w:rPr>
                <w:rFonts w:ascii="Times New Roman" w:hAnsi="Times New Roman" w:cs="Times New Roman"/>
                <w:color w:val="000000"/>
                <w:sz w:val="20"/>
                <w:szCs w:val="20"/>
              </w:rPr>
            </w:pPr>
            <w:r w:rsidRPr="007E4A63">
              <w:rPr>
                <w:rFonts w:ascii="Times New Roman" w:hAnsi="Times New Roman" w:cs="Times New Roman"/>
                <w:color w:val="000000"/>
                <w:sz w:val="20"/>
                <w:szCs w:val="20"/>
              </w:rPr>
              <w:t>2011 год</w:t>
            </w:r>
          </w:p>
        </w:tc>
        <w:tc>
          <w:tcPr>
            <w:tcW w:w="2400" w:type="dxa"/>
            <w:gridSpan w:val="2"/>
            <w:shd w:val="clear" w:color="auto" w:fill="auto"/>
            <w:noWrap/>
            <w:vAlign w:val="bottom"/>
            <w:hideMark/>
          </w:tcPr>
          <w:p w:rsidR="00FD2FA8" w:rsidRPr="007E4A63" w:rsidRDefault="00FD2FA8" w:rsidP="009248A5">
            <w:pPr>
              <w:spacing w:line="240" w:lineRule="auto"/>
              <w:jc w:val="center"/>
              <w:rPr>
                <w:rFonts w:ascii="Times New Roman" w:hAnsi="Times New Roman" w:cs="Times New Roman"/>
                <w:color w:val="000000"/>
                <w:sz w:val="20"/>
                <w:szCs w:val="20"/>
              </w:rPr>
            </w:pPr>
            <w:r w:rsidRPr="007E4A63">
              <w:rPr>
                <w:rFonts w:ascii="Times New Roman" w:hAnsi="Times New Roman" w:cs="Times New Roman"/>
                <w:color w:val="000000"/>
                <w:sz w:val="20"/>
                <w:szCs w:val="20"/>
              </w:rPr>
              <w:t>2012 год</w:t>
            </w:r>
          </w:p>
        </w:tc>
        <w:tc>
          <w:tcPr>
            <w:tcW w:w="2400" w:type="dxa"/>
            <w:gridSpan w:val="2"/>
            <w:shd w:val="clear" w:color="auto" w:fill="auto"/>
            <w:noWrap/>
            <w:vAlign w:val="bottom"/>
            <w:hideMark/>
          </w:tcPr>
          <w:p w:rsidR="00FD2FA8" w:rsidRPr="007E4A63" w:rsidRDefault="00FD2FA8" w:rsidP="009248A5">
            <w:pPr>
              <w:spacing w:line="240" w:lineRule="auto"/>
              <w:jc w:val="center"/>
              <w:rPr>
                <w:rFonts w:ascii="Times New Roman" w:hAnsi="Times New Roman" w:cs="Times New Roman"/>
                <w:color w:val="000000"/>
                <w:sz w:val="20"/>
                <w:szCs w:val="20"/>
              </w:rPr>
            </w:pPr>
            <w:r w:rsidRPr="007E4A63">
              <w:rPr>
                <w:rFonts w:ascii="Times New Roman" w:hAnsi="Times New Roman" w:cs="Times New Roman"/>
                <w:color w:val="000000"/>
                <w:sz w:val="20"/>
                <w:szCs w:val="20"/>
              </w:rPr>
              <w:t>2013 год</w:t>
            </w:r>
          </w:p>
        </w:tc>
      </w:tr>
      <w:tr w:rsidR="00FD2FA8" w:rsidRPr="007E4A63" w:rsidTr="009248A5">
        <w:trPr>
          <w:trHeight w:val="873"/>
        </w:trPr>
        <w:tc>
          <w:tcPr>
            <w:tcW w:w="2400" w:type="dxa"/>
            <w:vMerge/>
            <w:vAlign w:val="center"/>
            <w:hideMark/>
          </w:tcPr>
          <w:p w:rsidR="00FD2FA8" w:rsidRPr="007E4A63" w:rsidRDefault="00FD2FA8" w:rsidP="009248A5">
            <w:pPr>
              <w:spacing w:line="240" w:lineRule="auto"/>
              <w:rPr>
                <w:rFonts w:ascii="Times New Roman" w:hAnsi="Times New Roman" w:cs="Times New Roman"/>
                <w:color w:val="000000"/>
                <w:sz w:val="20"/>
                <w:szCs w:val="20"/>
              </w:rPr>
            </w:pPr>
          </w:p>
        </w:tc>
        <w:tc>
          <w:tcPr>
            <w:tcW w:w="1200" w:type="dxa"/>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w:t>
            </w:r>
            <w:r w:rsidRPr="007E4A63">
              <w:rPr>
                <w:rFonts w:ascii="Times New Roman" w:hAnsi="Times New Roman" w:cs="Times New Roman"/>
                <w:color w:val="000000"/>
                <w:sz w:val="20"/>
                <w:szCs w:val="20"/>
              </w:rPr>
              <w:t>умма, млн.</w:t>
            </w:r>
            <w:r>
              <w:rPr>
                <w:rFonts w:ascii="Times New Roman" w:hAnsi="Times New Roman" w:cs="Times New Roman"/>
                <w:color w:val="000000"/>
                <w:sz w:val="20"/>
                <w:szCs w:val="20"/>
              </w:rPr>
              <w:t xml:space="preserve"> </w:t>
            </w:r>
            <w:r w:rsidRPr="007E4A63">
              <w:rPr>
                <w:rFonts w:ascii="Times New Roman" w:hAnsi="Times New Roman" w:cs="Times New Roman"/>
                <w:color w:val="000000"/>
                <w:sz w:val="20"/>
                <w:szCs w:val="20"/>
              </w:rPr>
              <w:t>руб.</w:t>
            </w:r>
          </w:p>
        </w:tc>
        <w:tc>
          <w:tcPr>
            <w:tcW w:w="1200" w:type="dxa"/>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w:t>
            </w:r>
            <w:r w:rsidRPr="007E4A63">
              <w:rPr>
                <w:rFonts w:ascii="Times New Roman" w:hAnsi="Times New Roman" w:cs="Times New Roman"/>
                <w:color w:val="000000"/>
                <w:sz w:val="20"/>
                <w:szCs w:val="20"/>
              </w:rPr>
              <w:t>дельный вес в общем объеме,</w:t>
            </w:r>
            <w:r>
              <w:rPr>
                <w:rFonts w:ascii="Times New Roman" w:hAnsi="Times New Roman" w:cs="Times New Roman"/>
                <w:color w:val="000000"/>
                <w:sz w:val="20"/>
                <w:szCs w:val="20"/>
              </w:rPr>
              <w:t xml:space="preserve"> </w:t>
            </w:r>
            <w:r w:rsidRPr="007E4A63">
              <w:rPr>
                <w:rFonts w:ascii="Times New Roman" w:hAnsi="Times New Roman" w:cs="Times New Roman"/>
                <w:color w:val="000000"/>
                <w:sz w:val="20"/>
                <w:szCs w:val="20"/>
              </w:rPr>
              <w:t>%</w:t>
            </w:r>
          </w:p>
        </w:tc>
        <w:tc>
          <w:tcPr>
            <w:tcW w:w="1200" w:type="dxa"/>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с</w:t>
            </w:r>
            <w:r w:rsidRPr="007E4A63">
              <w:rPr>
                <w:rFonts w:ascii="Times New Roman" w:hAnsi="Times New Roman" w:cs="Times New Roman"/>
                <w:color w:val="000000"/>
                <w:sz w:val="20"/>
                <w:szCs w:val="20"/>
              </w:rPr>
              <w:t>умма, млн.</w:t>
            </w:r>
            <w:r>
              <w:rPr>
                <w:rFonts w:ascii="Times New Roman" w:hAnsi="Times New Roman" w:cs="Times New Roman"/>
                <w:color w:val="000000"/>
                <w:sz w:val="20"/>
                <w:szCs w:val="20"/>
              </w:rPr>
              <w:t xml:space="preserve"> </w:t>
            </w:r>
            <w:r w:rsidRPr="007E4A63">
              <w:rPr>
                <w:rFonts w:ascii="Times New Roman" w:hAnsi="Times New Roman" w:cs="Times New Roman"/>
                <w:color w:val="000000"/>
                <w:sz w:val="20"/>
                <w:szCs w:val="20"/>
              </w:rPr>
              <w:t>руб.</w:t>
            </w:r>
          </w:p>
        </w:tc>
        <w:tc>
          <w:tcPr>
            <w:tcW w:w="1200" w:type="dxa"/>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у</w:t>
            </w:r>
            <w:r w:rsidRPr="007E4A63">
              <w:rPr>
                <w:rFonts w:ascii="Times New Roman" w:hAnsi="Times New Roman" w:cs="Times New Roman"/>
                <w:color w:val="000000"/>
                <w:sz w:val="20"/>
                <w:szCs w:val="20"/>
              </w:rPr>
              <w:t>дельный вес в общем объеме,</w:t>
            </w:r>
            <w:r>
              <w:rPr>
                <w:rFonts w:ascii="Times New Roman" w:hAnsi="Times New Roman" w:cs="Times New Roman"/>
                <w:color w:val="000000"/>
                <w:sz w:val="20"/>
                <w:szCs w:val="20"/>
              </w:rPr>
              <w:t xml:space="preserve"> </w:t>
            </w:r>
            <w:r w:rsidRPr="007E4A63">
              <w:rPr>
                <w:rFonts w:ascii="Times New Roman" w:hAnsi="Times New Roman" w:cs="Times New Roman"/>
                <w:color w:val="000000"/>
                <w:sz w:val="20"/>
                <w:szCs w:val="20"/>
              </w:rPr>
              <w:t>%</w:t>
            </w:r>
          </w:p>
        </w:tc>
        <w:tc>
          <w:tcPr>
            <w:tcW w:w="1200" w:type="dxa"/>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sidRPr="007E4A63">
              <w:rPr>
                <w:rFonts w:ascii="Times New Roman" w:hAnsi="Times New Roman" w:cs="Times New Roman"/>
                <w:color w:val="000000"/>
                <w:sz w:val="20"/>
                <w:szCs w:val="20"/>
              </w:rPr>
              <w:t>Сумма, млн.</w:t>
            </w:r>
            <w:r>
              <w:rPr>
                <w:rFonts w:ascii="Times New Roman" w:hAnsi="Times New Roman" w:cs="Times New Roman"/>
                <w:color w:val="000000"/>
                <w:sz w:val="20"/>
                <w:szCs w:val="20"/>
              </w:rPr>
              <w:t xml:space="preserve"> </w:t>
            </w:r>
            <w:r w:rsidRPr="007E4A63">
              <w:rPr>
                <w:rFonts w:ascii="Times New Roman" w:hAnsi="Times New Roman" w:cs="Times New Roman"/>
                <w:color w:val="000000"/>
                <w:sz w:val="20"/>
                <w:szCs w:val="20"/>
              </w:rPr>
              <w:t>руб.</w:t>
            </w:r>
          </w:p>
        </w:tc>
        <w:tc>
          <w:tcPr>
            <w:tcW w:w="1200" w:type="dxa"/>
            <w:shd w:val="clear" w:color="auto" w:fill="auto"/>
            <w:vAlign w:val="center"/>
            <w:hideMark/>
          </w:tcPr>
          <w:p w:rsidR="00FD2FA8" w:rsidRPr="007E4A63" w:rsidRDefault="00FD2FA8" w:rsidP="009248A5">
            <w:pPr>
              <w:spacing w:line="240" w:lineRule="auto"/>
              <w:jc w:val="center"/>
              <w:rPr>
                <w:rFonts w:ascii="Times New Roman" w:hAnsi="Times New Roman" w:cs="Times New Roman"/>
                <w:color w:val="000000"/>
                <w:sz w:val="20"/>
                <w:szCs w:val="20"/>
              </w:rPr>
            </w:pPr>
            <w:r w:rsidRPr="007E4A63">
              <w:rPr>
                <w:rFonts w:ascii="Times New Roman" w:hAnsi="Times New Roman" w:cs="Times New Roman"/>
                <w:color w:val="000000"/>
                <w:sz w:val="20"/>
                <w:szCs w:val="20"/>
              </w:rPr>
              <w:t>Удельный вес в общем объеме,</w:t>
            </w:r>
            <w:r>
              <w:rPr>
                <w:rFonts w:ascii="Times New Roman" w:hAnsi="Times New Roman" w:cs="Times New Roman"/>
                <w:color w:val="000000"/>
                <w:sz w:val="20"/>
                <w:szCs w:val="20"/>
              </w:rPr>
              <w:t xml:space="preserve"> </w:t>
            </w:r>
            <w:r w:rsidRPr="007E4A63">
              <w:rPr>
                <w:rFonts w:ascii="Times New Roman" w:hAnsi="Times New Roman" w:cs="Times New Roman"/>
                <w:color w:val="000000"/>
                <w:sz w:val="20"/>
                <w:szCs w:val="20"/>
              </w:rPr>
              <w:t>%</w:t>
            </w:r>
          </w:p>
        </w:tc>
      </w:tr>
      <w:tr w:rsidR="00FD2FA8" w:rsidRPr="007E4A63" w:rsidTr="009248A5">
        <w:trPr>
          <w:trHeight w:val="315"/>
        </w:trPr>
        <w:tc>
          <w:tcPr>
            <w:tcW w:w="9600" w:type="dxa"/>
            <w:gridSpan w:val="7"/>
            <w:shd w:val="clear" w:color="auto" w:fill="auto"/>
            <w:vAlign w:val="center"/>
            <w:hideMark/>
          </w:tcPr>
          <w:p w:rsidR="00FD2FA8" w:rsidRPr="007E4A63" w:rsidRDefault="00FD2FA8" w:rsidP="009248A5">
            <w:pPr>
              <w:spacing w:line="240" w:lineRule="auto"/>
              <w:jc w:val="center"/>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 xml:space="preserve">Доходы </w:t>
            </w:r>
          </w:p>
        </w:tc>
      </w:tr>
      <w:tr w:rsidR="00FD2FA8" w:rsidRPr="007E4A63" w:rsidTr="009248A5">
        <w:trPr>
          <w:trHeight w:val="383"/>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color w:val="000000"/>
                <w:sz w:val="20"/>
                <w:szCs w:val="20"/>
              </w:rPr>
            </w:pPr>
            <w:r w:rsidRPr="007E4A63">
              <w:rPr>
                <w:rFonts w:ascii="Times New Roman" w:hAnsi="Times New Roman" w:cs="Times New Roman"/>
                <w:color w:val="000000"/>
                <w:sz w:val="20"/>
                <w:szCs w:val="20"/>
              </w:rPr>
              <w:t>Доходы собственные</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1253,6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67,9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1674,9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71,9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1703,8</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64,9</w:t>
            </w:r>
          </w:p>
        </w:tc>
      </w:tr>
      <w:tr w:rsidR="00FD2FA8" w:rsidRPr="007E4A63" w:rsidTr="009248A5">
        <w:trPr>
          <w:trHeight w:val="6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 xml:space="preserve">в том </w:t>
            </w:r>
            <w:r w:rsidR="00AF0B2F" w:rsidRPr="007E4A63">
              <w:rPr>
                <w:rFonts w:ascii="Times New Roman" w:hAnsi="Times New Roman" w:cs="Times New Roman"/>
                <w:iCs/>
                <w:color w:val="000000"/>
                <w:sz w:val="20"/>
                <w:szCs w:val="20"/>
              </w:rPr>
              <w:t xml:space="preserve">числе:  </w:t>
            </w:r>
            <w:r w:rsidRPr="007E4A63">
              <w:rPr>
                <w:rFonts w:ascii="Times New Roman" w:hAnsi="Times New Roman" w:cs="Times New Roman"/>
                <w:iCs/>
                <w:color w:val="000000"/>
                <w:sz w:val="20"/>
                <w:szCs w:val="20"/>
              </w:rPr>
              <w:t xml:space="preserve">                            - налоговые доходы</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973,5</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52,7</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1080,8</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46,4</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1150,3</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43,8</w:t>
            </w:r>
          </w:p>
        </w:tc>
      </w:tr>
      <w:tr w:rsidR="00FD2FA8" w:rsidRPr="007E4A63" w:rsidTr="009248A5">
        <w:trPr>
          <w:trHeight w:val="300"/>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 неналоговые доходы</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280,1</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15,2</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594,1</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25,5</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553,5</w:t>
            </w:r>
          </w:p>
        </w:tc>
        <w:tc>
          <w:tcPr>
            <w:tcW w:w="1200" w:type="dxa"/>
            <w:shd w:val="clear" w:color="auto" w:fill="auto"/>
            <w:vAlign w:val="bottom"/>
            <w:hideMark/>
          </w:tcPr>
          <w:p w:rsidR="00FD2FA8" w:rsidRPr="007E4A63" w:rsidRDefault="00FD2FA8" w:rsidP="009248A5">
            <w:pPr>
              <w:spacing w:line="240" w:lineRule="auto"/>
              <w:jc w:val="right"/>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21,1</w:t>
            </w:r>
          </w:p>
        </w:tc>
      </w:tr>
      <w:tr w:rsidR="00FD2FA8" w:rsidRPr="007E4A63" w:rsidTr="009248A5">
        <w:trPr>
          <w:trHeight w:val="600"/>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color w:val="000000"/>
                <w:sz w:val="20"/>
                <w:szCs w:val="20"/>
              </w:rPr>
            </w:pPr>
            <w:r w:rsidRPr="007E4A63">
              <w:rPr>
                <w:rFonts w:ascii="Times New Roman" w:hAnsi="Times New Roman" w:cs="Times New Roman"/>
                <w:color w:val="000000"/>
                <w:sz w:val="20"/>
                <w:szCs w:val="20"/>
              </w:rPr>
              <w:t>Безвозмездные поступления</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592,7</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32,1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655,3</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28,1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920,2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35,1</w:t>
            </w:r>
          </w:p>
        </w:tc>
      </w:tr>
      <w:tr w:rsidR="00FD2FA8" w:rsidRPr="007E4A63" w:rsidTr="009248A5">
        <w:trPr>
          <w:trHeight w:val="3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lastRenderedPageBreak/>
              <w:t>Всего доходов</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1846,3</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100,0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2330,2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100,0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2624,0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100,0</w:t>
            </w:r>
          </w:p>
        </w:tc>
      </w:tr>
      <w:tr w:rsidR="00FD2FA8" w:rsidRPr="007E4A63" w:rsidTr="009248A5">
        <w:trPr>
          <w:trHeight w:val="315"/>
        </w:trPr>
        <w:tc>
          <w:tcPr>
            <w:tcW w:w="9600" w:type="dxa"/>
            <w:gridSpan w:val="7"/>
            <w:shd w:val="clear" w:color="auto" w:fill="auto"/>
            <w:vAlign w:val="bottom"/>
            <w:hideMark/>
          </w:tcPr>
          <w:p w:rsidR="00FD2FA8" w:rsidRPr="007E4A63" w:rsidRDefault="00FD2FA8" w:rsidP="009248A5">
            <w:pPr>
              <w:spacing w:line="240" w:lineRule="auto"/>
              <w:jc w:val="center"/>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Расходы</w:t>
            </w:r>
          </w:p>
        </w:tc>
      </w:tr>
      <w:tr w:rsidR="00FD2FA8" w:rsidRPr="007E4A63" w:rsidTr="009248A5">
        <w:trPr>
          <w:trHeight w:val="52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Общегосударственные вопросы</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245,0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12,1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228,2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9,2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267,1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10,3</w:t>
            </w:r>
          </w:p>
        </w:tc>
      </w:tr>
      <w:tr w:rsidR="00FD2FA8" w:rsidRPr="007E4A63" w:rsidTr="009248A5">
        <w:trPr>
          <w:trHeight w:val="103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 xml:space="preserve">Национальная безопасность и правоохранительная деятельность </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21,3</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14,8</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22,2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0,9</w:t>
            </w:r>
          </w:p>
        </w:tc>
      </w:tr>
      <w:tr w:rsidR="00FD2FA8" w:rsidRPr="007E4A63" w:rsidTr="009248A5">
        <w:trPr>
          <w:trHeight w:val="3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Национальная экономика</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51,7</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106,6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4,3</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107,1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4,1</w:t>
            </w:r>
          </w:p>
        </w:tc>
      </w:tr>
      <w:tr w:rsidR="00FD2FA8" w:rsidRPr="007E4A63" w:rsidTr="009248A5">
        <w:trPr>
          <w:trHeight w:val="52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Жилищно-коммунальное хозяйство</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259,4</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12,8</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364,5</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14,7</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308,9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11,9</w:t>
            </w:r>
          </w:p>
        </w:tc>
      </w:tr>
      <w:tr w:rsidR="00FD2FA8" w:rsidRPr="007E4A63" w:rsidTr="009248A5">
        <w:trPr>
          <w:trHeight w:val="52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Охрана окружающей среды</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0,0</w:t>
            </w:r>
          </w:p>
        </w:tc>
      </w:tr>
      <w:tr w:rsidR="00FD2FA8" w:rsidRPr="007E4A63" w:rsidTr="009248A5">
        <w:trPr>
          <w:trHeight w:val="3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Образование</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1035,6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51,1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1194,9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48,2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1544,5</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59,3</w:t>
            </w:r>
          </w:p>
        </w:tc>
      </w:tr>
      <w:tr w:rsidR="00FD2FA8" w:rsidRPr="007E4A63" w:rsidTr="009248A5">
        <w:trPr>
          <w:trHeight w:val="52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Культура, кинематография</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98,6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98,1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140,1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5,4</w:t>
            </w:r>
          </w:p>
        </w:tc>
      </w:tr>
      <w:tr w:rsidR="00FD2FA8" w:rsidRPr="007E4A63" w:rsidTr="009248A5">
        <w:trPr>
          <w:trHeight w:val="3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Здравоохранение</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212,4</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10,5</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231,2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9,3</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0,0</w:t>
            </w:r>
          </w:p>
        </w:tc>
      </w:tr>
      <w:tr w:rsidR="00FD2FA8" w:rsidRPr="007E4A63" w:rsidTr="009248A5">
        <w:trPr>
          <w:trHeight w:val="3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Социальная политика</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43,1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48,4</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62,5</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2,4</w:t>
            </w:r>
          </w:p>
        </w:tc>
      </w:tr>
      <w:tr w:rsidR="00FD2FA8" w:rsidRPr="007E4A63" w:rsidTr="009248A5">
        <w:trPr>
          <w:trHeight w:val="52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Физическая культура и спорт</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37,2</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1,8</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167,6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6,8</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111,6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4,3</w:t>
            </w:r>
          </w:p>
        </w:tc>
      </w:tr>
      <w:tr w:rsidR="00FD2FA8" w:rsidRPr="007E4A63" w:rsidTr="009248A5">
        <w:trPr>
          <w:trHeight w:val="780"/>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iCs/>
                <w:color w:val="000000"/>
                <w:sz w:val="20"/>
                <w:szCs w:val="20"/>
              </w:rPr>
            </w:pPr>
            <w:r w:rsidRPr="007E4A63">
              <w:rPr>
                <w:rFonts w:ascii="Times New Roman" w:hAnsi="Times New Roman" w:cs="Times New Roman"/>
                <w:iCs/>
                <w:color w:val="000000"/>
                <w:sz w:val="20"/>
                <w:szCs w:val="20"/>
              </w:rPr>
              <w:t>Обслуживание государственного и муниципального долга</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23,1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23,1</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0,9</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38,6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color w:val="000000"/>
                <w:sz w:val="20"/>
                <w:szCs w:val="20"/>
              </w:rPr>
            </w:pPr>
            <w:r w:rsidRPr="007E4A63">
              <w:rPr>
                <w:rFonts w:ascii="Times New Roman" w:hAnsi="Times New Roman" w:cs="Times New Roman"/>
                <w:color w:val="000000"/>
                <w:sz w:val="20"/>
                <w:szCs w:val="20"/>
              </w:rPr>
              <w:t>1,5</w:t>
            </w:r>
          </w:p>
        </w:tc>
      </w:tr>
      <w:tr w:rsidR="00FD2FA8" w:rsidRPr="007E4A63" w:rsidTr="009248A5">
        <w:trPr>
          <w:trHeight w:val="315"/>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Всего расходов</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2028,3</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100,0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2478,6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100,0</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2602,6</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100,0</w:t>
            </w:r>
          </w:p>
        </w:tc>
      </w:tr>
      <w:tr w:rsidR="00FD2FA8" w:rsidRPr="007E4A63" w:rsidTr="009248A5">
        <w:trPr>
          <w:trHeight w:val="900"/>
        </w:trPr>
        <w:tc>
          <w:tcPr>
            <w:tcW w:w="2400" w:type="dxa"/>
            <w:shd w:val="clear" w:color="auto" w:fill="auto"/>
            <w:vAlign w:val="bottom"/>
            <w:hideMark/>
          </w:tcPr>
          <w:p w:rsidR="00FD2FA8" w:rsidRPr="007E4A63" w:rsidRDefault="00FD2FA8" w:rsidP="009248A5">
            <w:pPr>
              <w:spacing w:line="240" w:lineRule="auto"/>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Дефицит (-) / профицит (+) бюджета</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-182,0</w:t>
            </w:r>
          </w:p>
        </w:tc>
        <w:tc>
          <w:tcPr>
            <w:tcW w:w="1200" w:type="dxa"/>
            <w:shd w:val="clear" w:color="auto" w:fill="auto"/>
            <w:noWrap/>
            <w:vAlign w:val="bottom"/>
            <w:hideMark/>
          </w:tcPr>
          <w:p w:rsidR="00FD2FA8" w:rsidRPr="007E4A63" w:rsidRDefault="00FD2FA8" w:rsidP="009248A5">
            <w:pPr>
              <w:spacing w:line="240" w:lineRule="auto"/>
              <w:jc w:val="center"/>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х</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-148,4</w:t>
            </w:r>
          </w:p>
        </w:tc>
        <w:tc>
          <w:tcPr>
            <w:tcW w:w="1200" w:type="dxa"/>
            <w:shd w:val="clear" w:color="auto" w:fill="auto"/>
            <w:noWrap/>
            <w:vAlign w:val="bottom"/>
            <w:hideMark/>
          </w:tcPr>
          <w:p w:rsidR="00FD2FA8" w:rsidRPr="007E4A63" w:rsidRDefault="00FD2FA8" w:rsidP="009248A5">
            <w:pPr>
              <w:spacing w:line="240" w:lineRule="auto"/>
              <w:jc w:val="center"/>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х</w:t>
            </w:r>
          </w:p>
        </w:tc>
        <w:tc>
          <w:tcPr>
            <w:tcW w:w="1200" w:type="dxa"/>
            <w:shd w:val="clear" w:color="auto" w:fill="auto"/>
            <w:noWrap/>
            <w:vAlign w:val="bottom"/>
            <w:hideMark/>
          </w:tcPr>
          <w:p w:rsidR="00FD2FA8" w:rsidRPr="007E4A63" w:rsidRDefault="00FD2FA8" w:rsidP="009248A5">
            <w:pPr>
              <w:spacing w:line="240" w:lineRule="auto"/>
              <w:jc w:val="right"/>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21,4</w:t>
            </w:r>
          </w:p>
        </w:tc>
        <w:tc>
          <w:tcPr>
            <w:tcW w:w="1200" w:type="dxa"/>
            <w:shd w:val="clear" w:color="auto" w:fill="auto"/>
            <w:noWrap/>
            <w:vAlign w:val="bottom"/>
            <w:hideMark/>
          </w:tcPr>
          <w:p w:rsidR="00FD2FA8" w:rsidRPr="007E4A63" w:rsidRDefault="00FD2FA8" w:rsidP="009248A5">
            <w:pPr>
              <w:spacing w:line="240" w:lineRule="auto"/>
              <w:jc w:val="center"/>
              <w:rPr>
                <w:rFonts w:ascii="Times New Roman" w:hAnsi="Times New Roman" w:cs="Times New Roman"/>
                <w:b/>
                <w:bCs/>
                <w:color w:val="000000"/>
                <w:sz w:val="20"/>
                <w:szCs w:val="20"/>
              </w:rPr>
            </w:pPr>
            <w:r w:rsidRPr="007E4A63">
              <w:rPr>
                <w:rFonts w:ascii="Times New Roman" w:hAnsi="Times New Roman" w:cs="Times New Roman"/>
                <w:b/>
                <w:bCs/>
                <w:color w:val="000000"/>
                <w:sz w:val="20"/>
                <w:szCs w:val="20"/>
              </w:rPr>
              <w:t>х</w:t>
            </w:r>
          </w:p>
        </w:tc>
      </w:tr>
    </w:tbl>
    <w:p w:rsidR="00FD2FA8" w:rsidRDefault="00FD2FA8" w:rsidP="00FD2FA8">
      <w:pPr>
        <w:autoSpaceDE w:val="0"/>
        <w:autoSpaceDN w:val="0"/>
        <w:adjustRightInd w:val="0"/>
        <w:ind w:firstLine="360"/>
        <w:jc w:val="both"/>
      </w:pPr>
    </w:p>
    <w:p w:rsidR="00FD2FA8" w:rsidRPr="006B07AC" w:rsidRDefault="00FD2FA8" w:rsidP="00FD2FA8">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t>Бюджет муниципального образования городско</w:t>
      </w:r>
      <w:r>
        <w:rPr>
          <w:rFonts w:ascii="Times New Roman" w:hAnsi="Times New Roman" w:cs="Times New Roman"/>
          <w:sz w:val="26"/>
          <w:szCs w:val="26"/>
        </w:rPr>
        <w:t>го округа «</w:t>
      </w:r>
      <w:r w:rsidR="00AF0B2F">
        <w:rPr>
          <w:rFonts w:ascii="Times New Roman" w:hAnsi="Times New Roman" w:cs="Times New Roman"/>
          <w:sz w:val="26"/>
          <w:szCs w:val="26"/>
        </w:rPr>
        <w:t>Усинск» исполнен</w:t>
      </w:r>
      <w:r>
        <w:rPr>
          <w:rFonts w:ascii="Times New Roman" w:hAnsi="Times New Roman" w:cs="Times New Roman"/>
          <w:sz w:val="26"/>
          <w:szCs w:val="26"/>
        </w:rPr>
        <w:t xml:space="preserve"> в </w:t>
      </w:r>
      <w:r w:rsidRPr="006B07AC">
        <w:rPr>
          <w:rFonts w:ascii="Times New Roman" w:hAnsi="Times New Roman" w:cs="Times New Roman"/>
          <w:sz w:val="26"/>
          <w:szCs w:val="26"/>
        </w:rPr>
        <w:t>2013 г. с профицитом в размере 21,4 млн. рублей; доходы составили 2 624,0 млн. руб., расходы – 2602,6 млн. руб.</w:t>
      </w:r>
    </w:p>
    <w:p w:rsidR="00FD2FA8" w:rsidRPr="006B07AC" w:rsidRDefault="00FD2FA8" w:rsidP="00FD2FA8">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t>Доходы бюджета муниципального образования за анализируемый период ежегодно увеличив</w:t>
      </w:r>
      <w:r w:rsidR="008D26D2">
        <w:rPr>
          <w:rFonts w:ascii="Times New Roman" w:hAnsi="Times New Roman" w:cs="Times New Roman"/>
          <w:sz w:val="26"/>
          <w:szCs w:val="26"/>
        </w:rPr>
        <w:t>ались (в 2013 г.</w:t>
      </w:r>
      <w:r w:rsidR="00BC172F">
        <w:rPr>
          <w:rFonts w:ascii="Times New Roman" w:hAnsi="Times New Roman" w:cs="Times New Roman"/>
          <w:sz w:val="26"/>
          <w:szCs w:val="26"/>
        </w:rPr>
        <w:t xml:space="preserve"> по сравнению с 2011 г.</w:t>
      </w:r>
      <w:r w:rsidRPr="006B07AC">
        <w:rPr>
          <w:rFonts w:ascii="Times New Roman" w:hAnsi="Times New Roman" w:cs="Times New Roman"/>
          <w:sz w:val="26"/>
          <w:szCs w:val="26"/>
        </w:rPr>
        <w:t xml:space="preserve"> на 777,7 млн.</w:t>
      </w:r>
      <w:r>
        <w:rPr>
          <w:rFonts w:ascii="Times New Roman" w:hAnsi="Times New Roman" w:cs="Times New Roman"/>
          <w:sz w:val="26"/>
          <w:szCs w:val="26"/>
        </w:rPr>
        <w:t xml:space="preserve"> руб.</w:t>
      </w:r>
      <w:r w:rsidRPr="006B07AC">
        <w:rPr>
          <w:rFonts w:ascii="Times New Roman" w:hAnsi="Times New Roman" w:cs="Times New Roman"/>
          <w:sz w:val="26"/>
          <w:szCs w:val="26"/>
        </w:rPr>
        <w:t xml:space="preserve">). </w:t>
      </w:r>
    </w:p>
    <w:p w:rsidR="00FD2FA8" w:rsidRPr="006B07AC" w:rsidRDefault="00FD2FA8" w:rsidP="00FD2FA8">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t>Расходы бюджета муниципального образования за анализируемый период еже</w:t>
      </w:r>
      <w:r w:rsidR="008D26D2">
        <w:rPr>
          <w:rFonts w:ascii="Times New Roman" w:hAnsi="Times New Roman" w:cs="Times New Roman"/>
          <w:sz w:val="26"/>
          <w:szCs w:val="26"/>
        </w:rPr>
        <w:t>годно увеличивались (в 2013 г.</w:t>
      </w:r>
      <w:r w:rsidR="00BC172F">
        <w:rPr>
          <w:rFonts w:ascii="Times New Roman" w:hAnsi="Times New Roman" w:cs="Times New Roman"/>
          <w:sz w:val="26"/>
          <w:szCs w:val="26"/>
        </w:rPr>
        <w:t xml:space="preserve"> по сравнению с 2011 г.</w:t>
      </w:r>
      <w:r w:rsidRPr="006B07AC">
        <w:rPr>
          <w:rFonts w:ascii="Times New Roman" w:hAnsi="Times New Roman" w:cs="Times New Roman"/>
          <w:sz w:val="26"/>
          <w:szCs w:val="26"/>
        </w:rPr>
        <w:t xml:space="preserve"> на 574,3 млн.</w:t>
      </w:r>
      <w:r>
        <w:rPr>
          <w:rFonts w:ascii="Times New Roman" w:hAnsi="Times New Roman" w:cs="Times New Roman"/>
          <w:sz w:val="26"/>
          <w:szCs w:val="26"/>
        </w:rPr>
        <w:t xml:space="preserve"> руб.</w:t>
      </w:r>
      <w:r w:rsidRPr="006B07AC">
        <w:rPr>
          <w:rFonts w:ascii="Times New Roman" w:hAnsi="Times New Roman" w:cs="Times New Roman"/>
          <w:sz w:val="26"/>
          <w:szCs w:val="26"/>
        </w:rPr>
        <w:t xml:space="preserve">). </w:t>
      </w:r>
    </w:p>
    <w:p w:rsidR="00FD2FA8" w:rsidRPr="006B07AC" w:rsidRDefault="00FD2FA8" w:rsidP="00FD2FA8">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t>В структуре расходов бюджета наибольший удельный в</w:t>
      </w:r>
      <w:r w:rsidR="005B5118">
        <w:rPr>
          <w:rFonts w:ascii="Times New Roman" w:hAnsi="Times New Roman" w:cs="Times New Roman"/>
          <w:sz w:val="26"/>
          <w:szCs w:val="26"/>
        </w:rPr>
        <w:t>ес продолжают занимать отрасли «Образование»</w:t>
      </w:r>
      <w:r w:rsidRPr="006B07AC">
        <w:rPr>
          <w:rFonts w:ascii="Times New Roman" w:hAnsi="Times New Roman" w:cs="Times New Roman"/>
          <w:sz w:val="26"/>
          <w:szCs w:val="26"/>
        </w:rPr>
        <w:t xml:space="preserve"> (2011</w:t>
      </w:r>
      <w:r>
        <w:rPr>
          <w:rFonts w:ascii="Times New Roman" w:hAnsi="Times New Roman" w:cs="Times New Roman"/>
          <w:sz w:val="26"/>
          <w:szCs w:val="26"/>
        </w:rPr>
        <w:t xml:space="preserve"> </w:t>
      </w:r>
      <w:r w:rsidR="00E63ABF">
        <w:rPr>
          <w:rFonts w:ascii="Times New Roman" w:hAnsi="Times New Roman" w:cs="Times New Roman"/>
          <w:sz w:val="26"/>
          <w:szCs w:val="26"/>
        </w:rPr>
        <w:t>г.</w:t>
      </w:r>
      <w:r w:rsidRPr="006B07AC">
        <w:rPr>
          <w:rFonts w:ascii="Times New Roman" w:hAnsi="Times New Roman" w:cs="Times New Roman"/>
          <w:sz w:val="26"/>
          <w:szCs w:val="26"/>
        </w:rPr>
        <w:t xml:space="preserve"> -</w:t>
      </w:r>
      <w:r>
        <w:rPr>
          <w:rFonts w:ascii="Times New Roman" w:hAnsi="Times New Roman" w:cs="Times New Roman"/>
          <w:sz w:val="26"/>
          <w:szCs w:val="26"/>
        </w:rPr>
        <w:t xml:space="preserve"> </w:t>
      </w:r>
      <w:r w:rsidR="00E63ABF">
        <w:rPr>
          <w:rFonts w:ascii="Times New Roman" w:hAnsi="Times New Roman" w:cs="Times New Roman"/>
          <w:sz w:val="26"/>
          <w:szCs w:val="26"/>
        </w:rPr>
        <w:t>51,1%, 2012 г. 48,2%, 2013 г.</w:t>
      </w:r>
      <w:r w:rsidRPr="006B07AC">
        <w:rPr>
          <w:rFonts w:ascii="Times New Roman" w:hAnsi="Times New Roman" w:cs="Times New Roman"/>
          <w:sz w:val="26"/>
          <w:szCs w:val="26"/>
        </w:rPr>
        <w:t xml:space="preserve"> </w:t>
      </w:r>
      <w:r>
        <w:rPr>
          <w:rFonts w:ascii="Times New Roman" w:hAnsi="Times New Roman" w:cs="Times New Roman"/>
          <w:sz w:val="26"/>
          <w:szCs w:val="26"/>
        </w:rPr>
        <w:t xml:space="preserve">- </w:t>
      </w:r>
      <w:r w:rsidR="005B5118">
        <w:rPr>
          <w:rFonts w:ascii="Times New Roman" w:hAnsi="Times New Roman" w:cs="Times New Roman"/>
          <w:sz w:val="26"/>
          <w:szCs w:val="26"/>
        </w:rPr>
        <w:t>59,3%), и «Жилищно-коммунальное хозяйство»</w:t>
      </w:r>
      <w:r w:rsidRPr="006B07AC">
        <w:rPr>
          <w:rFonts w:ascii="Times New Roman" w:hAnsi="Times New Roman" w:cs="Times New Roman"/>
          <w:sz w:val="26"/>
          <w:szCs w:val="26"/>
        </w:rPr>
        <w:t xml:space="preserve"> (2011</w:t>
      </w:r>
      <w:r>
        <w:rPr>
          <w:rFonts w:ascii="Times New Roman" w:hAnsi="Times New Roman" w:cs="Times New Roman"/>
          <w:sz w:val="26"/>
          <w:szCs w:val="26"/>
        </w:rPr>
        <w:t xml:space="preserve"> </w:t>
      </w:r>
      <w:r w:rsidR="00E63ABF">
        <w:rPr>
          <w:rFonts w:ascii="Times New Roman" w:hAnsi="Times New Roman" w:cs="Times New Roman"/>
          <w:sz w:val="26"/>
          <w:szCs w:val="26"/>
        </w:rPr>
        <w:t>г. -12,8%, 2012 г.</w:t>
      </w:r>
      <w:r w:rsidRPr="006B07AC">
        <w:rPr>
          <w:rFonts w:ascii="Times New Roman" w:hAnsi="Times New Roman" w:cs="Times New Roman"/>
          <w:sz w:val="26"/>
          <w:szCs w:val="26"/>
        </w:rPr>
        <w:t xml:space="preserve"> </w:t>
      </w:r>
      <w:r>
        <w:rPr>
          <w:rFonts w:ascii="Times New Roman" w:hAnsi="Times New Roman" w:cs="Times New Roman"/>
          <w:sz w:val="26"/>
          <w:szCs w:val="26"/>
        </w:rPr>
        <w:t xml:space="preserve">- </w:t>
      </w:r>
      <w:r w:rsidR="00E63ABF">
        <w:rPr>
          <w:rFonts w:ascii="Times New Roman" w:hAnsi="Times New Roman" w:cs="Times New Roman"/>
          <w:sz w:val="26"/>
          <w:szCs w:val="26"/>
        </w:rPr>
        <w:t>14,7%, 2013 г.</w:t>
      </w:r>
      <w:r w:rsidRPr="006B07AC">
        <w:rPr>
          <w:rFonts w:ascii="Times New Roman" w:hAnsi="Times New Roman" w:cs="Times New Roman"/>
          <w:sz w:val="26"/>
          <w:szCs w:val="26"/>
        </w:rPr>
        <w:t xml:space="preserve"> </w:t>
      </w:r>
      <w:r>
        <w:rPr>
          <w:rFonts w:ascii="Times New Roman" w:hAnsi="Times New Roman" w:cs="Times New Roman"/>
          <w:sz w:val="26"/>
          <w:szCs w:val="26"/>
        </w:rPr>
        <w:t xml:space="preserve">- </w:t>
      </w:r>
      <w:r w:rsidRPr="006B07AC">
        <w:rPr>
          <w:rFonts w:ascii="Times New Roman" w:hAnsi="Times New Roman" w:cs="Times New Roman"/>
          <w:sz w:val="26"/>
          <w:szCs w:val="26"/>
        </w:rPr>
        <w:t>11,9%.).</w:t>
      </w:r>
    </w:p>
    <w:p w:rsidR="002B4404" w:rsidRDefault="00FD2FA8" w:rsidP="00282D85">
      <w:pPr>
        <w:autoSpaceDE w:val="0"/>
        <w:autoSpaceDN w:val="0"/>
        <w:adjustRightInd w:val="0"/>
        <w:spacing w:after="0" w:line="360" w:lineRule="auto"/>
        <w:ind w:firstLine="709"/>
        <w:jc w:val="both"/>
        <w:rPr>
          <w:rFonts w:ascii="Times New Roman" w:hAnsi="Times New Roman" w:cs="Times New Roman"/>
          <w:sz w:val="26"/>
          <w:szCs w:val="26"/>
        </w:rPr>
      </w:pPr>
      <w:r w:rsidRPr="006B07AC">
        <w:rPr>
          <w:rFonts w:ascii="Times New Roman" w:hAnsi="Times New Roman" w:cs="Times New Roman"/>
          <w:sz w:val="26"/>
          <w:szCs w:val="26"/>
        </w:rPr>
        <w:lastRenderedPageBreak/>
        <w:t>Одной из проблем остается высокий уровень муниципального долга, который образовался в преды</w:t>
      </w:r>
      <w:r w:rsidR="00BC172F">
        <w:rPr>
          <w:rFonts w:ascii="Times New Roman" w:hAnsi="Times New Roman" w:cs="Times New Roman"/>
          <w:sz w:val="26"/>
          <w:szCs w:val="26"/>
        </w:rPr>
        <w:t>дущие годы. До декабря 2013 г.</w:t>
      </w:r>
      <w:r w:rsidRPr="006B07AC">
        <w:rPr>
          <w:rFonts w:ascii="Times New Roman" w:hAnsi="Times New Roman" w:cs="Times New Roman"/>
          <w:sz w:val="26"/>
          <w:szCs w:val="26"/>
        </w:rPr>
        <w:t xml:space="preserve"> наблюдается тенденция увеличения муниципального долга, так, размер муницип</w:t>
      </w:r>
      <w:r w:rsidR="00BC172F">
        <w:rPr>
          <w:rFonts w:ascii="Times New Roman" w:hAnsi="Times New Roman" w:cs="Times New Roman"/>
          <w:sz w:val="26"/>
          <w:szCs w:val="26"/>
        </w:rPr>
        <w:t>ального долга на 01.01.2011 г.</w:t>
      </w:r>
      <w:r w:rsidRPr="006B07AC">
        <w:rPr>
          <w:rFonts w:ascii="Times New Roman" w:hAnsi="Times New Roman" w:cs="Times New Roman"/>
          <w:sz w:val="26"/>
          <w:szCs w:val="26"/>
        </w:rPr>
        <w:t xml:space="preserve"> составил 300</w:t>
      </w:r>
      <w:r w:rsidR="00BC172F">
        <w:rPr>
          <w:rFonts w:ascii="Times New Roman" w:hAnsi="Times New Roman" w:cs="Times New Roman"/>
          <w:sz w:val="26"/>
          <w:szCs w:val="26"/>
        </w:rPr>
        <w:t>,0 млн. руб., на 01.01.2013 г.</w:t>
      </w:r>
      <w:r w:rsidRPr="006B07AC">
        <w:rPr>
          <w:rFonts w:ascii="Times New Roman" w:hAnsi="Times New Roman" w:cs="Times New Roman"/>
          <w:sz w:val="26"/>
          <w:szCs w:val="26"/>
        </w:rPr>
        <w:t xml:space="preserve"> он составил 609,0 млн.</w:t>
      </w:r>
      <w:r>
        <w:rPr>
          <w:rFonts w:ascii="Times New Roman" w:hAnsi="Times New Roman" w:cs="Times New Roman"/>
          <w:sz w:val="26"/>
          <w:szCs w:val="26"/>
        </w:rPr>
        <w:t xml:space="preserve"> </w:t>
      </w:r>
      <w:r w:rsidRPr="006B07AC">
        <w:rPr>
          <w:rFonts w:ascii="Times New Roman" w:hAnsi="Times New Roman" w:cs="Times New Roman"/>
          <w:sz w:val="26"/>
          <w:szCs w:val="26"/>
        </w:rPr>
        <w:t xml:space="preserve">руб., а на </w:t>
      </w:r>
      <w:r w:rsidR="00BC172F">
        <w:rPr>
          <w:rFonts w:ascii="Times New Roman" w:hAnsi="Times New Roman" w:cs="Times New Roman"/>
          <w:sz w:val="26"/>
          <w:szCs w:val="26"/>
        </w:rPr>
        <w:t>01.01.2014 г.</w:t>
      </w:r>
      <w:r w:rsidRPr="006B07AC">
        <w:rPr>
          <w:rFonts w:ascii="Times New Roman" w:hAnsi="Times New Roman" w:cs="Times New Roman"/>
          <w:sz w:val="26"/>
          <w:szCs w:val="26"/>
        </w:rPr>
        <w:t xml:space="preserve"> - 594,5 млн. руб., Администрацией МО ГО «Усинск» принято Поста</w:t>
      </w:r>
      <w:r w:rsidR="002B4404">
        <w:rPr>
          <w:rFonts w:ascii="Times New Roman" w:hAnsi="Times New Roman" w:cs="Times New Roman"/>
          <w:sz w:val="26"/>
          <w:szCs w:val="26"/>
        </w:rPr>
        <w:t>новление администрации</w:t>
      </w:r>
      <w:r w:rsidRPr="006B07AC">
        <w:rPr>
          <w:rFonts w:ascii="Times New Roman" w:hAnsi="Times New Roman" w:cs="Times New Roman"/>
          <w:sz w:val="26"/>
          <w:szCs w:val="26"/>
        </w:rPr>
        <w:t xml:space="preserve"> МО </w:t>
      </w:r>
      <w:r w:rsidR="002B4404">
        <w:rPr>
          <w:rFonts w:ascii="Times New Roman" w:hAnsi="Times New Roman" w:cs="Times New Roman"/>
          <w:sz w:val="26"/>
          <w:szCs w:val="26"/>
        </w:rPr>
        <w:t>ГО «Усинск» от 14 октября 2014</w:t>
      </w:r>
      <w:r w:rsidR="00BC172F">
        <w:rPr>
          <w:rFonts w:ascii="Times New Roman" w:hAnsi="Times New Roman" w:cs="Times New Roman"/>
          <w:sz w:val="26"/>
          <w:szCs w:val="26"/>
        </w:rPr>
        <w:t xml:space="preserve"> г.</w:t>
      </w:r>
      <w:r w:rsidR="002B4404">
        <w:rPr>
          <w:rFonts w:ascii="Times New Roman" w:hAnsi="Times New Roman" w:cs="Times New Roman"/>
          <w:sz w:val="26"/>
          <w:szCs w:val="26"/>
        </w:rPr>
        <w:t xml:space="preserve"> № 2213</w:t>
      </w:r>
      <w:r w:rsidRPr="006B07AC">
        <w:rPr>
          <w:rFonts w:ascii="Times New Roman" w:hAnsi="Times New Roman" w:cs="Times New Roman"/>
          <w:sz w:val="26"/>
          <w:szCs w:val="26"/>
        </w:rPr>
        <w:t xml:space="preserve"> «Об основных направлениях долговой политики муниципального образования городск</w:t>
      </w:r>
      <w:r w:rsidR="002B4404">
        <w:rPr>
          <w:rFonts w:ascii="Times New Roman" w:hAnsi="Times New Roman" w:cs="Times New Roman"/>
          <w:sz w:val="26"/>
          <w:szCs w:val="26"/>
        </w:rPr>
        <w:t xml:space="preserve">ого округа «Усинск» на 2015 – 2020 </w:t>
      </w:r>
      <w:r w:rsidR="00282D85">
        <w:rPr>
          <w:rFonts w:ascii="Times New Roman" w:hAnsi="Times New Roman" w:cs="Times New Roman"/>
          <w:sz w:val="26"/>
          <w:szCs w:val="26"/>
        </w:rPr>
        <w:t>гг.».</w:t>
      </w:r>
      <w:r w:rsidRPr="006B07AC">
        <w:rPr>
          <w:rFonts w:ascii="Times New Roman" w:hAnsi="Times New Roman" w:cs="Times New Roman"/>
          <w:sz w:val="26"/>
          <w:szCs w:val="26"/>
        </w:rPr>
        <w:t xml:space="preserve"> </w:t>
      </w:r>
      <w:r w:rsidR="002B4404">
        <w:rPr>
          <w:rFonts w:ascii="Times New Roman" w:hAnsi="Times New Roman" w:cs="Times New Roman"/>
          <w:sz w:val="26"/>
          <w:szCs w:val="26"/>
        </w:rPr>
        <w:t>Реализация долговой политики муниципального образования "Усинск" в 2015 - 2020 гг. будет осуществляться в соответствии со следующими целями:</w:t>
      </w:r>
    </w:p>
    <w:p w:rsidR="002B4404" w:rsidRDefault="002B4404" w:rsidP="00282D85">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соответствие объема муниципального долга и его структуры финансовым возможностям муниципального образования по его обслуживанию и погашению:</w:t>
      </w:r>
    </w:p>
    <w:p w:rsidR="002B4404" w:rsidRDefault="002B4404" w:rsidP="00282D85">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минимизация стоимости заимствований путем проведения открытых аукционов;</w:t>
      </w:r>
    </w:p>
    <w:p w:rsidR="002B4404" w:rsidRDefault="002B4404" w:rsidP="00282D85">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совершенствование сложившейся ситуации управления муниципальным долгом.</w:t>
      </w:r>
    </w:p>
    <w:p w:rsidR="000F62F6" w:rsidRDefault="0059719F" w:rsidP="00D061F2">
      <w:pPr>
        <w:spacing w:after="0" w:line="360" w:lineRule="auto"/>
        <w:ind w:firstLine="709"/>
        <w:jc w:val="both"/>
        <w:rPr>
          <w:rFonts w:ascii="Times New Roman" w:hAnsi="Times New Roman" w:cs="Times New Roman"/>
          <w:sz w:val="26"/>
          <w:szCs w:val="26"/>
        </w:rPr>
      </w:pPr>
      <w:r w:rsidRPr="0059719F">
        <w:rPr>
          <w:rFonts w:ascii="Times New Roman" w:hAnsi="Times New Roman" w:cs="Times New Roman"/>
          <w:i/>
          <w:sz w:val="26"/>
          <w:szCs w:val="26"/>
        </w:rPr>
        <w:t xml:space="preserve">Кадры. </w:t>
      </w:r>
      <w:r w:rsidR="00870C34" w:rsidRPr="00870C34">
        <w:rPr>
          <w:rFonts w:ascii="Times New Roman" w:hAnsi="Times New Roman" w:cs="Times New Roman"/>
          <w:sz w:val="26"/>
          <w:szCs w:val="26"/>
        </w:rPr>
        <w:t>Среднесписочная</w:t>
      </w:r>
      <w:r w:rsidR="00870C34">
        <w:rPr>
          <w:rFonts w:ascii="Times New Roman" w:hAnsi="Times New Roman" w:cs="Times New Roman"/>
          <w:i/>
          <w:sz w:val="26"/>
          <w:szCs w:val="26"/>
        </w:rPr>
        <w:t xml:space="preserve"> </w:t>
      </w:r>
      <w:r w:rsidR="00870C34">
        <w:rPr>
          <w:rFonts w:ascii="Times New Roman" w:hAnsi="Times New Roman" w:cs="Times New Roman"/>
          <w:sz w:val="26"/>
          <w:szCs w:val="26"/>
        </w:rPr>
        <w:t>численность работников органов местного самоуправления в 2013 г. составила 224 чел. (102,3% к 2012 г.), в том числе муниципальных служащих 69 чел. (101,5</w:t>
      </w:r>
      <w:r w:rsidR="000F62F6">
        <w:rPr>
          <w:rFonts w:ascii="Times New Roman" w:hAnsi="Times New Roman" w:cs="Times New Roman"/>
          <w:sz w:val="26"/>
          <w:szCs w:val="26"/>
        </w:rPr>
        <w:t>% к 2012 г.).</w:t>
      </w:r>
    </w:p>
    <w:p w:rsidR="00D061F2" w:rsidRPr="00D061F2" w:rsidRDefault="000F62F6" w:rsidP="00D061F2">
      <w:pPr>
        <w:spacing w:after="0" w:line="360" w:lineRule="auto"/>
        <w:ind w:firstLine="709"/>
        <w:jc w:val="both"/>
        <w:rPr>
          <w:rFonts w:ascii="Times New Roman" w:hAnsi="Times New Roman"/>
          <w:sz w:val="26"/>
          <w:szCs w:val="26"/>
        </w:rPr>
      </w:pPr>
      <w:r>
        <w:rPr>
          <w:rFonts w:ascii="Times New Roman" w:hAnsi="Times New Roman" w:cs="Times New Roman"/>
          <w:sz w:val="26"/>
          <w:szCs w:val="26"/>
        </w:rPr>
        <w:t xml:space="preserve">На территории муниципального образования </w:t>
      </w:r>
      <w:r w:rsidR="00D705DB" w:rsidRPr="00D061F2">
        <w:rPr>
          <w:rFonts w:ascii="Times New Roman" w:hAnsi="Times New Roman"/>
          <w:sz w:val="26"/>
          <w:szCs w:val="26"/>
        </w:rPr>
        <w:t xml:space="preserve">в 2010-2013 </w:t>
      </w:r>
      <w:r w:rsidR="00D705DB">
        <w:rPr>
          <w:rFonts w:ascii="Times New Roman" w:hAnsi="Times New Roman"/>
          <w:sz w:val="26"/>
          <w:szCs w:val="26"/>
        </w:rPr>
        <w:t xml:space="preserve">реализовывалась МЦП «Кадры». </w:t>
      </w:r>
      <w:r w:rsidR="00D061F2" w:rsidRPr="00D061F2">
        <w:rPr>
          <w:rFonts w:ascii="Times New Roman" w:hAnsi="Times New Roman"/>
          <w:sz w:val="26"/>
          <w:szCs w:val="26"/>
        </w:rPr>
        <w:t>За период действия муниципальной программы «Кадры» закончили обучение в высш</w:t>
      </w:r>
      <w:r w:rsidR="003F56CF">
        <w:rPr>
          <w:rFonts w:ascii="Times New Roman" w:hAnsi="Times New Roman"/>
          <w:sz w:val="26"/>
          <w:szCs w:val="26"/>
        </w:rPr>
        <w:t>их учебных заведениях 16 чел.</w:t>
      </w:r>
      <w:r w:rsidR="00D061F2" w:rsidRPr="00D061F2">
        <w:rPr>
          <w:rFonts w:ascii="Times New Roman" w:hAnsi="Times New Roman"/>
          <w:sz w:val="26"/>
          <w:szCs w:val="26"/>
        </w:rPr>
        <w:t>, заключивших договоры на возмещение затрат на обучение за счет средств местного бюджета, и трудоустроены в различные сферы</w:t>
      </w:r>
      <w:r w:rsidR="00D061F2">
        <w:rPr>
          <w:rFonts w:ascii="Times New Roman" w:hAnsi="Times New Roman"/>
          <w:sz w:val="26"/>
          <w:szCs w:val="26"/>
        </w:rPr>
        <w:t xml:space="preserve"> муниципального образования, работники</w:t>
      </w:r>
      <w:r w:rsidR="00D061F2" w:rsidRPr="00D061F2">
        <w:rPr>
          <w:rFonts w:ascii="Times New Roman" w:hAnsi="Times New Roman"/>
          <w:sz w:val="26"/>
          <w:szCs w:val="26"/>
        </w:rPr>
        <w:t xml:space="preserve"> администрации</w:t>
      </w:r>
      <w:r w:rsidR="00D061F2">
        <w:rPr>
          <w:rFonts w:ascii="Times New Roman" w:hAnsi="Times New Roman"/>
          <w:sz w:val="26"/>
          <w:szCs w:val="26"/>
        </w:rPr>
        <w:t xml:space="preserve"> МО ГО «Усинск»</w:t>
      </w:r>
      <w:r w:rsidR="00D061F2" w:rsidRPr="00D061F2">
        <w:rPr>
          <w:rFonts w:ascii="Times New Roman" w:hAnsi="Times New Roman"/>
          <w:sz w:val="26"/>
          <w:szCs w:val="26"/>
        </w:rPr>
        <w:t xml:space="preserve"> прошли повышение квалификации, оказана финансовая помощь студентам, обучающимся по очной форме обучения, выдаются целевые направления на п</w:t>
      </w:r>
      <w:r w:rsidR="00D061F2">
        <w:rPr>
          <w:rFonts w:ascii="Times New Roman" w:hAnsi="Times New Roman"/>
          <w:sz w:val="26"/>
          <w:szCs w:val="26"/>
        </w:rPr>
        <w:t>одготовку студентов в отрасли «м</w:t>
      </w:r>
      <w:r w:rsidR="00D061F2" w:rsidRPr="00D061F2">
        <w:rPr>
          <w:rFonts w:ascii="Times New Roman" w:hAnsi="Times New Roman"/>
          <w:sz w:val="26"/>
          <w:szCs w:val="26"/>
        </w:rPr>
        <w:t xml:space="preserve">едицина». </w:t>
      </w:r>
    </w:p>
    <w:p w:rsidR="0059719F" w:rsidRPr="008E5CD9" w:rsidRDefault="008E5CD9" w:rsidP="008E5CD9">
      <w:pPr>
        <w:spacing w:after="0" w:line="360" w:lineRule="auto"/>
        <w:ind w:firstLine="709"/>
        <w:jc w:val="both"/>
        <w:rPr>
          <w:rFonts w:ascii="Times New Roman" w:hAnsi="Times New Roman" w:cs="Times New Roman"/>
          <w:sz w:val="26"/>
          <w:szCs w:val="26"/>
        </w:rPr>
      </w:pPr>
      <w:r w:rsidRPr="008E5CD9">
        <w:rPr>
          <w:rFonts w:ascii="Times New Roman" w:hAnsi="Times New Roman" w:cs="Times New Roman"/>
          <w:sz w:val="26"/>
          <w:szCs w:val="26"/>
        </w:rPr>
        <w:t xml:space="preserve">Доля работников прошедших профессиональную подготовку в 2013 г. от общей численности работников администрации составила 31%. </w:t>
      </w:r>
      <w:r w:rsidR="0059719F" w:rsidRPr="008E5CD9">
        <w:rPr>
          <w:rFonts w:ascii="Times New Roman" w:hAnsi="Times New Roman" w:cs="Times New Roman"/>
          <w:sz w:val="26"/>
          <w:szCs w:val="26"/>
        </w:rPr>
        <w:t>Реализация мер, направленных на кадровое обеспечение экономики и социальной сферы, позволит: упорядочить деятельность по подбору и расстановке кадров муниципального образования городского округа «Усинск»; прогнозировать потребности в квалифициро</w:t>
      </w:r>
      <w:r w:rsidR="0059719F" w:rsidRPr="008E5CD9">
        <w:rPr>
          <w:rFonts w:ascii="Times New Roman" w:hAnsi="Times New Roman" w:cs="Times New Roman"/>
          <w:sz w:val="26"/>
          <w:szCs w:val="26"/>
        </w:rPr>
        <w:lastRenderedPageBreak/>
        <w:t>ванных и востребованных кадрах на территории муниципального образования городского округа «Усинск»;</w:t>
      </w:r>
      <w:r w:rsidRPr="008E5CD9">
        <w:rPr>
          <w:rFonts w:ascii="Times New Roman" w:hAnsi="Times New Roman" w:cs="Times New Roman"/>
          <w:sz w:val="26"/>
          <w:szCs w:val="26"/>
        </w:rPr>
        <w:t xml:space="preserve"> </w:t>
      </w:r>
      <w:r w:rsidR="0059719F" w:rsidRPr="008E5CD9">
        <w:rPr>
          <w:rFonts w:ascii="Times New Roman" w:hAnsi="Times New Roman" w:cs="Times New Roman"/>
          <w:sz w:val="26"/>
          <w:szCs w:val="26"/>
        </w:rPr>
        <w:t>повысить престиж работы в органах местного самоуправления за счет роста профессионализма и компетентности работников администрации</w:t>
      </w:r>
      <w:r>
        <w:rPr>
          <w:rFonts w:ascii="Times New Roman" w:hAnsi="Times New Roman" w:cs="Times New Roman"/>
          <w:sz w:val="26"/>
          <w:szCs w:val="26"/>
        </w:rPr>
        <w:t>.</w:t>
      </w:r>
    </w:p>
    <w:p w:rsidR="00953146" w:rsidRPr="002E2406" w:rsidRDefault="003847B2" w:rsidP="002E2406">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i/>
          <w:sz w:val="26"/>
          <w:szCs w:val="26"/>
        </w:rPr>
        <w:t>Институты</w:t>
      </w:r>
      <w:r w:rsidR="00953146" w:rsidRPr="00953146">
        <w:rPr>
          <w:rFonts w:ascii="Times New Roman" w:hAnsi="Times New Roman" w:cs="Times New Roman"/>
          <w:i/>
          <w:sz w:val="26"/>
          <w:szCs w:val="26"/>
        </w:rPr>
        <w:t xml:space="preserve"> самоуправления</w:t>
      </w:r>
      <w:r w:rsidR="00953146" w:rsidRPr="00953146">
        <w:rPr>
          <w:rFonts w:ascii="Times New Roman" w:hAnsi="Times New Roman" w:cs="Times New Roman"/>
          <w:sz w:val="26"/>
          <w:szCs w:val="26"/>
        </w:rPr>
        <w:t>. Общественно-политическая ситу</w:t>
      </w:r>
      <w:r w:rsidR="00953146">
        <w:rPr>
          <w:rFonts w:ascii="Times New Roman" w:hAnsi="Times New Roman" w:cs="Times New Roman"/>
          <w:sz w:val="26"/>
          <w:szCs w:val="26"/>
        </w:rPr>
        <w:t xml:space="preserve">ация в муниципальном образовании городского округа «Усинск» </w:t>
      </w:r>
      <w:r w:rsidR="00953146" w:rsidRPr="00953146">
        <w:rPr>
          <w:rFonts w:ascii="Times New Roman" w:hAnsi="Times New Roman" w:cs="Times New Roman"/>
          <w:sz w:val="26"/>
          <w:szCs w:val="26"/>
        </w:rPr>
        <w:t>характеризуется постоянной стабильностью.</w:t>
      </w:r>
      <w:r w:rsidR="00AC5393">
        <w:rPr>
          <w:rFonts w:ascii="Times New Roman" w:hAnsi="Times New Roman" w:cs="Times New Roman"/>
          <w:sz w:val="26"/>
          <w:szCs w:val="26"/>
        </w:rPr>
        <w:t xml:space="preserve"> В муниципальном образовании </w:t>
      </w:r>
      <w:r w:rsidR="00953146" w:rsidRPr="00953146">
        <w:rPr>
          <w:rFonts w:ascii="Times New Roman" w:hAnsi="Times New Roman" w:cs="Times New Roman"/>
          <w:sz w:val="26"/>
          <w:szCs w:val="26"/>
        </w:rPr>
        <w:t>функционируют</w:t>
      </w:r>
      <w:r w:rsidR="00AC5393">
        <w:rPr>
          <w:rFonts w:ascii="Times New Roman" w:hAnsi="Times New Roman" w:cs="Times New Roman"/>
          <w:sz w:val="26"/>
          <w:szCs w:val="26"/>
        </w:rPr>
        <w:t xml:space="preserve"> 3 политические </w:t>
      </w:r>
      <w:r w:rsidR="00AC5393" w:rsidRPr="002E2406">
        <w:rPr>
          <w:rFonts w:ascii="Times New Roman" w:hAnsi="Times New Roman" w:cs="Times New Roman"/>
          <w:sz w:val="26"/>
          <w:szCs w:val="26"/>
        </w:rPr>
        <w:t xml:space="preserve">партии, 13 национально-культурных </w:t>
      </w:r>
      <w:r w:rsidR="00AF0B2F" w:rsidRPr="002E2406">
        <w:rPr>
          <w:rFonts w:ascii="Times New Roman" w:hAnsi="Times New Roman" w:cs="Times New Roman"/>
          <w:sz w:val="26"/>
          <w:szCs w:val="26"/>
        </w:rPr>
        <w:t>автономий, 10</w:t>
      </w:r>
      <w:r w:rsidR="00AC5393" w:rsidRPr="002E2406">
        <w:rPr>
          <w:rFonts w:ascii="Times New Roman" w:hAnsi="Times New Roman" w:cs="Times New Roman"/>
          <w:sz w:val="26"/>
          <w:szCs w:val="26"/>
        </w:rPr>
        <w:t xml:space="preserve"> </w:t>
      </w:r>
      <w:r w:rsidR="00953146" w:rsidRPr="002E2406">
        <w:rPr>
          <w:rFonts w:ascii="Times New Roman" w:hAnsi="Times New Roman" w:cs="Times New Roman"/>
          <w:sz w:val="26"/>
          <w:szCs w:val="26"/>
        </w:rPr>
        <w:t>общественных организаций</w:t>
      </w:r>
      <w:r w:rsidR="00AC5393" w:rsidRPr="002E2406">
        <w:rPr>
          <w:rFonts w:ascii="Times New Roman" w:hAnsi="Times New Roman" w:cs="Times New Roman"/>
          <w:sz w:val="26"/>
          <w:szCs w:val="26"/>
        </w:rPr>
        <w:t>.</w:t>
      </w:r>
    </w:p>
    <w:p w:rsidR="002E2406" w:rsidRPr="002E2406" w:rsidRDefault="002E2406" w:rsidP="002E2406">
      <w:pPr>
        <w:spacing w:after="0" w:line="360" w:lineRule="auto"/>
        <w:ind w:firstLine="708"/>
        <w:jc w:val="both"/>
        <w:rPr>
          <w:rFonts w:ascii="Times New Roman" w:hAnsi="Times New Roman" w:cs="Times New Roman"/>
          <w:sz w:val="26"/>
          <w:szCs w:val="26"/>
        </w:rPr>
      </w:pPr>
      <w:r w:rsidRPr="002E2406">
        <w:rPr>
          <w:rFonts w:ascii="Times New Roman" w:hAnsi="Times New Roman" w:cs="Times New Roman"/>
          <w:sz w:val="26"/>
          <w:szCs w:val="26"/>
        </w:rPr>
        <w:t xml:space="preserve">Реализация  национальной политики на территории муниципального образования городского округа «Усинск» направлена на обеспечение взаимодействия  органов местного самоуправления, общественных и религиозных объединений в соответствии с основными принципами и формами, установленными законами Российской Федерации, а также на координацию деятельности органов местного самоуправления  по обеспечению самобытного развития, сохранения культуры, языков  народов проживающих на территории городского округа «Усинск». </w:t>
      </w:r>
    </w:p>
    <w:p w:rsidR="00F10E89" w:rsidRDefault="00F361F8" w:rsidP="002E2406">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2E2406">
        <w:rPr>
          <w:rFonts w:ascii="Times New Roman" w:hAnsi="Times New Roman" w:cs="Times New Roman"/>
          <w:i/>
          <w:sz w:val="26"/>
          <w:szCs w:val="26"/>
        </w:rPr>
        <w:t>Информатизация</w:t>
      </w:r>
      <w:r w:rsidRPr="002E2406">
        <w:rPr>
          <w:rFonts w:ascii="Times New Roman" w:hAnsi="Times New Roman" w:cs="Times New Roman"/>
          <w:sz w:val="26"/>
          <w:szCs w:val="26"/>
        </w:rPr>
        <w:t>. Официальный сайт администрации</w:t>
      </w:r>
      <w:r>
        <w:rPr>
          <w:rFonts w:ascii="Times New Roman" w:hAnsi="Times New Roman" w:cs="Times New Roman"/>
          <w:sz w:val="26"/>
          <w:szCs w:val="26"/>
        </w:rPr>
        <w:t xml:space="preserve"> муниципального образования городского округа «Усинск» располагается по электронному адресу: http//city.usinsk.ru.</w:t>
      </w:r>
      <w:r w:rsidR="003847B2">
        <w:rPr>
          <w:rFonts w:ascii="Times New Roman" w:hAnsi="Times New Roman" w:cs="Times New Roman"/>
          <w:sz w:val="26"/>
          <w:szCs w:val="26"/>
        </w:rPr>
        <w:t xml:space="preserve"> </w:t>
      </w:r>
    </w:p>
    <w:p w:rsidR="00F361F8" w:rsidRDefault="0059719F" w:rsidP="0064035A">
      <w:pPr>
        <w:widowControl w:val="0"/>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Основными задачами, стоящими перед муниципальным образованием городского округа «Усинск» являются: </w:t>
      </w:r>
      <w:r w:rsidRPr="00787A0D">
        <w:rPr>
          <w:rFonts w:ascii="Times New Roman" w:hAnsi="Times New Roman" w:cs="Times New Roman"/>
          <w:sz w:val="26"/>
          <w:szCs w:val="26"/>
        </w:rPr>
        <w:t>повышение уровня информированности граждан о возможности получения госуда</w:t>
      </w:r>
      <w:r>
        <w:rPr>
          <w:rFonts w:ascii="Times New Roman" w:hAnsi="Times New Roman" w:cs="Times New Roman"/>
          <w:sz w:val="26"/>
          <w:szCs w:val="26"/>
        </w:rPr>
        <w:t xml:space="preserve">рственных и муниципальных услуг, </w:t>
      </w:r>
      <w:r w:rsidRPr="00787A0D">
        <w:rPr>
          <w:rFonts w:ascii="Times New Roman" w:hAnsi="Times New Roman" w:cs="Times New Roman"/>
          <w:sz w:val="26"/>
          <w:szCs w:val="26"/>
        </w:rPr>
        <w:t>содействие внедрению информационно-коммуникационных технологий в ра</w:t>
      </w:r>
      <w:r>
        <w:rPr>
          <w:rFonts w:ascii="Times New Roman" w:hAnsi="Times New Roman" w:cs="Times New Roman"/>
          <w:sz w:val="26"/>
          <w:szCs w:val="26"/>
        </w:rPr>
        <w:t xml:space="preserve">зличных сферах деятельности, </w:t>
      </w:r>
      <w:r w:rsidRPr="00787A0D">
        <w:rPr>
          <w:rFonts w:ascii="Times New Roman" w:hAnsi="Times New Roman" w:cs="Times New Roman"/>
          <w:sz w:val="26"/>
          <w:szCs w:val="26"/>
        </w:rPr>
        <w:t>создание системы межведомственн</w:t>
      </w:r>
      <w:r>
        <w:rPr>
          <w:rFonts w:ascii="Times New Roman" w:hAnsi="Times New Roman" w:cs="Times New Roman"/>
          <w:sz w:val="26"/>
          <w:szCs w:val="26"/>
        </w:rPr>
        <w:t xml:space="preserve">ого электронного взаимодействия, </w:t>
      </w:r>
      <w:r w:rsidRPr="00787A0D">
        <w:rPr>
          <w:rFonts w:ascii="Times New Roman" w:hAnsi="Times New Roman" w:cs="Times New Roman"/>
          <w:sz w:val="26"/>
          <w:szCs w:val="26"/>
        </w:rPr>
        <w:t>обеспечение для граждан доступа к получению государственных и муниципальных услуг в электронном виде</w:t>
      </w:r>
      <w:r>
        <w:rPr>
          <w:rFonts w:ascii="Times New Roman" w:hAnsi="Times New Roman" w:cs="Times New Roman"/>
          <w:sz w:val="26"/>
          <w:szCs w:val="26"/>
        </w:rPr>
        <w:t>.</w:t>
      </w:r>
    </w:p>
    <w:p w:rsidR="0064035A" w:rsidRPr="000322FB" w:rsidRDefault="0057100E" w:rsidP="0064035A">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На тер</w:t>
      </w:r>
      <w:r w:rsidR="0064035A">
        <w:rPr>
          <w:rFonts w:ascii="Times New Roman" w:hAnsi="Times New Roman" w:cs="Times New Roman"/>
          <w:sz w:val="26"/>
          <w:szCs w:val="26"/>
        </w:rPr>
        <w:t>р</w:t>
      </w:r>
      <w:r>
        <w:rPr>
          <w:rFonts w:ascii="Times New Roman" w:hAnsi="Times New Roman" w:cs="Times New Roman"/>
          <w:sz w:val="26"/>
          <w:szCs w:val="26"/>
        </w:rPr>
        <w:t>итории муниц</w:t>
      </w:r>
      <w:r w:rsidR="0064035A">
        <w:rPr>
          <w:rFonts w:ascii="Times New Roman" w:hAnsi="Times New Roman" w:cs="Times New Roman"/>
          <w:sz w:val="26"/>
          <w:szCs w:val="26"/>
        </w:rPr>
        <w:t>и</w:t>
      </w:r>
      <w:r>
        <w:rPr>
          <w:rFonts w:ascii="Times New Roman" w:hAnsi="Times New Roman" w:cs="Times New Roman"/>
          <w:sz w:val="26"/>
          <w:szCs w:val="26"/>
        </w:rPr>
        <w:t>пального образования открыто муниц</w:t>
      </w:r>
      <w:r w:rsidR="00A3533B">
        <w:rPr>
          <w:rFonts w:ascii="Times New Roman" w:hAnsi="Times New Roman" w:cs="Times New Roman"/>
          <w:sz w:val="26"/>
          <w:szCs w:val="26"/>
        </w:rPr>
        <w:t>ипальное автономное учреждение «</w:t>
      </w:r>
      <w:r>
        <w:rPr>
          <w:rFonts w:ascii="Times New Roman" w:hAnsi="Times New Roman" w:cs="Times New Roman"/>
          <w:sz w:val="26"/>
          <w:szCs w:val="26"/>
        </w:rPr>
        <w:t>Многофункциональный центр предоставления государственных и муниципал</w:t>
      </w:r>
      <w:r w:rsidR="00A3533B">
        <w:rPr>
          <w:rFonts w:ascii="Times New Roman" w:hAnsi="Times New Roman" w:cs="Times New Roman"/>
          <w:sz w:val="26"/>
          <w:szCs w:val="26"/>
        </w:rPr>
        <w:t>ьных услуг»</w:t>
      </w:r>
      <w:r>
        <w:rPr>
          <w:rFonts w:ascii="Times New Roman" w:hAnsi="Times New Roman" w:cs="Times New Roman"/>
          <w:sz w:val="26"/>
          <w:szCs w:val="26"/>
        </w:rPr>
        <w:t xml:space="preserve"> муниципального</w:t>
      </w:r>
      <w:r w:rsidR="0064035A">
        <w:rPr>
          <w:rFonts w:ascii="Times New Roman" w:hAnsi="Times New Roman" w:cs="Times New Roman"/>
          <w:sz w:val="26"/>
          <w:szCs w:val="26"/>
        </w:rPr>
        <w:t xml:space="preserve"> образования городского округа «Усинск»</w:t>
      </w:r>
      <w:r w:rsidR="00C05AD5">
        <w:rPr>
          <w:rFonts w:ascii="Times New Roman" w:hAnsi="Times New Roman" w:cs="Times New Roman"/>
          <w:sz w:val="26"/>
          <w:szCs w:val="26"/>
        </w:rPr>
        <w:t xml:space="preserve"> (далее МАУ МФЦ)</w:t>
      </w:r>
      <w:r w:rsidR="0064035A">
        <w:rPr>
          <w:rFonts w:ascii="Times New Roman" w:hAnsi="Times New Roman" w:cs="Times New Roman"/>
          <w:sz w:val="26"/>
          <w:szCs w:val="26"/>
        </w:rPr>
        <w:t xml:space="preserve"> с целью предоставления государственных и муниципальных услуг посредством «одного окна».</w:t>
      </w:r>
      <w:r w:rsidR="0040732F">
        <w:rPr>
          <w:rFonts w:ascii="Times New Roman" w:hAnsi="Times New Roman" w:cs="Times New Roman"/>
          <w:sz w:val="26"/>
          <w:szCs w:val="26"/>
        </w:rPr>
        <w:t xml:space="preserve"> В МАУ МФЦ установлены система организации обращения заявителей и система межведомственного электронного взаимодействия</w:t>
      </w:r>
      <w:r w:rsidR="00C05AD5">
        <w:rPr>
          <w:rFonts w:ascii="Times New Roman" w:hAnsi="Times New Roman" w:cs="Times New Roman"/>
          <w:sz w:val="26"/>
          <w:szCs w:val="26"/>
        </w:rPr>
        <w:t xml:space="preserve"> для обеспечения предоставления госуда</w:t>
      </w:r>
      <w:r w:rsidR="000322FB">
        <w:rPr>
          <w:rFonts w:ascii="Times New Roman" w:hAnsi="Times New Roman" w:cs="Times New Roman"/>
          <w:sz w:val="26"/>
          <w:szCs w:val="26"/>
        </w:rPr>
        <w:t xml:space="preserve">рственных и муниципальных </w:t>
      </w:r>
      <w:r w:rsidR="000322FB">
        <w:rPr>
          <w:rFonts w:ascii="Times New Roman" w:hAnsi="Times New Roman" w:cs="Times New Roman"/>
          <w:sz w:val="26"/>
          <w:szCs w:val="26"/>
        </w:rPr>
        <w:lastRenderedPageBreak/>
        <w:t xml:space="preserve">услуг, </w:t>
      </w:r>
      <w:r w:rsidR="0040732F">
        <w:rPr>
          <w:rFonts w:ascii="Times New Roman" w:hAnsi="Times New Roman" w:cs="Times New Roman"/>
          <w:sz w:val="26"/>
          <w:szCs w:val="26"/>
        </w:rPr>
        <w:t xml:space="preserve">кроме того, </w:t>
      </w:r>
      <w:r w:rsidR="000322FB" w:rsidRPr="000322FB">
        <w:rPr>
          <w:rFonts w:ascii="Times New Roman" w:hAnsi="Times New Roman" w:cs="Times New Roman"/>
          <w:sz w:val="26"/>
          <w:szCs w:val="26"/>
        </w:rPr>
        <w:t>установлены средства криптографической защиты на рабочих местах специалистов для обеспечения безопасности передачи данных по каналам связи и безопасности их хранения на рабочих местах и сетевых хранилищах. Все средства имеют лицензию.</w:t>
      </w:r>
    </w:p>
    <w:p w:rsidR="00F10E89" w:rsidRDefault="00F10E89" w:rsidP="0064035A">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Сведения о средствах массовой информации муниципального образования подробно изложены в разделе «Характеристика ресурсов» / информационные ресурсы</w:t>
      </w:r>
      <w:r w:rsidR="006140A0">
        <w:rPr>
          <w:rFonts w:ascii="Times New Roman" w:hAnsi="Times New Roman" w:cs="Times New Roman"/>
          <w:sz w:val="26"/>
          <w:szCs w:val="26"/>
        </w:rPr>
        <w:t>/.</w:t>
      </w:r>
    </w:p>
    <w:p w:rsidR="00AC5393" w:rsidRPr="00953146" w:rsidRDefault="0057100E" w:rsidP="0064035A">
      <w:pPr>
        <w:autoSpaceDE w:val="0"/>
        <w:autoSpaceDN w:val="0"/>
        <w:adjustRightInd w:val="0"/>
        <w:spacing w:after="0" w:line="360" w:lineRule="auto"/>
        <w:ind w:firstLine="540"/>
        <w:jc w:val="both"/>
        <w:rPr>
          <w:rFonts w:ascii="Times New Roman" w:hAnsi="Times New Roman" w:cs="Times New Roman"/>
          <w:sz w:val="26"/>
          <w:szCs w:val="26"/>
        </w:rPr>
      </w:pPr>
      <w:r>
        <w:rPr>
          <w:rFonts w:ascii="Times New Roman" w:hAnsi="Times New Roman" w:cs="Times New Roman"/>
          <w:sz w:val="26"/>
          <w:szCs w:val="26"/>
        </w:rPr>
        <w:t xml:space="preserve"> </w:t>
      </w:r>
    </w:p>
    <w:p w:rsidR="00314A38" w:rsidRPr="008C15AC" w:rsidRDefault="00314A38" w:rsidP="00314A38">
      <w:pPr>
        <w:widowControl w:val="0"/>
        <w:spacing w:after="0" w:line="240" w:lineRule="auto"/>
        <w:jc w:val="center"/>
        <w:outlineLvl w:val="0"/>
        <w:rPr>
          <w:rFonts w:ascii="Times New Roman" w:hAnsi="Times New Roman" w:cs="Times New Roman"/>
          <w:sz w:val="28"/>
          <w:szCs w:val="28"/>
        </w:rPr>
      </w:pPr>
      <w:bookmarkStart w:id="23" w:name="_Toc396224604"/>
      <w:r>
        <w:rPr>
          <w:rFonts w:ascii="Times New Roman" w:hAnsi="Times New Roman" w:cs="Times New Roman"/>
          <w:sz w:val="28"/>
          <w:szCs w:val="28"/>
        </w:rPr>
        <w:t xml:space="preserve">1.1.2 </w:t>
      </w:r>
      <w:r w:rsidRPr="008C15AC">
        <w:rPr>
          <w:rFonts w:ascii="Times New Roman" w:hAnsi="Times New Roman" w:cs="Times New Roman"/>
          <w:sz w:val="28"/>
          <w:szCs w:val="28"/>
        </w:rPr>
        <w:t>Тенденции и проблемы социально-экономического развития</w:t>
      </w:r>
      <w:bookmarkEnd w:id="23"/>
      <w:r w:rsidRPr="008C15AC">
        <w:rPr>
          <w:rFonts w:ascii="Times New Roman" w:hAnsi="Times New Roman" w:cs="Times New Roman"/>
          <w:sz w:val="28"/>
          <w:szCs w:val="28"/>
        </w:rPr>
        <w:t xml:space="preserve"> </w:t>
      </w:r>
    </w:p>
    <w:p w:rsidR="00314A38" w:rsidRDefault="00314A38" w:rsidP="00314A38">
      <w:pPr>
        <w:pStyle w:val="a3"/>
        <w:widowControl w:val="0"/>
        <w:spacing w:after="0" w:line="240" w:lineRule="auto"/>
        <w:ind w:left="0"/>
        <w:jc w:val="center"/>
        <w:outlineLvl w:val="1"/>
        <w:rPr>
          <w:rFonts w:ascii="Times New Roman" w:hAnsi="Times New Roman" w:cs="Times New Roman"/>
          <w:sz w:val="28"/>
          <w:szCs w:val="28"/>
        </w:rPr>
      </w:pPr>
    </w:p>
    <w:p w:rsidR="00314A38" w:rsidRDefault="00314A38" w:rsidP="00314A38">
      <w:pPr>
        <w:spacing w:after="0" w:line="360" w:lineRule="auto"/>
        <w:ind w:firstLine="709"/>
        <w:jc w:val="both"/>
        <w:rPr>
          <w:rFonts w:ascii="Times New Roman" w:hAnsi="Times New Roman" w:cs="Times New Roman"/>
          <w:sz w:val="26"/>
          <w:szCs w:val="26"/>
        </w:rPr>
      </w:pPr>
      <w:r w:rsidRPr="00086919">
        <w:rPr>
          <w:rFonts w:ascii="Times New Roman" w:hAnsi="Times New Roman" w:cs="Times New Roman"/>
          <w:sz w:val="26"/>
          <w:szCs w:val="26"/>
        </w:rPr>
        <w:t>С целью повышения уровня и качества жизни населения на основе активизации использования и развития экономического потенциала муниципального образования</w:t>
      </w:r>
      <w:r>
        <w:rPr>
          <w:rFonts w:ascii="Times New Roman" w:hAnsi="Times New Roman" w:cs="Times New Roman"/>
          <w:sz w:val="26"/>
          <w:szCs w:val="26"/>
        </w:rPr>
        <w:t xml:space="preserve"> городского округа «Усинск», на территории муниципального образования разработана </w:t>
      </w:r>
      <w:r w:rsidRPr="00086919">
        <w:rPr>
          <w:rFonts w:ascii="Times New Roman" w:hAnsi="Times New Roman" w:cs="Times New Roman"/>
          <w:sz w:val="26"/>
          <w:szCs w:val="26"/>
        </w:rPr>
        <w:t>Программа комплексного социально-экономического развития муниципального образования городского окр</w:t>
      </w:r>
      <w:r w:rsidR="00395014">
        <w:rPr>
          <w:rFonts w:ascii="Times New Roman" w:hAnsi="Times New Roman" w:cs="Times New Roman"/>
          <w:sz w:val="26"/>
          <w:szCs w:val="26"/>
        </w:rPr>
        <w:t>уга «Усинск» на 2011 – 2015 гг</w:t>
      </w:r>
      <w:r>
        <w:rPr>
          <w:rFonts w:ascii="Times New Roman" w:hAnsi="Times New Roman" w:cs="Times New Roman"/>
          <w:sz w:val="26"/>
          <w:szCs w:val="26"/>
        </w:rPr>
        <w:t xml:space="preserve">. </w:t>
      </w:r>
      <w:r w:rsidRPr="00086919">
        <w:rPr>
          <w:rFonts w:ascii="Times New Roman" w:hAnsi="Times New Roman" w:cs="Times New Roman"/>
          <w:sz w:val="26"/>
          <w:szCs w:val="26"/>
        </w:rPr>
        <w:t>Программа включает в себя мероприятия, по направлениям социально-экономического развития муниципального образования, которые в свою очередь представляют собой действующи</w:t>
      </w:r>
      <w:r>
        <w:rPr>
          <w:rFonts w:ascii="Times New Roman" w:hAnsi="Times New Roman" w:cs="Times New Roman"/>
          <w:sz w:val="26"/>
          <w:szCs w:val="26"/>
        </w:rPr>
        <w:t xml:space="preserve">е муниципальные </w:t>
      </w:r>
      <w:r w:rsidRPr="00086919">
        <w:rPr>
          <w:rFonts w:ascii="Times New Roman" w:hAnsi="Times New Roman" w:cs="Times New Roman"/>
          <w:sz w:val="26"/>
          <w:szCs w:val="26"/>
        </w:rPr>
        <w:t>программы, через которые на территории муниципального образования реализуется метод программно-целевого бюджетного планирования.</w:t>
      </w:r>
    </w:p>
    <w:p w:rsidR="00BA0DF3" w:rsidRDefault="00BA0DF3"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Тенденции и проблемы социально-экономического развития представлены в таблице.</w:t>
      </w:r>
    </w:p>
    <w:tbl>
      <w:tblPr>
        <w:tblStyle w:val="a7"/>
        <w:tblW w:w="9576" w:type="dxa"/>
        <w:tblInd w:w="-5" w:type="dxa"/>
        <w:tblLook w:val="04A0" w:firstRow="1" w:lastRow="0" w:firstColumn="1" w:lastColumn="0" w:noHBand="0" w:noVBand="1"/>
      </w:tblPr>
      <w:tblGrid>
        <w:gridCol w:w="1751"/>
        <w:gridCol w:w="2349"/>
        <w:gridCol w:w="1774"/>
        <w:gridCol w:w="1802"/>
        <w:gridCol w:w="1900"/>
      </w:tblGrid>
      <w:tr w:rsidR="00FD3C87" w:rsidRPr="00FD3C87" w:rsidTr="004B3290">
        <w:trPr>
          <w:tblHeader/>
        </w:trPr>
        <w:tc>
          <w:tcPr>
            <w:tcW w:w="1751" w:type="dxa"/>
          </w:tcPr>
          <w:p w:rsidR="0077121D" w:rsidRPr="00FD3C87" w:rsidRDefault="0077121D" w:rsidP="0077121D">
            <w:pPr>
              <w:jc w:val="center"/>
              <w:rPr>
                <w:rFonts w:ascii="Times New Roman" w:hAnsi="Times New Roman" w:cs="Times New Roman"/>
                <w:sz w:val="18"/>
                <w:szCs w:val="18"/>
              </w:rPr>
            </w:pPr>
            <w:r w:rsidRPr="00FD3C87">
              <w:rPr>
                <w:rFonts w:ascii="Times New Roman" w:hAnsi="Times New Roman" w:cs="Times New Roman"/>
                <w:sz w:val="26"/>
                <w:szCs w:val="26"/>
              </w:rPr>
              <w:t xml:space="preserve">     </w:t>
            </w:r>
            <w:r w:rsidRPr="00FD3C87">
              <w:rPr>
                <w:rFonts w:ascii="Times New Roman" w:hAnsi="Times New Roman" w:cs="Times New Roman"/>
                <w:sz w:val="18"/>
                <w:szCs w:val="18"/>
              </w:rPr>
              <w:t>отрасль</w:t>
            </w:r>
          </w:p>
        </w:tc>
        <w:tc>
          <w:tcPr>
            <w:tcW w:w="2349" w:type="dxa"/>
          </w:tcPr>
          <w:p w:rsidR="0077121D" w:rsidRPr="00FD3C87" w:rsidRDefault="0077121D" w:rsidP="0077121D">
            <w:pPr>
              <w:jc w:val="center"/>
              <w:rPr>
                <w:rFonts w:ascii="Times New Roman" w:hAnsi="Times New Roman" w:cs="Times New Roman"/>
                <w:sz w:val="18"/>
                <w:szCs w:val="18"/>
              </w:rPr>
            </w:pPr>
            <w:r w:rsidRPr="00FD3C87">
              <w:rPr>
                <w:rFonts w:ascii="Times New Roman" w:hAnsi="Times New Roman" w:cs="Times New Roman"/>
                <w:sz w:val="18"/>
                <w:szCs w:val="18"/>
              </w:rPr>
              <w:t>позитив</w:t>
            </w:r>
          </w:p>
        </w:tc>
        <w:tc>
          <w:tcPr>
            <w:tcW w:w="1774" w:type="dxa"/>
          </w:tcPr>
          <w:p w:rsidR="0077121D" w:rsidRPr="00FD3C87" w:rsidRDefault="0077121D" w:rsidP="0077121D">
            <w:pPr>
              <w:jc w:val="center"/>
              <w:rPr>
                <w:rFonts w:ascii="Times New Roman" w:hAnsi="Times New Roman" w:cs="Times New Roman"/>
                <w:sz w:val="18"/>
                <w:szCs w:val="18"/>
              </w:rPr>
            </w:pPr>
            <w:r w:rsidRPr="00FD3C87">
              <w:rPr>
                <w:rFonts w:ascii="Times New Roman" w:hAnsi="Times New Roman" w:cs="Times New Roman"/>
                <w:sz w:val="18"/>
                <w:szCs w:val="18"/>
              </w:rPr>
              <w:t>негатив</w:t>
            </w:r>
          </w:p>
        </w:tc>
        <w:tc>
          <w:tcPr>
            <w:tcW w:w="1802" w:type="dxa"/>
          </w:tcPr>
          <w:p w:rsidR="0077121D" w:rsidRPr="00FD3C87" w:rsidRDefault="0077121D" w:rsidP="0077121D">
            <w:pPr>
              <w:jc w:val="center"/>
              <w:rPr>
                <w:rFonts w:ascii="Times New Roman" w:hAnsi="Times New Roman" w:cs="Times New Roman"/>
                <w:sz w:val="18"/>
                <w:szCs w:val="18"/>
              </w:rPr>
            </w:pPr>
            <w:r w:rsidRPr="00FD3C87">
              <w:rPr>
                <w:rFonts w:ascii="Times New Roman" w:hAnsi="Times New Roman" w:cs="Times New Roman"/>
                <w:sz w:val="18"/>
                <w:szCs w:val="18"/>
              </w:rPr>
              <w:t>проблемы</w:t>
            </w:r>
          </w:p>
        </w:tc>
        <w:tc>
          <w:tcPr>
            <w:tcW w:w="1900" w:type="dxa"/>
          </w:tcPr>
          <w:p w:rsidR="0077121D" w:rsidRPr="00FD3C87" w:rsidRDefault="0077121D" w:rsidP="0077121D">
            <w:pPr>
              <w:jc w:val="center"/>
              <w:rPr>
                <w:rFonts w:ascii="Times New Roman" w:hAnsi="Times New Roman" w:cs="Times New Roman"/>
                <w:sz w:val="18"/>
                <w:szCs w:val="18"/>
              </w:rPr>
            </w:pPr>
            <w:r w:rsidRPr="00FD3C87">
              <w:rPr>
                <w:rFonts w:ascii="Times New Roman" w:hAnsi="Times New Roman" w:cs="Times New Roman"/>
                <w:sz w:val="18"/>
                <w:szCs w:val="18"/>
              </w:rPr>
              <w:t>тенденции развития</w:t>
            </w:r>
          </w:p>
        </w:tc>
      </w:tr>
      <w:tr w:rsidR="00FD3C87" w:rsidRPr="00FD3C87" w:rsidTr="004B3290">
        <w:tc>
          <w:tcPr>
            <w:tcW w:w="1751" w:type="dxa"/>
          </w:tcPr>
          <w:p w:rsidR="0077121D" w:rsidRPr="00FD3C87" w:rsidRDefault="0077121D" w:rsidP="0077121D">
            <w:pPr>
              <w:jc w:val="both"/>
              <w:rPr>
                <w:rFonts w:ascii="Times New Roman" w:hAnsi="Times New Roman" w:cs="Times New Roman"/>
                <w:sz w:val="18"/>
                <w:szCs w:val="18"/>
              </w:rPr>
            </w:pPr>
            <w:r w:rsidRPr="00FD3C87">
              <w:rPr>
                <w:rFonts w:ascii="Times New Roman" w:hAnsi="Times New Roman" w:cs="Times New Roman"/>
                <w:sz w:val="18"/>
                <w:szCs w:val="18"/>
              </w:rPr>
              <w:t>малое предпринимательство</w:t>
            </w:r>
          </w:p>
        </w:tc>
        <w:tc>
          <w:tcPr>
            <w:tcW w:w="2349" w:type="dxa"/>
          </w:tcPr>
          <w:p w:rsidR="0077121D" w:rsidRPr="00FD3C87" w:rsidRDefault="0077121D" w:rsidP="0077121D">
            <w:pPr>
              <w:jc w:val="both"/>
              <w:rPr>
                <w:rFonts w:ascii="Times New Roman" w:hAnsi="Times New Roman" w:cs="Times New Roman"/>
                <w:sz w:val="18"/>
                <w:szCs w:val="18"/>
              </w:rPr>
            </w:pPr>
            <w:r w:rsidRPr="00FD3C87">
              <w:rPr>
                <w:rFonts w:ascii="Times New Roman" w:hAnsi="Times New Roman" w:cs="Times New Roman"/>
                <w:sz w:val="18"/>
                <w:szCs w:val="18"/>
              </w:rPr>
              <w:t>- оказание финансовой поддержка субъектам малого и среднего предпринимательства (возмещение части транспортных расходов по доставке товаров в труднодоступные и отдаленные сельские населенные пункты, возмещение части затрат на уплату процентов по кредитам, возмещение части затрат на уплату лизинговых платежей)</w:t>
            </w:r>
          </w:p>
        </w:tc>
        <w:tc>
          <w:tcPr>
            <w:tcW w:w="1774" w:type="dxa"/>
          </w:tcPr>
          <w:p w:rsidR="0077121D" w:rsidRPr="00FD3C87" w:rsidRDefault="0077121D" w:rsidP="0077121D">
            <w:pPr>
              <w:jc w:val="both"/>
              <w:rPr>
                <w:rFonts w:ascii="Times New Roman" w:hAnsi="Times New Roman" w:cs="Times New Roman"/>
                <w:sz w:val="18"/>
                <w:szCs w:val="18"/>
              </w:rPr>
            </w:pPr>
            <w:r w:rsidRPr="00FD3C87">
              <w:rPr>
                <w:rFonts w:ascii="Times New Roman" w:hAnsi="Times New Roman" w:cs="Times New Roman"/>
                <w:sz w:val="18"/>
                <w:szCs w:val="18"/>
              </w:rPr>
              <w:t>- снижение количества малых предприятий</w:t>
            </w:r>
            <w:r w:rsidR="00E9551E">
              <w:rPr>
                <w:rFonts w:ascii="Times New Roman" w:hAnsi="Times New Roman" w:cs="Times New Roman"/>
                <w:sz w:val="18"/>
                <w:szCs w:val="18"/>
              </w:rPr>
              <w:t xml:space="preserve"> (2011 г. – 123 ед., 2012 г. – 114 ед., 2013 г. – 105 ед.)</w:t>
            </w:r>
          </w:p>
        </w:tc>
        <w:tc>
          <w:tcPr>
            <w:tcW w:w="1802" w:type="dxa"/>
          </w:tcPr>
          <w:p w:rsidR="0077121D" w:rsidRPr="00FD3C87" w:rsidRDefault="0077121D" w:rsidP="0077121D">
            <w:pPr>
              <w:jc w:val="both"/>
              <w:rPr>
                <w:rFonts w:ascii="Times New Roman" w:hAnsi="Times New Roman" w:cs="Times New Roman"/>
                <w:sz w:val="18"/>
                <w:szCs w:val="18"/>
              </w:rPr>
            </w:pPr>
            <w:r w:rsidRPr="00FD3C87">
              <w:rPr>
                <w:rFonts w:ascii="Times New Roman" w:hAnsi="Times New Roman" w:cs="Times New Roman"/>
                <w:sz w:val="18"/>
                <w:szCs w:val="18"/>
              </w:rPr>
              <w:t>- высокие транспортные расходы по доставке товаров в г. Усинск и сельские населенные пункты;</w:t>
            </w:r>
          </w:p>
        </w:tc>
        <w:tc>
          <w:tcPr>
            <w:tcW w:w="1900" w:type="dxa"/>
          </w:tcPr>
          <w:p w:rsidR="0077121D" w:rsidRPr="00FD3C87" w:rsidRDefault="0077121D" w:rsidP="0077121D">
            <w:pPr>
              <w:jc w:val="both"/>
              <w:rPr>
                <w:rFonts w:ascii="Times New Roman" w:hAnsi="Times New Roman" w:cs="Times New Roman"/>
                <w:sz w:val="18"/>
                <w:szCs w:val="18"/>
              </w:rPr>
            </w:pPr>
            <w:r w:rsidRPr="00FD3C87">
              <w:rPr>
                <w:rFonts w:ascii="Times New Roman" w:hAnsi="Times New Roman" w:cs="Times New Roman"/>
                <w:sz w:val="18"/>
                <w:szCs w:val="18"/>
              </w:rPr>
              <w:t>- субсидирование субъектам малого и среднего предпринимательства части затрат</w:t>
            </w:r>
          </w:p>
        </w:tc>
      </w:tr>
      <w:tr w:rsidR="00FD3C87" w:rsidRPr="00FD3C87" w:rsidTr="004B3290">
        <w:tc>
          <w:tcPr>
            <w:tcW w:w="1751" w:type="dxa"/>
          </w:tcPr>
          <w:p w:rsidR="006C3E75" w:rsidRPr="00FD3C87" w:rsidRDefault="00D52585" w:rsidP="0077121D">
            <w:pPr>
              <w:jc w:val="both"/>
              <w:rPr>
                <w:rFonts w:ascii="Times New Roman" w:hAnsi="Times New Roman" w:cs="Times New Roman"/>
                <w:sz w:val="18"/>
                <w:szCs w:val="18"/>
              </w:rPr>
            </w:pPr>
            <w:r w:rsidRPr="00FD3C87">
              <w:rPr>
                <w:rFonts w:ascii="Times New Roman" w:hAnsi="Times New Roman" w:cs="Times New Roman"/>
                <w:sz w:val="18"/>
                <w:szCs w:val="18"/>
              </w:rPr>
              <w:t>добывающая отрасль</w:t>
            </w:r>
          </w:p>
        </w:tc>
        <w:tc>
          <w:tcPr>
            <w:tcW w:w="2349" w:type="dxa"/>
          </w:tcPr>
          <w:p w:rsidR="00D52585" w:rsidRPr="00FD3C87" w:rsidRDefault="00D52585" w:rsidP="00D52585">
            <w:pPr>
              <w:jc w:val="both"/>
              <w:rPr>
                <w:rFonts w:ascii="Times New Roman" w:hAnsi="Times New Roman" w:cs="Times New Roman"/>
                <w:sz w:val="18"/>
                <w:szCs w:val="18"/>
              </w:rPr>
            </w:pPr>
            <w:r w:rsidRPr="00FD3C87">
              <w:rPr>
                <w:rFonts w:ascii="Times New Roman" w:hAnsi="Times New Roman" w:cs="Times New Roman"/>
                <w:sz w:val="18"/>
                <w:szCs w:val="18"/>
              </w:rPr>
              <w:t xml:space="preserve">- ведущий вид экономической деятельности Усинска добыча полезных ископаемых (нефтедобыча). </w:t>
            </w:r>
          </w:p>
          <w:p w:rsidR="00D52585" w:rsidRPr="00FD3C87" w:rsidRDefault="00D52585" w:rsidP="00D52585">
            <w:pPr>
              <w:jc w:val="both"/>
              <w:rPr>
                <w:rFonts w:ascii="Times New Roman" w:hAnsi="Times New Roman" w:cs="Times New Roman"/>
                <w:sz w:val="18"/>
                <w:szCs w:val="18"/>
              </w:rPr>
            </w:pPr>
            <w:r w:rsidRPr="00FD3C87">
              <w:rPr>
                <w:rFonts w:ascii="Times New Roman" w:hAnsi="Times New Roman" w:cs="Times New Roman"/>
                <w:sz w:val="18"/>
                <w:szCs w:val="18"/>
              </w:rPr>
              <w:t xml:space="preserve">- в республиканских объёмах добычи нефти и газа удельный вес Усинска составил соответственно </w:t>
            </w:r>
            <w:r w:rsidRPr="00FD3C87">
              <w:rPr>
                <w:rFonts w:ascii="Times New Roman" w:hAnsi="Times New Roman" w:cs="Times New Roman"/>
                <w:sz w:val="18"/>
                <w:szCs w:val="18"/>
              </w:rPr>
              <w:lastRenderedPageBreak/>
              <w:t>62% и 8%;</w:t>
            </w:r>
          </w:p>
          <w:p w:rsidR="006C3E75" w:rsidRPr="00FD3C87" w:rsidRDefault="006C3E75" w:rsidP="0077121D">
            <w:pPr>
              <w:jc w:val="both"/>
              <w:rPr>
                <w:rFonts w:ascii="Times New Roman" w:hAnsi="Times New Roman" w:cs="Times New Roman"/>
                <w:sz w:val="18"/>
                <w:szCs w:val="18"/>
              </w:rPr>
            </w:pPr>
          </w:p>
        </w:tc>
        <w:tc>
          <w:tcPr>
            <w:tcW w:w="1774" w:type="dxa"/>
          </w:tcPr>
          <w:p w:rsidR="006C3E75" w:rsidRPr="00FD3C87" w:rsidRDefault="00862255" w:rsidP="00CA504A">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зависимость социально-экономической ситуации в муниципальном образовании городского округа «Усинск» от состояния и разви</w:t>
            </w:r>
            <w:r w:rsidRPr="00FD3C87">
              <w:rPr>
                <w:rFonts w:ascii="Times New Roman" w:hAnsi="Times New Roman" w:cs="Times New Roman"/>
                <w:sz w:val="18"/>
                <w:szCs w:val="18"/>
              </w:rPr>
              <w:lastRenderedPageBreak/>
              <w:t>тия нефтяного комплекса</w:t>
            </w:r>
          </w:p>
        </w:tc>
        <w:tc>
          <w:tcPr>
            <w:tcW w:w="1802" w:type="dxa"/>
          </w:tcPr>
          <w:p w:rsidR="006C3E75" w:rsidRPr="00FD3C87" w:rsidRDefault="006C3E75" w:rsidP="00862255">
            <w:pPr>
              <w:jc w:val="both"/>
              <w:rPr>
                <w:rFonts w:ascii="Times New Roman" w:hAnsi="Times New Roman" w:cs="Times New Roman"/>
                <w:sz w:val="18"/>
                <w:szCs w:val="18"/>
              </w:rPr>
            </w:pPr>
          </w:p>
        </w:tc>
        <w:tc>
          <w:tcPr>
            <w:tcW w:w="1900" w:type="dxa"/>
          </w:tcPr>
          <w:p w:rsidR="006C3E75" w:rsidRPr="00FD3C87" w:rsidRDefault="008A4A58" w:rsidP="00D37DDB">
            <w:pPr>
              <w:jc w:val="both"/>
              <w:rPr>
                <w:rFonts w:ascii="Times New Roman" w:hAnsi="Times New Roman" w:cs="Times New Roman"/>
                <w:sz w:val="18"/>
                <w:szCs w:val="18"/>
              </w:rPr>
            </w:pPr>
            <w:r w:rsidRPr="00FD3C87">
              <w:rPr>
                <w:rFonts w:ascii="Times New Roman" w:eastAsia="Times New Roman" w:hAnsi="Times New Roman" w:cs="Times New Roman"/>
                <w:sz w:val="18"/>
                <w:szCs w:val="18"/>
                <w:lang w:eastAsia="ru-RU"/>
              </w:rPr>
              <w:t xml:space="preserve">- реализация </w:t>
            </w:r>
            <w:r w:rsidR="00D37DDB" w:rsidRPr="00FD3C87">
              <w:rPr>
                <w:rFonts w:ascii="Times New Roman" w:eastAsia="Times New Roman" w:hAnsi="Times New Roman" w:cs="Times New Roman"/>
                <w:sz w:val="18"/>
                <w:szCs w:val="18"/>
                <w:lang w:eastAsia="ru-RU"/>
              </w:rPr>
              <w:t>предприятиями (ор</w:t>
            </w:r>
            <w:r w:rsidRPr="00FD3C87">
              <w:rPr>
                <w:rFonts w:ascii="Times New Roman" w:eastAsia="Times New Roman" w:hAnsi="Times New Roman" w:cs="Times New Roman"/>
                <w:sz w:val="18"/>
                <w:szCs w:val="18"/>
                <w:lang w:eastAsia="ru-RU"/>
              </w:rPr>
              <w:t xml:space="preserve">ганизациями), осуществляющими </w:t>
            </w:r>
            <w:r w:rsidR="00D37DDB" w:rsidRPr="00FD3C87">
              <w:rPr>
                <w:rFonts w:ascii="Times New Roman" w:eastAsia="Times New Roman" w:hAnsi="Times New Roman" w:cs="Times New Roman"/>
                <w:sz w:val="18"/>
                <w:szCs w:val="18"/>
                <w:lang w:eastAsia="ru-RU"/>
              </w:rPr>
              <w:t xml:space="preserve">свою деятельность </w:t>
            </w:r>
            <w:r w:rsidRPr="00FD3C87">
              <w:rPr>
                <w:rFonts w:ascii="Times New Roman" w:eastAsia="Times New Roman" w:hAnsi="Times New Roman" w:cs="Times New Roman"/>
                <w:sz w:val="18"/>
                <w:szCs w:val="18"/>
                <w:lang w:eastAsia="ru-RU"/>
              </w:rPr>
              <w:t>на территории муниципального образования</w:t>
            </w:r>
            <w:r w:rsidR="00D37DDB" w:rsidRPr="00FD3C87">
              <w:rPr>
                <w:rFonts w:ascii="Times New Roman" w:eastAsia="Times New Roman" w:hAnsi="Times New Roman" w:cs="Times New Roman"/>
                <w:sz w:val="18"/>
                <w:szCs w:val="18"/>
                <w:lang w:eastAsia="ru-RU"/>
              </w:rPr>
              <w:t>, проектов, направлен</w:t>
            </w:r>
            <w:r w:rsidR="00D37DDB" w:rsidRPr="00FD3C87">
              <w:rPr>
                <w:rFonts w:ascii="Times New Roman" w:eastAsia="Times New Roman" w:hAnsi="Times New Roman" w:cs="Times New Roman"/>
                <w:sz w:val="18"/>
                <w:szCs w:val="18"/>
                <w:lang w:eastAsia="ru-RU"/>
              </w:rPr>
              <w:lastRenderedPageBreak/>
              <w:t>ных на комплексное освоение территории</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Pr>
                <w:rFonts w:ascii="Times New Roman" w:hAnsi="Times New Roman" w:cs="Times New Roman"/>
                <w:sz w:val="18"/>
                <w:szCs w:val="18"/>
              </w:rPr>
              <w:lastRenderedPageBreak/>
              <w:t>обрабатывающее производство</w:t>
            </w:r>
          </w:p>
        </w:tc>
        <w:tc>
          <w:tcPr>
            <w:tcW w:w="2349" w:type="dxa"/>
          </w:tcPr>
          <w:p w:rsidR="00A454D8" w:rsidRPr="00404E31" w:rsidRDefault="00F2347F" w:rsidP="00F2347F">
            <w:pPr>
              <w:pStyle w:val="centertext"/>
              <w:jc w:val="both"/>
              <w:rPr>
                <w:b/>
                <w:bCs/>
                <w:color w:val="auto"/>
                <w:sz w:val="26"/>
                <w:szCs w:val="26"/>
              </w:rPr>
            </w:pPr>
            <w:r>
              <w:rPr>
                <w:rFonts w:eastAsiaTheme="minorHAnsi"/>
                <w:bCs/>
                <w:sz w:val="18"/>
                <w:szCs w:val="18"/>
                <w:lang w:eastAsia="en-US"/>
              </w:rPr>
              <w:t xml:space="preserve">- </w:t>
            </w:r>
            <w:r w:rsidR="00A454D8" w:rsidRPr="00404E31">
              <w:rPr>
                <w:rFonts w:eastAsiaTheme="minorHAnsi"/>
                <w:bCs/>
                <w:color w:val="auto"/>
                <w:sz w:val="18"/>
                <w:szCs w:val="18"/>
                <w:lang w:eastAsia="en-US"/>
              </w:rPr>
              <w:t>на территории муниципального образования городского округа «Усинск» осуществляет свою деятельность Усинский газоперерабатывающий завод ООО «ЛУКОЙЛ-Коми» и Комплекс по подготовке и переработке нефти и газа ООО «Енисей</w:t>
            </w:r>
            <w:r w:rsidR="00A454D8" w:rsidRPr="00404E31">
              <w:rPr>
                <w:rStyle w:val="af0"/>
                <w:b w:val="0"/>
                <w:color w:val="auto"/>
                <w:sz w:val="26"/>
                <w:szCs w:val="26"/>
              </w:rPr>
              <w:t>»</w:t>
            </w:r>
            <w:r w:rsidRPr="00404E31">
              <w:rPr>
                <w:rStyle w:val="af0"/>
                <w:b w:val="0"/>
                <w:color w:val="auto"/>
                <w:sz w:val="26"/>
                <w:szCs w:val="26"/>
              </w:rPr>
              <w:t>;</w:t>
            </w:r>
          </w:p>
          <w:p w:rsidR="00106B2D" w:rsidRPr="00FD3C87" w:rsidRDefault="00106B2D" w:rsidP="00106B2D">
            <w:pPr>
              <w:jc w:val="both"/>
              <w:rPr>
                <w:rFonts w:ascii="Times New Roman" w:hAnsi="Times New Roman"/>
                <w:sz w:val="18"/>
                <w:szCs w:val="18"/>
              </w:rPr>
            </w:pP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eastAsia="Times New Roman" w:hAnsi="Times New Roman" w:cs="Times New Roman"/>
                <w:sz w:val="18"/>
                <w:szCs w:val="18"/>
                <w:lang w:eastAsia="ru-RU"/>
              </w:rPr>
              <w:t>- реализация предприятиями (организациями), осуществляющими свою деятельность на территории муниципального образования, проектов, направленных на комплексное освоение территории</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сельское хозяйство и производство пищевых продуктов</w:t>
            </w:r>
          </w:p>
        </w:tc>
        <w:tc>
          <w:tcPr>
            <w:tcW w:w="2349" w:type="dxa"/>
          </w:tcPr>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xml:space="preserve">- </w:t>
            </w:r>
            <w:r w:rsidRPr="00FD3C87">
              <w:rPr>
                <w:rFonts w:ascii="Times New Roman" w:hAnsi="Times New Roman" w:cs="Times New Roman"/>
                <w:sz w:val="18"/>
                <w:szCs w:val="18"/>
              </w:rPr>
              <w:t>оказание мер государственной</w:t>
            </w:r>
            <w:r>
              <w:rPr>
                <w:rFonts w:ascii="Times New Roman" w:hAnsi="Times New Roman" w:cs="Times New Roman"/>
                <w:sz w:val="18"/>
                <w:szCs w:val="18"/>
              </w:rPr>
              <w:t xml:space="preserve"> (муниципальной)</w:t>
            </w:r>
            <w:r w:rsidRPr="00FD3C87">
              <w:rPr>
                <w:rFonts w:ascii="Times New Roman" w:hAnsi="Times New Roman" w:cs="Times New Roman"/>
                <w:sz w:val="18"/>
                <w:szCs w:val="18"/>
              </w:rPr>
              <w:t xml:space="preserve"> поддержки из бюджетов всех уровней сельхозтоваропроизводителям в виде субсидий по различным направлениям:</w:t>
            </w:r>
            <w:r w:rsidRPr="00FD3C87">
              <w:rPr>
                <w:rFonts w:ascii="Times New Roman" w:hAnsi="Times New Roman"/>
                <w:sz w:val="18"/>
                <w:szCs w:val="18"/>
              </w:rPr>
              <w:t xml:space="preserve"> на закупку сельскохозяйственной продукции от ЛПХ, на содержание животных и птицы, крупного рогатого скота, на приобретение племенного скота, на техническое и технологическое перевооружение;</w:t>
            </w:r>
          </w:p>
          <w:p w:rsidR="00106B2D" w:rsidRPr="00FD3C87" w:rsidRDefault="00106B2D" w:rsidP="00106B2D">
            <w:pPr>
              <w:jc w:val="both"/>
              <w:rPr>
                <w:rFonts w:ascii="Times New Roman" w:hAnsi="Times New Roman" w:cs="Times New Roman"/>
                <w:sz w:val="18"/>
                <w:szCs w:val="18"/>
              </w:rPr>
            </w:pPr>
          </w:p>
        </w:tc>
        <w:tc>
          <w:tcPr>
            <w:tcW w:w="1774"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снизились объёмы производства и реализации основных видов продукции животноводства: скота и птицы на убой </w:t>
            </w:r>
            <w:r w:rsidR="00AE3B29">
              <w:rPr>
                <w:rFonts w:ascii="Times New Roman" w:hAnsi="Times New Roman" w:cs="Times New Roman"/>
                <w:sz w:val="18"/>
                <w:szCs w:val="18"/>
              </w:rPr>
              <w:t>(</w:t>
            </w:r>
            <w:r w:rsidRPr="00FD3C87">
              <w:rPr>
                <w:rFonts w:ascii="Times New Roman" w:hAnsi="Times New Roman" w:cs="Times New Roman"/>
                <w:sz w:val="18"/>
                <w:szCs w:val="18"/>
              </w:rPr>
              <w:t>(в живом весе)</w:t>
            </w:r>
            <w:r w:rsidR="00404E31">
              <w:rPr>
                <w:rFonts w:ascii="Times New Roman" w:hAnsi="Times New Roman" w:cs="Times New Roman"/>
                <w:sz w:val="18"/>
                <w:szCs w:val="18"/>
              </w:rPr>
              <w:t xml:space="preserve"> </w:t>
            </w:r>
            <w:r w:rsidR="00AE3B29">
              <w:rPr>
                <w:rFonts w:ascii="Times New Roman" w:hAnsi="Times New Roman" w:cs="Times New Roman"/>
                <w:sz w:val="18"/>
                <w:szCs w:val="18"/>
              </w:rPr>
              <w:t>2012 г. – 970 т, 2013 г. – 737 т)</w:t>
            </w:r>
            <w:r w:rsidRPr="00FD3C87">
              <w:rPr>
                <w:rFonts w:ascii="Times New Roman" w:hAnsi="Times New Roman" w:cs="Times New Roman"/>
                <w:sz w:val="18"/>
                <w:szCs w:val="18"/>
              </w:rPr>
              <w:t>, молока</w:t>
            </w:r>
            <w:r w:rsidR="00AE3B29">
              <w:rPr>
                <w:rFonts w:ascii="Times New Roman" w:hAnsi="Times New Roman" w:cs="Times New Roman"/>
                <w:sz w:val="18"/>
                <w:szCs w:val="18"/>
              </w:rPr>
              <w:t xml:space="preserve"> (2012 г. – 1871 т, 2013 г. – 1461 т) </w:t>
            </w:r>
            <w:r w:rsidRPr="00FD3C87">
              <w:rPr>
                <w:rFonts w:ascii="Times New Roman" w:hAnsi="Times New Roman" w:cs="Times New Roman"/>
                <w:sz w:val="18"/>
                <w:szCs w:val="18"/>
              </w:rPr>
              <w:t>, яиц</w:t>
            </w:r>
            <w:r w:rsidR="00AE3B29">
              <w:rPr>
                <w:rFonts w:ascii="Times New Roman" w:hAnsi="Times New Roman" w:cs="Times New Roman"/>
                <w:sz w:val="18"/>
                <w:szCs w:val="18"/>
              </w:rPr>
              <w:t xml:space="preserve"> (2012 г. – 94</w:t>
            </w:r>
            <w:r w:rsidR="005E23A8">
              <w:rPr>
                <w:rFonts w:ascii="Times New Roman" w:hAnsi="Times New Roman" w:cs="Times New Roman"/>
                <w:sz w:val="18"/>
                <w:szCs w:val="18"/>
              </w:rPr>
              <w:t xml:space="preserve"> тыс. шт., 2013 г. – 68 тыс. шт.</w:t>
            </w:r>
            <w:r w:rsidR="00AE3B29">
              <w:rPr>
                <w:rFonts w:ascii="Times New Roman" w:hAnsi="Times New Roman" w:cs="Times New Roman"/>
                <w:sz w:val="18"/>
                <w:szCs w:val="18"/>
              </w:rPr>
              <w:t>)</w:t>
            </w:r>
            <w:r w:rsidRPr="00FD3C87">
              <w:rPr>
                <w:rFonts w:ascii="Times New Roman" w:hAnsi="Times New Roman" w:cs="Times New Roman"/>
                <w:sz w:val="18"/>
                <w:szCs w:val="18"/>
              </w:rPr>
              <w:t>; наблюдается снижение производства в пищевой и перерабатывающей отраслях</w:t>
            </w:r>
            <w:r w:rsidR="00AE3B29">
              <w:rPr>
                <w:rFonts w:ascii="Times New Roman" w:hAnsi="Times New Roman" w:cs="Times New Roman"/>
                <w:sz w:val="18"/>
                <w:szCs w:val="18"/>
              </w:rPr>
              <w:t xml:space="preserve"> (продукция сельского хозяйства: растениеводство: 2012 г. – 63,7 млн. руб., 2013 г. – 56,3 млн. руб.</w:t>
            </w:r>
            <w:r w:rsidRPr="00FD3C87">
              <w:rPr>
                <w:rFonts w:ascii="Times New Roman" w:hAnsi="Times New Roman" w:cs="Times New Roman"/>
                <w:sz w:val="18"/>
                <w:szCs w:val="18"/>
              </w:rPr>
              <w:t>;</w:t>
            </w:r>
            <w:r w:rsidR="00F373AC">
              <w:rPr>
                <w:rFonts w:ascii="Times New Roman" w:hAnsi="Times New Roman" w:cs="Times New Roman"/>
                <w:sz w:val="18"/>
                <w:szCs w:val="18"/>
              </w:rPr>
              <w:t xml:space="preserve"> животноводство: 2012 г. – 167,3 млн. руб., 2013 г. – 118,7 млн. руб.);</w:t>
            </w: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низкие темпы технической и технологической модернизации отрасли, обновление основных производственных фондов в сельском хозяйстве и производстве пищевых продуктов;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недостаточный приток инвестиций на развитие отрасли;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низкий уровень занятости и доходов сельского населения;</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отдаленность и разбросанность сельских территорий, неразвитая транспортная инфраструктура;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 низкий уровень обеспеченности отраслей АПК молодыми специалистами  сельскохозяйственных профессий и квалифицированными рабочими кадрами;</w:t>
            </w:r>
          </w:p>
          <w:p w:rsidR="00106B2D" w:rsidRPr="00FD3C87" w:rsidRDefault="00106B2D" w:rsidP="00106B2D">
            <w:pPr>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модернизация и реконструкция объектов сельскохозяйственного назначения (субсидирование затрат);</w:t>
            </w:r>
          </w:p>
          <w:p w:rsidR="00106B2D"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развитие производства сельскохозяйственной продукции (субсидирование сельхоз товаропроизводителей);</w:t>
            </w:r>
          </w:p>
          <w:p w:rsidR="0095280D" w:rsidRPr="00FD3C87" w:rsidRDefault="0095280D" w:rsidP="00106B2D">
            <w:pPr>
              <w:jc w:val="both"/>
              <w:rPr>
                <w:rFonts w:ascii="Times New Roman" w:hAnsi="Times New Roman" w:cs="Times New Roman"/>
                <w:sz w:val="18"/>
                <w:szCs w:val="18"/>
              </w:rPr>
            </w:pPr>
            <w:r>
              <w:rPr>
                <w:rFonts w:ascii="Times New Roman" w:hAnsi="Times New Roman" w:cs="Times New Roman"/>
                <w:sz w:val="18"/>
                <w:szCs w:val="18"/>
              </w:rPr>
              <w:t xml:space="preserve">- развитие животноводства (субсидирование затрат </w:t>
            </w:r>
            <w:r w:rsidRPr="00FD3C87">
              <w:rPr>
                <w:rFonts w:ascii="Times New Roman" w:hAnsi="Times New Roman"/>
                <w:sz w:val="18"/>
                <w:szCs w:val="18"/>
              </w:rPr>
              <w:t>на содержание животных и птицы, крупного рогатого скота, на приобретение племенного скота</w:t>
            </w:r>
            <w:r>
              <w:rPr>
                <w:rFonts w:ascii="Times New Roman" w:hAnsi="Times New Roman"/>
                <w:sz w:val="18"/>
                <w:szCs w:val="18"/>
              </w:rPr>
              <w:t>);</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участие в реализации мероприятий государственной программы Республики Коми «Развитие сельского хозяйства и регулирование рынков сельскохозяйственной продукции, сырья и продовольствия, развитие рыбохозяйственного комплекса в Республике Коми» и ФЦП «Устойчивое развитие сельских территорий»;</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предоставление социальных выплат сельским гражданам и молодым семьям на улучшение жилищных условий; реализация общественно значимых проектов в сельской местности;</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рыболовство и рыбоводство</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наличие в  Усинске озер, богатых рыбными ресурсами, которые имеют рыбохозяйственное значение, перспективны для развития рыболовства, рыбоводства, сельского туризма;</w:t>
            </w:r>
          </w:p>
        </w:tc>
        <w:tc>
          <w:tcPr>
            <w:tcW w:w="1774"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нет развитого промышленного рыболовства на территории округа и рыбоводства;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на территории округа осуществляет лицензионное рыболовство один </w:t>
            </w:r>
            <w:r w:rsidRPr="00FD3C87">
              <w:rPr>
                <w:rFonts w:ascii="Times New Roman" w:hAnsi="Times New Roman" w:cs="Times New Roman"/>
                <w:sz w:val="18"/>
                <w:szCs w:val="18"/>
              </w:rPr>
              <w:lastRenderedPageBreak/>
              <w:t>предприниматель с годовым объемом вылова рыбы 0,75 тонн;</w:t>
            </w: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не развитая инфраструктура в сфере рыболовства и рыболовства;</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участие в реализации подпрограммы «Развитие аквакультуры и рыболовства» государственной программы Республики Коми «Развитие сельского хозяйства и регулирование </w:t>
            </w:r>
            <w:r w:rsidRPr="00FD3C87">
              <w:rPr>
                <w:rFonts w:ascii="Times New Roman" w:hAnsi="Times New Roman" w:cs="Times New Roman"/>
                <w:sz w:val="18"/>
                <w:szCs w:val="18"/>
              </w:rPr>
              <w:lastRenderedPageBreak/>
              <w:t xml:space="preserve">рынков сельскохозяйственной продукции, сырья и продовольствия, развитие рыбохозяйственного комплекса в Республике Коми»; </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благоустройство сельских населённых пунктов</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ремонт социальных зданий в сельских населённых пунктах;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строительство модульного здания филиала МБУК «УЦБС» в с. Мутный Материк; - разработка ПСД (в т.ч. ПИР) на комплексную компактную застройку и благоустройство с. Усть-Уса и с. Колва, </w:t>
            </w: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низкий уровень социального и инженерного обустройства сельских территорий;</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слабо развития сеть бытовых услуг на территории сельских населённых пунктов;</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комплексная компактная застройка и благоустройство сельских населённых пунктов;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строительство социальных и жилых объектов;</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инвестиции</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формирование перечня инвестиционных проектов;</w:t>
            </w: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инвестиционная (инновационная) активность организаций остаётся незначительной;</w:t>
            </w:r>
          </w:p>
          <w:p w:rsidR="00106B2D" w:rsidRPr="00FD3C87" w:rsidRDefault="00106B2D" w:rsidP="00106B2D">
            <w:pPr>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повышение эффективности деятельности органов местного самоуправления по привлечению инвестиций;</w:t>
            </w:r>
          </w:p>
          <w:p w:rsidR="00106B2D"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создание благоприятных условий для повышения инвестиционной активности в МО ГО «Усинск»;</w:t>
            </w:r>
          </w:p>
          <w:p w:rsidR="00BC7A58" w:rsidRPr="00FD3C87" w:rsidRDefault="00BC7A58" w:rsidP="00106B2D">
            <w:pPr>
              <w:jc w:val="both"/>
              <w:rPr>
                <w:rFonts w:ascii="Times New Roman" w:hAnsi="Times New Roman" w:cs="Times New Roman"/>
                <w:sz w:val="18"/>
                <w:szCs w:val="18"/>
              </w:rPr>
            </w:pPr>
            <w:r>
              <w:rPr>
                <w:rFonts w:ascii="Times New Roman" w:hAnsi="Times New Roman" w:cs="Times New Roman"/>
                <w:sz w:val="18"/>
                <w:szCs w:val="18"/>
              </w:rPr>
              <w:t>- внедрение стандарта деятельности органов местного самоуправления</w:t>
            </w:r>
            <w:r w:rsidR="00FB22C8">
              <w:rPr>
                <w:rFonts w:ascii="Times New Roman" w:hAnsi="Times New Roman" w:cs="Times New Roman"/>
                <w:sz w:val="18"/>
                <w:szCs w:val="18"/>
              </w:rPr>
              <w:t xml:space="preserve"> по обеспечению благоприятного инвестиционного климата;</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туризм</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наличие 5 туристических агентств, 9 гостиниц, 7 ресторанов, 15 кафе, 7 баров, 7 столовых;</w:t>
            </w: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отсутствие туристической инфраструктуры;</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субсидирование субъектам туристской индустрии части расходов;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обустройство туристических маршрутов;</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связь</w:t>
            </w:r>
          </w:p>
          <w:p w:rsidR="00106B2D" w:rsidRPr="00FD3C87" w:rsidRDefault="00106B2D" w:rsidP="00106B2D">
            <w:pPr>
              <w:jc w:val="both"/>
              <w:rPr>
                <w:rFonts w:ascii="Times New Roman" w:hAnsi="Times New Roman" w:cs="Times New Roman"/>
                <w:sz w:val="18"/>
                <w:szCs w:val="18"/>
              </w:rPr>
            </w:pPr>
          </w:p>
          <w:p w:rsidR="00106B2D" w:rsidRPr="00FD3C87" w:rsidRDefault="00106B2D" w:rsidP="00106B2D">
            <w:pPr>
              <w:jc w:val="both"/>
              <w:rPr>
                <w:rFonts w:ascii="Times New Roman" w:hAnsi="Times New Roman" w:cs="Times New Roman"/>
                <w:sz w:val="18"/>
                <w:szCs w:val="18"/>
              </w:rPr>
            </w:pPr>
          </w:p>
          <w:p w:rsidR="00106B2D" w:rsidRPr="00FD3C87" w:rsidRDefault="00106B2D" w:rsidP="00106B2D">
            <w:pPr>
              <w:jc w:val="both"/>
              <w:rPr>
                <w:rFonts w:ascii="Times New Roman" w:hAnsi="Times New Roman" w:cs="Times New Roman"/>
                <w:sz w:val="18"/>
                <w:szCs w:val="18"/>
              </w:rPr>
            </w:pPr>
          </w:p>
          <w:p w:rsidR="00106B2D" w:rsidRPr="00FD3C87" w:rsidRDefault="00106B2D" w:rsidP="00106B2D">
            <w:pPr>
              <w:jc w:val="both"/>
              <w:rPr>
                <w:rFonts w:ascii="Times New Roman" w:hAnsi="Times New Roman" w:cs="Times New Roman"/>
                <w:sz w:val="18"/>
                <w:szCs w:val="18"/>
              </w:rPr>
            </w:pPr>
          </w:p>
          <w:p w:rsidR="00106B2D" w:rsidRPr="00FD3C87" w:rsidRDefault="00106B2D" w:rsidP="00106B2D">
            <w:pPr>
              <w:jc w:val="both"/>
              <w:rPr>
                <w:rFonts w:ascii="Times New Roman" w:hAnsi="Times New Roman" w:cs="Times New Roman"/>
                <w:sz w:val="18"/>
                <w:szCs w:val="18"/>
              </w:rPr>
            </w:pPr>
          </w:p>
          <w:p w:rsidR="00106B2D" w:rsidRPr="00FD3C87" w:rsidRDefault="00106B2D" w:rsidP="00106B2D">
            <w:pPr>
              <w:jc w:val="both"/>
              <w:rPr>
                <w:rFonts w:ascii="Times New Roman" w:hAnsi="Times New Roman" w:cs="Times New Roman"/>
                <w:sz w:val="18"/>
                <w:szCs w:val="18"/>
              </w:rPr>
            </w:pP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в г. Усинске и в 3 сельских пунктах: с. Мутный Материк, с. Захарвань, с. Щельябож ведутся работы по строительству радиотелевизионных передающих станций для ФГУП «Российская телевизионная и радиовещательная сеть»</w:t>
            </w: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отсутствует местная оптико-волоконная линия связи с отдаленными сельскими населенными пунктами;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 обеспечены сотовой связью д. Васькино, с. Мутный Материк и д. Денисовка;</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разработка мероприятий по прокладке оптико-волоконной линии связи с отдаленными сельскими населенными пунктами (в рамках муниципальной программы);</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операторы сотовой связи формируют стратегии освоения зон покрытия с привлечением собственных средств и использования собственного оборудования, что является одним из показателей присутствия конкуренции;</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транспорт </w:t>
            </w:r>
          </w:p>
        </w:tc>
        <w:tc>
          <w:tcPr>
            <w:tcW w:w="2349" w:type="dxa"/>
          </w:tcPr>
          <w:p w:rsidR="00106B2D" w:rsidRPr="00FD3C87" w:rsidRDefault="00106B2D" w:rsidP="00106B2D">
            <w:pPr>
              <w:jc w:val="both"/>
              <w:rPr>
                <w:rFonts w:ascii="Times New Roman" w:hAnsi="Times New Roman" w:cs="Times New Roman"/>
                <w:sz w:val="18"/>
                <w:szCs w:val="18"/>
              </w:rPr>
            </w:pPr>
            <w:r>
              <w:rPr>
                <w:rFonts w:ascii="Times New Roman" w:hAnsi="Times New Roman" w:cs="Times New Roman"/>
                <w:sz w:val="18"/>
                <w:szCs w:val="18"/>
              </w:rPr>
              <w:t>- субсидирование затрат</w:t>
            </w:r>
            <w:r w:rsidRPr="00FD3C87">
              <w:rPr>
                <w:rFonts w:ascii="Times New Roman" w:hAnsi="Times New Roman" w:cs="Times New Roman"/>
                <w:sz w:val="18"/>
                <w:szCs w:val="18"/>
              </w:rPr>
              <w:t xml:space="preserve"> по предоставлению автотранспортных услуг по перевозке пассажиров по </w:t>
            </w:r>
            <w:r w:rsidRPr="00FD3C87">
              <w:rPr>
                <w:rFonts w:ascii="Times New Roman" w:hAnsi="Times New Roman" w:cs="Times New Roman"/>
                <w:sz w:val="18"/>
                <w:szCs w:val="18"/>
              </w:rPr>
              <w:lastRenderedPageBreak/>
              <w:t>регулярным автобусным маршрутам;</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субсидирование услуг по перевозке пассажиров речным транспортом до труднодоступных населенных пунктов;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субсидирование услуг по перевозке пассажиров по зимним автомобильным дорогам до труднодоступных населенных пунктов;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 установка и монтаж системы ГЛОНАСС;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приведение в нормативное состояние дорог в городской черте и в сельских населённых пунктах;</w:t>
            </w: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неудовлетворительное состояние автомобильных дорог</w:t>
            </w:r>
            <w:r w:rsidR="00F373AC">
              <w:rPr>
                <w:rFonts w:ascii="Times New Roman" w:hAnsi="Times New Roman" w:cs="Times New Roman"/>
                <w:sz w:val="18"/>
                <w:szCs w:val="18"/>
              </w:rPr>
              <w:t xml:space="preserve"> (</w:t>
            </w:r>
            <w:r w:rsidR="00F373AC">
              <w:rPr>
                <w:rFonts w:ascii="Times New Roman" w:eastAsia="Times New Roman" w:hAnsi="Times New Roman" w:cs="Times New Roman"/>
                <w:sz w:val="18"/>
                <w:szCs w:val="18"/>
                <w:lang w:eastAsia="ru-RU"/>
              </w:rPr>
              <w:t>д</w:t>
            </w:r>
            <w:r w:rsidR="00F373AC" w:rsidRPr="00172BFE">
              <w:rPr>
                <w:rFonts w:ascii="Times New Roman" w:eastAsia="Times New Roman" w:hAnsi="Times New Roman" w:cs="Times New Roman"/>
                <w:sz w:val="18"/>
                <w:szCs w:val="18"/>
                <w:lang w:eastAsia="ru-RU"/>
              </w:rPr>
              <w:t>оля протя</w:t>
            </w:r>
            <w:r w:rsidR="00F373AC" w:rsidRPr="00172BFE">
              <w:rPr>
                <w:rFonts w:ascii="Times New Roman" w:eastAsia="Times New Roman" w:hAnsi="Times New Roman" w:cs="Times New Roman"/>
                <w:sz w:val="18"/>
                <w:szCs w:val="18"/>
                <w:lang w:eastAsia="ru-RU"/>
              </w:rPr>
              <w:lastRenderedPageBreak/>
              <w:t>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r w:rsidR="00F373AC">
              <w:rPr>
                <w:rFonts w:ascii="Times New Roman" w:eastAsia="Times New Roman" w:hAnsi="Times New Roman" w:cs="Times New Roman"/>
                <w:sz w:val="18"/>
                <w:szCs w:val="18"/>
                <w:lang w:eastAsia="ru-RU"/>
              </w:rPr>
              <w:t xml:space="preserve"> – 25,44)</w:t>
            </w:r>
            <w:r w:rsidRPr="00FD3C87">
              <w:rPr>
                <w:rFonts w:ascii="Times New Roman" w:hAnsi="Times New Roman" w:cs="Times New Roman"/>
                <w:sz w:val="18"/>
                <w:szCs w:val="18"/>
              </w:rPr>
              <w:t>;</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улучшение качества дорожной инфраструктуры (осуществление ежегод</w:t>
            </w:r>
            <w:r w:rsidRPr="00FD3C87">
              <w:rPr>
                <w:rFonts w:ascii="Times New Roman" w:hAnsi="Times New Roman" w:cs="Times New Roman"/>
                <w:sz w:val="18"/>
                <w:szCs w:val="18"/>
              </w:rPr>
              <w:lastRenderedPageBreak/>
              <w:t>ного ремонта не менее 2,0 км дорог);</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увеличение пропускной способности городских улиц и дорог;</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неудовлетворительного состояния существующей дорожной сети муниципального значения возможно решить с помощью мероприятий республиканских программ;</w:t>
            </w:r>
          </w:p>
          <w:p w:rsidR="00106B2D" w:rsidRPr="00FD3C87" w:rsidRDefault="00106B2D" w:rsidP="00106B2D">
            <w:pPr>
              <w:jc w:val="both"/>
              <w:rPr>
                <w:rFonts w:ascii="Times New Roman" w:hAnsi="Times New Roman" w:cs="Times New Roman"/>
                <w:sz w:val="18"/>
                <w:szCs w:val="18"/>
              </w:rPr>
            </w:pPr>
          </w:p>
        </w:tc>
      </w:tr>
      <w:tr w:rsidR="00106B2D" w:rsidRPr="00FD3C87" w:rsidTr="006B79C6">
        <w:trPr>
          <w:trHeight w:val="191"/>
        </w:trPr>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жилищно – коммунальное хозяйство</w:t>
            </w:r>
          </w:p>
          <w:p w:rsidR="00106B2D" w:rsidRPr="00FD3C87" w:rsidRDefault="00106B2D" w:rsidP="00106B2D">
            <w:pPr>
              <w:jc w:val="both"/>
              <w:rPr>
                <w:rFonts w:ascii="Times New Roman" w:hAnsi="Times New Roman" w:cs="Times New Roman"/>
                <w:sz w:val="18"/>
                <w:szCs w:val="18"/>
              </w:rPr>
            </w:pP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компенсация выпадающих доходов при предоставлении коммунальных услуг (ООО «УТК»);</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в 2013 г. осуществлён ремонт внутридомовых инженерных сетей домов: ул. Молодёжная, д. 5, ул., ул. Парковая, д. 15, ул. Парковая, д. 7 «А»;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осуществлён выборочный капитальный ремонт муниципального жилого фонда;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оснащение общедомовыми приборами учёта МКД: холодной воды – 100%, горячей воды – 81%, электрической энергии – 100%;</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строительство жилых домов для переселения граждан из ветхого и аварийного жилого фонда;</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осуществлена реконструкция очистных сооружений (КОС, ВОС) г. Усинска с модернизацией системы обеззараживания воды (замена жидкого хлора другими реагентами);</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выполнены проектные работы по изучению и оценке запасов подземных вод с целью организации хозяйственно-питьевого водоснабжения;</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sz w:val="18"/>
                <w:szCs w:val="18"/>
              </w:rPr>
              <w:t>- разработана проектная документация на строительство новой водозаборной скважины в с. Усть-Лыжа;</w:t>
            </w:r>
          </w:p>
        </w:tc>
        <w:tc>
          <w:tcPr>
            <w:tcW w:w="1774" w:type="dxa"/>
          </w:tcPr>
          <w:p w:rsidR="00106B2D" w:rsidRPr="00FD3C87" w:rsidRDefault="00FE0B5B" w:rsidP="00FE0B5B">
            <w:pPr>
              <w:jc w:val="both"/>
              <w:rPr>
                <w:rFonts w:ascii="Times New Roman" w:hAnsi="Times New Roman" w:cs="Times New Roman"/>
                <w:sz w:val="18"/>
                <w:szCs w:val="18"/>
              </w:rPr>
            </w:pPr>
            <w:r w:rsidRPr="00FE0B5B">
              <w:rPr>
                <w:rFonts w:ascii="Times New Roman" w:hAnsi="Times New Roman" w:cs="Times New Roman"/>
                <w:sz w:val="18"/>
                <w:szCs w:val="18"/>
              </w:rPr>
              <w:t>-</w:t>
            </w:r>
            <w:r>
              <w:rPr>
                <w:rFonts w:ascii="Times New Roman" w:hAnsi="Times New Roman" w:cs="Times New Roman"/>
                <w:color w:val="FF0000"/>
                <w:sz w:val="18"/>
                <w:szCs w:val="18"/>
              </w:rPr>
              <w:t xml:space="preserve"> </w:t>
            </w:r>
            <w:r w:rsidRPr="00FE0B5B">
              <w:rPr>
                <w:rFonts w:ascii="Times New Roman" w:hAnsi="Times New Roman" w:cs="Times New Roman"/>
                <w:sz w:val="18"/>
                <w:szCs w:val="18"/>
              </w:rPr>
              <w:t>отсутствует софинансирование на капитальный ремонт и ремонт дворовых территорий, проездов к дворовым территориям многоквартирных домов</w:t>
            </w:r>
            <w:r>
              <w:rPr>
                <w:rFonts w:ascii="Times New Roman" w:hAnsi="Times New Roman" w:cs="Times New Roman"/>
                <w:sz w:val="18"/>
                <w:szCs w:val="18"/>
              </w:rPr>
              <w:t>;</w:t>
            </w: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рост тарифов ЖКХ и энергоносителей;</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износ коммунальной инфраструктуры;</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недостаточность средств на выполнение работ по капитальному ремонту многоквартирных домов;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 100% оснащённость общедомовыми приборами учёта тепловой энергии МКД (всего 26%, 41 МКД);</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наличие ветхого и аварийного жилья;</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недостаточный уровень жилищного строительства;</w:t>
            </w:r>
          </w:p>
          <w:p w:rsidR="00106B2D" w:rsidRPr="00FD3C87" w:rsidRDefault="00106B2D" w:rsidP="00106B2D">
            <w:pPr>
              <w:pStyle w:val="a3"/>
              <w:autoSpaceDE w:val="0"/>
              <w:autoSpaceDN w:val="0"/>
              <w:adjustRightInd w:val="0"/>
              <w:ind w:left="0"/>
              <w:jc w:val="both"/>
              <w:rPr>
                <w:rFonts w:ascii="Times New Roman" w:hAnsi="Times New Roman"/>
                <w:sz w:val="18"/>
                <w:szCs w:val="18"/>
              </w:rPr>
            </w:pPr>
            <w:r w:rsidRPr="00FD3C87">
              <w:rPr>
                <w:rFonts w:ascii="Times New Roman" w:hAnsi="Times New Roman"/>
                <w:sz w:val="18"/>
                <w:szCs w:val="18"/>
              </w:rPr>
              <w:t>-неблагоприятное состояние поверхностных источников питьевого водоснабжения;</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sz w:val="18"/>
                <w:szCs w:val="18"/>
              </w:rPr>
              <w:t>- износ скважин, отсутствие резервных источников водоснабжения;</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повышение качества коммунального обслуживания населения (замена аварийного участка трубопровода Ду 600 мм технической воды от водозабора до ЦВК);</w:t>
            </w:r>
          </w:p>
          <w:p w:rsidR="00106B2D"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реализации мероприятий республиканских программ в соответствующем направлении;</w:t>
            </w:r>
          </w:p>
          <w:p w:rsidR="00322646" w:rsidRPr="00FD3C87" w:rsidRDefault="00322646" w:rsidP="00FE0B5B">
            <w:pPr>
              <w:tabs>
                <w:tab w:val="left" w:pos="567"/>
                <w:tab w:val="left" w:pos="709"/>
              </w:tabs>
              <w:jc w:val="both"/>
              <w:rPr>
                <w:rFonts w:ascii="Times New Roman" w:hAnsi="Times New Roman" w:cs="Times New Roman"/>
                <w:sz w:val="18"/>
                <w:szCs w:val="18"/>
              </w:rPr>
            </w:pPr>
            <w:r>
              <w:rPr>
                <w:rFonts w:ascii="Times New Roman" w:hAnsi="Times New Roman" w:cs="Times New Roman"/>
                <w:sz w:val="18"/>
                <w:szCs w:val="18"/>
              </w:rPr>
              <w:t xml:space="preserve">- </w:t>
            </w:r>
            <w:r w:rsidRPr="00FE0B5B">
              <w:rPr>
                <w:rFonts w:ascii="Times New Roman" w:hAnsi="Times New Roman" w:cs="Times New Roman"/>
                <w:sz w:val="18"/>
                <w:szCs w:val="18"/>
              </w:rPr>
              <w:t xml:space="preserve">реализация мероприятий по модернизации и реконструкции </w:t>
            </w:r>
            <w:r w:rsidR="00ED26D5" w:rsidRPr="00FE0B5B">
              <w:rPr>
                <w:rFonts w:ascii="Times New Roman" w:hAnsi="Times New Roman" w:cs="Times New Roman"/>
                <w:sz w:val="18"/>
                <w:szCs w:val="18"/>
              </w:rPr>
              <w:t>объектов коммунальной инфраструктуры, предусмотренных схемой теплоснабжения</w:t>
            </w:r>
            <w:r w:rsidR="00FE0B5B" w:rsidRPr="00FE0B5B">
              <w:rPr>
                <w:rFonts w:ascii="Times New Roman" w:hAnsi="Times New Roman" w:cs="Times New Roman"/>
                <w:sz w:val="18"/>
                <w:szCs w:val="18"/>
              </w:rPr>
              <w:t xml:space="preserve"> (</w:t>
            </w:r>
            <w:r w:rsidR="00FE0B5B" w:rsidRPr="00FE0B5B">
              <w:rPr>
                <w:rFonts w:ascii="Times New Roman" w:hAnsi="Times New Roman"/>
                <w:sz w:val="18"/>
                <w:szCs w:val="18"/>
              </w:rPr>
              <w:t xml:space="preserve">замена котла КР </w:t>
            </w:r>
            <w:r w:rsidR="006A3C9F" w:rsidRPr="00FE0B5B">
              <w:rPr>
                <w:rFonts w:ascii="Times New Roman" w:hAnsi="Times New Roman"/>
                <w:sz w:val="18"/>
                <w:szCs w:val="18"/>
              </w:rPr>
              <w:t>300 д.</w:t>
            </w:r>
            <w:r w:rsidR="00FE0B5B" w:rsidRPr="00FE0B5B">
              <w:rPr>
                <w:rFonts w:ascii="Times New Roman" w:hAnsi="Times New Roman"/>
                <w:sz w:val="18"/>
                <w:szCs w:val="18"/>
              </w:rPr>
              <w:t xml:space="preserve"> Денисовка,</w:t>
            </w:r>
            <w:r w:rsidR="00A35C44">
              <w:rPr>
                <w:rFonts w:ascii="Times New Roman" w:hAnsi="Times New Roman"/>
                <w:sz w:val="18"/>
                <w:szCs w:val="18"/>
              </w:rPr>
              <w:t xml:space="preserve"> </w:t>
            </w:r>
            <w:r w:rsidR="00A35C44" w:rsidRPr="00FD3C87">
              <w:rPr>
                <w:rFonts w:ascii="Times New Roman" w:hAnsi="Times New Roman" w:cs="Times New Roman"/>
                <w:sz w:val="18"/>
                <w:szCs w:val="18"/>
              </w:rPr>
              <w:t>замена бака - аккумулятора   на ЦВК,</w:t>
            </w:r>
            <w:r w:rsidR="00FE0B5B" w:rsidRPr="00FE0B5B">
              <w:rPr>
                <w:rFonts w:ascii="Times New Roman" w:hAnsi="Times New Roman"/>
                <w:sz w:val="18"/>
                <w:szCs w:val="18"/>
              </w:rPr>
              <w:t xml:space="preserve"> </w:t>
            </w:r>
            <w:r w:rsidR="006A3C9F" w:rsidRPr="00FE0B5B">
              <w:rPr>
                <w:rFonts w:ascii="Times New Roman" w:hAnsi="Times New Roman"/>
                <w:sz w:val="18"/>
                <w:szCs w:val="18"/>
              </w:rPr>
              <w:t>реконструкция центрально</w:t>
            </w:r>
            <w:r w:rsidR="00FE0B5B" w:rsidRPr="00FE0B5B">
              <w:rPr>
                <w:rFonts w:ascii="Times New Roman" w:hAnsi="Times New Roman"/>
                <w:sz w:val="18"/>
                <w:szCs w:val="18"/>
              </w:rPr>
              <w:t xml:space="preserve">-теплового пункта (ЦТП) мкр. Пионерный) </w:t>
            </w:r>
            <w:r w:rsidR="00ED26D5" w:rsidRPr="00FE0B5B">
              <w:rPr>
                <w:rFonts w:ascii="Times New Roman" w:hAnsi="Times New Roman" w:cs="Times New Roman"/>
                <w:sz w:val="18"/>
                <w:szCs w:val="18"/>
              </w:rPr>
              <w:t>и схемой водоснабжения и водоотведения</w:t>
            </w:r>
            <w:r w:rsidR="00FE0B5B" w:rsidRPr="00FE0B5B">
              <w:rPr>
                <w:rFonts w:ascii="Times New Roman" w:hAnsi="Times New Roman" w:cs="Times New Roman"/>
                <w:sz w:val="18"/>
                <w:szCs w:val="18"/>
              </w:rPr>
              <w:t xml:space="preserve"> (</w:t>
            </w:r>
            <w:r w:rsidR="00FE0B5B" w:rsidRPr="00FE0B5B">
              <w:rPr>
                <w:rFonts w:ascii="Times New Roman" w:hAnsi="Times New Roman"/>
                <w:sz w:val="18"/>
                <w:szCs w:val="18"/>
              </w:rPr>
              <w:t>замена морального и физически устаревшего насосного оборудования на канализационных очистных сооружениях)</w:t>
            </w:r>
            <w:r w:rsidR="00ED26D5" w:rsidRPr="00FE0B5B">
              <w:rPr>
                <w:rFonts w:ascii="Times New Roman" w:hAnsi="Times New Roman" w:cs="Times New Roman"/>
                <w:sz w:val="18"/>
                <w:szCs w:val="18"/>
              </w:rPr>
              <w:t>;</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реализация мероприятий по оснащению общедомовыми приборами учёта МКД;</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строительство жилых домов для переселения граждан;</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строительство новых водозаборных скважин в сельских населённых пунктах;</w:t>
            </w:r>
          </w:p>
          <w:p w:rsidR="00106B2D" w:rsidRDefault="00106B2D" w:rsidP="00106B2D">
            <w:pPr>
              <w:jc w:val="both"/>
              <w:rPr>
                <w:rFonts w:ascii="Times New Roman" w:hAnsi="Times New Roman"/>
                <w:sz w:val="18"/>
                <w:szCs w:val="18"/>
              </w:rPr>
            </w:pPr>
            <w:r w:rsidRPr="00FD3C87">
              <w:rPr>
                <w:rFonts w:ascii="Times New Roman" w:hAnsi="Times New Roman"/>
                <w:sz w:val="18"/>
                <w:szCs w:val="18"/>
              </w:rPr>
              <w:t>- проведение техни</w:t>
            </w:r>
            <w:r w:rsidRPr="00FD3C87">
              <w:rPr>
                <w:rFonts w:ascii="Times New Roman" w:hAnsi="Times New Roman"/>
                <w:sz w:val="18"/>
                <w:szCs w:val="18"/>
              </w:rPr>
              <w:lastRenderedPageBreak/>
              <w:t>ческого обследования, обслуживания и реконструкция гидрогеологических скважин в сельских населенных пунктах;</w:t>
            </w:r>
          </w:p>
          <w:p w:rsidR="00106B2D" w:rsidRPr="00FD3C87" w:rsidRDefault="00106B2D" w:rsidP="00106B2D">
            <w:pPr>
              <w:jc w:val="both"/>
              <w:rPr>
                <w:rFonts w:ascii="Times New Roman" w:hAnsi="Times New Roman"/>
                <w:sz w:val="18"/>
                <w:szCs w:val="18"/>
              </w:rPr>
            </w:pPr>
            <w:r>
              <w:rPr>
                <w:rFonts w:ascii="Times New Roman" w:hAnsi="Times New Roman"/>
                <w:sz w:val="18"/>
                <w:szCs w:val="18"/>
              </w:rPr>
              <w:t>- создание муниципальной информационной системы ЖКХ;</w:t>
            </w:r>
          </w:p>
          <w:p w:rsidR="00106B2D" w:rsidRPr="00FD3C87" w:rsidRDefault="00106B2D" w:rsidP="00106B2D">
            <w:pPr>
              <w:jc w:val="both"/>
              <w:rPr>
                <w:rFonts w:ascii="Times New Roman" w:hAnsi="Times New Roman" w:cs="Times New Roman"/>
                <w:sz w:val="18"/>
                <w:szCs w:val="18"/>
              </w:rPr>
            </w:pPr>
          </w:p>
        </w:tc>
      </w:tr>
      <w:tr w:rsidR="00106B2D" w:rsidRPr="00FD3C87" w:rsidTr="004B3290">
        <w:trPr>
          <w:trHeight w:val="5175"/>
        </w:trPr>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xml:space="preserve">социальная защита </w:t>
            </w:r>
          </w:p>
          <w:p w:rsidR="00106B2D" w:rsidRPr="00FD3C87" w:rsidRDefault="00106B2D" w:rsidP="00106B2D">
            <w:pPr>
              <w:jc w:val="both"/>
              <w:rPr>
                <w:rFonts w:ascii="Times New Roman" w:hAnsi="Times New Roman" w:cs="Times New Roman"/>
                <w:sz w:val="18"/>
                <w:szCs w:val="18"/>
              </w:rPr>
            </w:pP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превышение естественного прироста населения над естественной убылью;</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рост номинальной и реальной заработной платы работников организаций муниципального образования городского округа «Усинск»;</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b/>
                <w:i/>
                <w:sz w:val="18"/>
                <w:szCs w:val="18"/>
              </w:rPr>
              <w:t xml:space="preserve">- </w:t>
            </w:r>
            <w:r w:rsidRPr="00FD3C87">
              <w:rPr>
                <w:rFonts w:ascii="Times New Roman" w:hAnsi="Times New Roman" w:cs="Times New Roman"/>
                <w:sz w:val="18"/>
                <w:szCs w:val="18"/>
              </w:rPr>
              <w:t>социальная стабильность: на постоянной основе предоставляются меры социальной поддержки отдельным категориям граждан, проводятся мероприятия, направленные на улучшение социально-экономического положения пожилых и одиноких граждан;</w:t>
            </w:r>
          </w:p>
          <w:p w:rsidR="00106B2D" w:rsidRPr="00FD3C87" w:rsidRDefault="00106B2D" w:rsidP="00106B2D">
            <w:pPr>
              <w:jc w:val="both"/>
              <w:rPr>
                <w:rFonts w:ascii="Times New Roman" w:hAnsi="Times New Roman" w:cs="Times New Roman"/>
                <w:sz w:val="18"/>
                <w:szCs w:val="18"/>
              </w:rPr>
            </w:pPr>
          </w:p>
        </w:tc>
        <w:tc>
          <w:tcPr>
            <w:tcW w:w="1774" w:type="dxa"/>
          </w:tcPr>
          <w:p w:rsidR="00106B2D" w:rsidRPr="00FD3C87" w:rsidRDefault="00106B2D" w:rsidP="00106B2D">
            <w:pPr>
              <w:spacing w:line="360" w:lineRule="auto"/>
              <w:jc w:val="both"/>
              <w:rPr>
                <w:rFonts w:ascii="Times New Roman" w:hAnsi="Times New Roman" w:cs="Times New Roman"/>
                <w:sz w:val="18"/>
                <w:szCs w:val="18"/>
              </w:rPr>
            </w:pPr>
          </w:p>
        </w:tc>
        <w:tc>
          <w:tcPr>
            <w:tcW w:w="1802" w:type="dxa"/>
          </w:tcPr>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снижение численности населения муниципального образования</w:t>
            </w:r>
            <w:r w:rsidR="00003DE1">
              <w:rPr>
                <w:rFonts w:ascii="Times New Roman" w:hAnsi="Times New Roman" w:cs="Times New Roman"/>
                <w:sz w:val="18"/>
                <w:szCs w:val="18"/>
              </w:rPr>
              <w:t xml:space="preserve"> </w:t>
            </w:r>
            <w:r w:rsidR="00B1532C">
              <w:rPr>
                <w:rFonts w:ascii="Times New Roman" w:hAnsi="Times New Roman" w:cs="Times New Roman"/>
                <w:sz w:val="18"/>
                <w:szCs w:val="18"/>
              </w:rPr>
              <w:t>(2012 г. – 46,4 тыс. чел., 2013 г. – 45,9 тыс. чел.)</w:t>
            </w:r>
            <w:r w:rsidRPr="00FD3C87">
              <w:rPr>
                <w:rFonts w:ascii="Times New Roman" w:hAnsi="Times New Roman" w:cs="Times New Roman"/>
                <w:sz w:val="18"/>
                <w:szCs w:val="18"/>
              </w:rPr>
              <w:t>;</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недостаточность мер поддержки, федерального и республиканского законодательства, в связи с чем продолжается реализация мер по предоставлению дополнительных мер социальной поддержки отдельным категориям граждан за счет средств местного бюджета;</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реализация муниципальных программ (направленных на создание благоприятных условий проживания) и стабильной работы объектов социально-культурной сферы</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социальная поддержка граждан в рамках принятых органами местного самоуправления социальных обязательств</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здравоохранение</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приобретен за счёт средств республиканского бюджета Республики Коми флюорографический подвижной кабинет с цифровым флюорографом КФП-Ц (на базе шасси КАМАЗ с</w:t>
            </w:r>
            <w:r w:rsidRPr="00FD3C87">
              <w:rPr>
                <w:rFonts w:ascii="Times New Roman" w:hAnsi="Times New Roman" w:cs="Times New Roman"/>
                <w:sz w:val="26"/>
                <w:szCs w:val="26"/>
              </w:rPr>
              <w:t xml:space="preserve"> </w:t>
            </w:r>
            <w:r w:rsidRPr="00FD3C87">
              <w:rPr>
                <w:rFonts w:ascii="Times New Roman" w:hAnsi="Times New Roman" w:cs="Times New Roman"/>
                <w:sz w:val="18"/>
                <w:szCs w:val="18"/>
              </w:rPr>
              <w:t xml:space="preserve">модульным кузовом);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завершена реконструкция здания по ул. Нефтяников д. 34 под муниципальную поликлинику;</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осуществлён капитальный ремонт детской поликлиники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осуществлено строительство здания ФАП в д. Новикбож, д. Денисовка;</w:t>
            </w:r>
          </w:p>
        </w:tc>
        <w:tc>
          <w:tcPr>
            <w:tcW w:w="1774" w:type="dxa"/>
          </w:tcPr>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низкий уровень профилактической работы медицинских работников среди населения (в том числе сельских жителей);</w:t>
            </w:r>
          </w:p>
        </w:tc>
        <w:tc>
          <w:tcPr>
            <w:tcW w:w="1802" w:type="dxa"/>
          </w:tcPr>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недостаточный уровень обеспеченности медицинскими кадрами</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содействие учреждениям здравоохранения при организации профилактических медицинских осмотров, вакцинации, диспансеризации;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участие в республиканских программах, предусматривающих меры социальной поддержки медицинским работникам;</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обеспечение муниципальным жильём приглашённых медицинских работников;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оказание содействия в приобретение оборудования для обеспечения качества и доступности медицинской помощи, предоставляемой населению (в том числе в рамках заключения соглашений о социальном партнёрстве);</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освобождение от уплаты земельного налога медицинских </w:t>
            </w:r>
            <w:r w:rsidRPr="00FD3C87">
              <w:rPr>
                <w:rFonts w:ascii="Times New Roman" w:hAnsi="Times New Roman" w:cs="Times New Roman"/>
                <w:sz w:val="18"/>
                <w:szCs w:val="18"/>
              </w:rPr>
              <w:lastRenderedPageBreak/>
              <w:t>организаций, финансируемых за счёт средств республиканского бюджета РК и местного бюджета;</w:t>
            </w:r>
          </w:p>
          <w:p w:rsidR="00106B2D"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оказание содействия в создании благоприятных условий в целях привлечения медицинских работников для работы в медицинских организациях (целевая подготовка специалистов, проведение профориентанционной работы среди молодёжи);</w:t>
            </w:r>
          </w:p>
          <w:p w:rsidR="000C1FE5" w:rsidRPr="00FD3C87" w:rsidRDefault="000C1FE5" w:rsidP="00106B2D">
            <w:pPr>
              <w:jc w:val="both"/>
              <w:rPr>
                <w:rFonts w:ascii="Times New Roman" w:hAnsi="Times New Roman" w:cs="Times New Roman"/>
                <w:sz w:val="18"/>
                <w:szCs w:val="18"/>
              </w:rPr>
            </w:pPr>
            <w:r>
              <w:rPr>
                <w:rFonts w:ascii="Times New Roman" w:hAnsi="Times New Roman" w:cs="Times New Roman"/>
                <w:sz w:val="18"/>
                <w:szCs w:val="18"/>
              </w:rPr>
              <w:t>- оказание содействия по стабильному функционированию и развитию сферы здравоохранения;</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xml:space="preserve">образование </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рост заработной платы педагогов;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рост числа выпускников, получивших аттестат с отличием;</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рост числа образовательных организаций, соответствующих современным требованиям;</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создание МБУ «Молодёжный центр»;</w:t>
            </w:r>
          </w:p>
          <w:p w:rsidR="00106B2D" w:rsidRPr="00FD3C87" w:rsidRDefault="00106B2D" w:rsidP="00106B2D">
            <w:pPr>
              <w:jc w:val="both"/>
              <w:rPr>
                <w:rFonts w:ascii="Times New Roman" w:hAnsi="Times New Roman" w:cs="Times New Roman"/>
                <w:sz w:val="18"/>
                <w:szCs w:val="18"/>
              </w:rPr>
            </w:pPr>
          </w:p>
          <w:p w:rsidR="00106B2D" w:rsidRPr="00FD3C87" w:rsidRDefault="00106B2D" w:rsidP="00106B2D">
            <w:pPr>
              <w:jc w:val="both"/>
              <w:rPr>
                <w:rFonts w:ascii="Times New Roman" w:hAnsi="Times New Roman" w:cs="Times New Roman"/>
                <w:sz w:val="18"/>
                <w:szCs w:val="18"/>
              </w:rPr>
            </w:pPr>
          </w:p>
        </w:tc>
        <w:tc>
          <w:tcPr>
            <w:tcW w:w="1774"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высокое число выпускников 11 классов дневных общеобразовательных организаций, не сдавших ЕГЭ; </w:t>
            </w: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не во всех сельских школах созданы условия для дистанционного профильного обучения;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 обеспечивается 100% обучение обучающихся в 1 смену, по причине сверх проектной наполняемости СОШ № 3, № 4, НОШ № 7;</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обеспечение доступного дошкольного образования детям в возрасте от 1 года,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обеспечение качественного общего образования;</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совершенствование инфраструктуры образовательных организаций в соответствии с современными требованиями;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совершенствование кадрового потенциала: повышение квалификации педагогических работников, работников культуры, а также совершенствование механизмов привлечения в сферу образования и закрепления в ней молодых специалистов, особенно в сельских образовательных организа</w:t>
            </w:r>
            <w:r w:rsidRPr="00FD3C87">
              <w:rPr>
                <w:rFonts w:ascii="Times New Roman" w:hAnsi="Times New Roman" w:cs="Times New Roman"/>
                <w:sz w:val="18"/>
                <w:szCs w:val="18"/>
              </w:rPr>
              <w:lastRenderedPageBreak/>
              <w:t>циях;</w:t>
            </w:r>
          </w:p>
          <w:p w:rsidR="00106B2D" w:rsidRPr="00FD3C87" w:rsidRDefault="00106B2D" w:rsidP="00106B2D">
            <w:pPr>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введение дополнительных мест для дошкольников за счёт реконструкции помещений, строительства ДОУ, школ (реконструкция помещений в НШДС г. Усинска (2015-2016 гг.), ДОУ № 22 (2015 г.), строительства ДОУ с. Усть-Лыжа (2015 г.), новые зд</w:t>
            </w:r>
            <w:r>
              <w:rPr>
                <w:rFonts w:ascii="Times New Roman" w:hAnsi="Times New Roman" w:cs="Times New Roman"/>
                <w:sz w:val="18"/>
                <w:szCs w:val="18"/>
              </w:rPr>
              <w:t>ания ДОУ с. Мутный Материк (2015 г.), с. Щельябож (2015</w:t>
            </w:r>
            <w:r w:rsidRPr="00FD3C87">
              <w:rPr>
                <w:rFonts w:ascii="Times New Roman" w:hAnsi="Times New Roman" w:cs="Times New Roman"/>
                <w:sz w:val="18"/>
                <w:szCs w:val="18"/>
              </w:rPr>
              <w:t xml:space="preserve"> г.), школы сада в д. Денисовка (2017 г.), спортзала школы в д. Захарвань (2015 г.), школы в г. Усинске (2018 г.));</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культура</w:t>
            </w:r>
          </w:p>
        </w:tc>
        <w:tc>
          <w:tcPr>
            <w:tcW w:w="2349" w:type="dxa"/>
          </w:tcPr>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рост заработной платы работников культуры;</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открытие нового здания филиала МБУК «УЦБС» в               с. Мутный Материк;</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реконструкция концертного зала МБОУ ДОД «ДШИ» г. Усинска;</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косметический ремонт зданий учреждений культуры;</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xml:space="preserve">-  сохранение и развитие национальной культуры (участие в фестивалях и конкурсах различного уровня); </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стабильная общественно-политическая ситуация в муниципальном образовании;</w:t>
            </w:r>
          </w:p>
          <w:p w:rsidR="00106B2D" w:rsidRPr="00FD3C87" w:rsidRDefault="00106B2D" w:rsidP="00106B2D">
            <w:pPr>
              <w:jc w:val="both"/>
              <w:rPr>
                <w:rFonts w:ascii="Times New Roman" w:hAnsi="Times New Roman" w:cs="Times New Roman"/>
                <w:sz w:val="18"/>
                <w:szCs w:val="18"/>
              </w:rPr>
            </w:pPr>
          </w:p>
        </w:tc>
        <w:tc>
          <w:tcPr>
            <w:tcW w:w="1774" w:type="dxa"/>
          </w:tcPr>
          <w:p w:rsidR="00106B2D" w:rsidRPr="00FD3C87" w:rsidRDefault="00106B2D" w:rsidP="00106B2D">
            <w:pPr>
              <w:jc w:val="both"/>
              <w:rPr>
                <w:rFonts w:ascii="Times New Roman" w:hAnsi="Times New Roman" w:cs="Times New Roman"/>
                <w:b/>
                <w:i/>
                <w:sz w:val="18"/>
                <w:szCs w:val="18"/>
              </w:rPr>
            </w:pPr>
          </w:p>
        </w:tc>
        <w:tc>
          <w:tcPr>
            <w:tcW w:w="1802" w:type="dxa"/>
          </w:tcPr>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в сельских учреждениях культуры нет доступа к сети Интернет;</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дефицит средств на повышение квалификации работников культуры, а также совершенствование механизмов привлечения в сферу культуры и закрепления в ней молодых специалистов, особенно в сельских домах культуры;</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недостаток бюджетных средств на осуществление капитальных ремонтов и строительства новых объектов культуры;</w:t>
            </w:r>
          </w:p>
          <w:p w:rsidR="00106B2D" w:rsidRPr="00FD3C87" w:rsidRDefault="00106B2D" w:rsidP="00106B2D">
            <w:pPr>
              <w:spacing w:line="360" w:lineRule="auto"/>
              <w:ind w:firstLine="709"/>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формирование комплекса мер, способствующих повышению культурного уровня населения (строительство филиала МБУК ДК Мутный Материк в д. Денисовка (МФКЦ), строительство модульного здания МБУК ДК в с. Усть - Лыжа, строительство краеведческого музея в с. Колва);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развитие культурно-национальных автономий; открытие этно дома (в существующих муниципальных помещениях);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реализация муниципальной программы по сохранению и развитию культуры;</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физическая культура и спорт</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открытие МБУ «Ледовый дворец» (17.05.2013 г.);</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открытие МАУ «Центр спортивных мероприятий» (11.11.2013 г.);</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реконструкция хоккейного корта;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косметический ремонт спортивных залов в спортивных школах;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открытие универсальной спортивной площадки с освещением лыжной трассы (с. Усть-Уса).</w:t>
            </w:r>
          </w:p>
          <w:p w:rsidR="00106B2D" w:rsidRPr="00FD3C87" w:rsidRDefault="00106B2D" w:rsidP="00106B2D">
            <w:pPr>
              <w:jc w:val="both"/>
              <w:rPr>
                <w:rFonts w:ascii="Times New Roman" w:hAnsi="Times New Roman" w:cs="Times New Roman"/>
                <w:sz w:val="18"/>
                <w:szCs w:val="18"/>
              </w:rPr>
            </w:pPr>
          </w:p>
        </w:tc>
        <w:tc>
          <w:tcPr>
            <w:tcW w:w="1774" w:type="dxa"/>
          </w:tcPr>
          <w:p w:rsidR="00106B2D" w:rsidRPr="00FD3C87" w:rsidRDefault="00106B2D" w:rsidP="00106B2D">
            <w:pPr>
              <w:jc w:val="both"/>
              <w:rPr>
                <w:rFonts w:ascii="Times New Roman" w:hAnsi="Times New Roman" w:cs="Times New Roman"/>
                <w:b/>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ремонт спортивных площадок во дворах;</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недостаточность денежных средств на финансирование строительства и ремонт объектов социальной сферы;</w:t>
            </w:r>
          </w:p>
          <w:p w:rsidR="00106B2D" w:rsidRPr="00FD3C87" w:rsidRDefault="00106B2D" w:rsidP="00106B2D">
            <w:pPr>
              <w:jc w:val="both"/>
              <w:rPr>
                <w:rFonts w:ascii="Times New Roman" w:hAnsi="Times New Roman" w:cs="Times New Roman"/>
                <w:sz w:val="18"/>
                <w:szCs w:val="18"/>
              </w:rPr>
            </w:pP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создание условий для укрепления здоровья населения (строительство конноспортивного комплекса «Кавалькада», строительство физкультурно-оздоровительного комплекса с универсальными залами (дворец спорта), ремонт</w:t>
            </w:r>
            <w:r>
              <w:rPr>
                <w:rFonts w:ascii="Times New Roman" w:hAnsi="Times New Roman" w:cs="Times New Roman"/>
                <w:sz w:val="18"/>
                <w:szCs w:val="18"/>
              </w:rPr>
              <w:t>, установка</w:t>
            </w:r>
            <w:r w:rsidRPr="00FD3C87">
              <w:rPr>
                <w:rFonts w:ascii="Times New Roman" w:hAnsi="Times New Roman" w:cs="Times New Roman"/>
                <w:sz w:val="18"/>
                <w:szCs w:val="18"/>
              </w:rPr>
              <w:t xml:space="preserve"> спортивных площадок во дворах);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привлечение инвестиций для финансирования объектов социальной сферы муниципального образования;</w:t>
            </w:r>
          </w:p>
        </w:tc>
      </w:tr>
      <w:tr w:rsidR="00106B2D" w:rsidRPr="00FD3C87" w:rsidTr="004B3290">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муниципальное управление</w:t>
            </w:r>
          </w:p>
        </w:tc>
        <w:tc>
          <w:tcPr>
            <w:tcW w:w="2349"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рост налоговых поступлений в бюджет муниципального образования городского округа «Усинск» (на 6%);</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открытие МФЦ предоставления государственных и муниципальных услуг;</w:t>
            </w:r>
          </w:p>
        </w:tc>
        <w:tc>
          <w:tcPr>
            <w:tcW w:w="1774" w:type="dxa"/>
          </w:tcPr>
          <w:p w:rsidR="00106B2D" w:rsidRPr="00FD3C87" w:rsidRDefault="00106B2D" w:rsidP="00106B2D">
            <w:pPr>
              <w:jc w:val="both"/>
              <w:rPr>
                <w:rFonts w:ascii="Times New Roman" w:hAnsi="Times New Roman" w:cs="Times New Roman"/>
                <w:sz w:val="18"/>
                <w:szCs w:val="18"/>
              </w:rPr>
            </w:pPr>
          </w:p>
        </w:tc>
        <w:tc>
          <w:tcPr>
            <w:tcW w:w="1802"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недостаточно качественное осуществление финансово-экономического обоснования решений, приводящих к новым расходным обязательствам;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эффективность осуществляемых бюджетных расходов низка, получаемый социально-экономический эффект несоизмерим с объемом израсходованных средств;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наличие имеющихся к возврату сумм излишне уплаченных налогов;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недостаточность объёма финансирования муниципальных программ</w:t>
            </w:r>
          </w:p>
        </w:tc>
        <w:tc>
          <w:tcPr>
            <w:tcW w:w="1900"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переход на использование механизмов и инструментов эффективного управления муниципальными финансами;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организация профессиональной подготовки, повышения квалификации, переподготовки работников администрации МО ГО «Усинск»;</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привлечение инвестиций для финансирования объектов социальной сферы (включённых в муниципальные про</w:t>
            </w:r>
            <w:r w:rsidRPr="00FD3C87">
              <w:rPr>
                <w:rFonts w:ascii="Times New Roman" w:hAnsi="Times New Roman" w:cs="Times New Roman"/>
                <w:sz w:val="18"/>
                <w:szCs w:val="18"/>
              </w:rPr>
              <w:lastRenderedPageBreak/>
              <w:t>граммы) муниципального образования;</w:t>
            </w:r>
          </w:p>
        </w:tc>
      </w:tr>
      <w:tr w:rsidR="00106B2D" w:rsidRPr="00FD3C87" w:rsidTr="002D2DDE">
        <w:trPr>
          <w:trHeight w:val="616"/>
        </w:trPr>
        <w:tc>
          <w:tcPr>
            <w:tcW w:w="1751" w:type="dxa"/>
          </w:tcPr>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lastRenderedPageBreak/>
              <w:t xml:space="preserve">безопасность жизнедеятельности </w:t>
            </w:r>
          </w:p>
          <w:p w:rsidR="00106B2D" w:rsidRPr="00FD3C87" w:rsidRDefault="00106B2D" w:rsidP="00106B2D">
            <w:pPr>
              <w:jc w:val="both"/>
              <w:rPr>
                <w:rFonts w:ascii="Times New Roman" w:hAnsi="Times New Roman" w:cs="Times New Roman"/>
                <w:sz w:val="18"/>
                <w:szCs w:val="18"/>
              </w:rPr>
            </w:pPr>
          </w:p>
        </w:tc>
        <w:tc>
          <w:tcPr>
            <w:tcW w:w="2349" w:type="dxa"/>
          </w:tcPr>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проведена корректировка проектной документации «Строительство полигона ТБО в г. Усинске», проведены экологическая и государственная экспертизы указанного проекта: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sz w:val="18"/>
                <w:szCs w:val="18"/>
              </w:rPr>
              <w:t>- выполнены инвентаризация, экологический аудит, восстановление нарушенной грунтовой обваловки и металлического ограждения по периметру, оборудование контрольно-дезинфицирующей зоны эксплуатируемого полигона хранения и захоронения ТБО в г. Усинск</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положительная динамика по профилактике безнадзорности и правонарушений несовершеннолетних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информирование населения о правилах поведения людей на водных объектах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разработана дислокация технических средств регулирования дорожного движения;</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осуществлён монтаж знаков дорожного движения;</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осуществлено обустройство боковыми перильными ограждениями перильного типа улиц города;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xml:space="preserve"> - обустройство улично-дорожной сети «искусственными неровностями», нанесение вместо устаревшей, новой дорожной разметки;</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обеспечение требованиям   пожарной безопасности муниципальных объектов социальной сферы и территориальных органов МО ГО «Усинск»;</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работа комиссий по вопросам экологии, природопользования и охраны окружающей среды.</w:t>
            </w:r>
          </w:p>
        </w:tc>
        <w:tc>
          <w:tcPr>
            <w:tcW w:w="1774" w:type="dxa"/>
          </w:tcPr>
          <w:p w:rsidR="00106B2D" w:rsidRPr="00FD3C87" w:rsidRDefault="00106B2D" w:rsidP="00106B2D">
            <w:pPr>
              <w:spacing w:line="360" w:lineRule="auto"/>
              <w:jc w:val="both"/>
              <w:rPr>
                <w:rFonts w:ascii="Times New Roman" w:hAnsi="Times New Roman" w:cs="Times New Roman"/>
                <w:sz w:val="18"/>
                <w:szCs w:val="18"/>
              </w:rPr>
            </w:pPr>
          </w:p>
        </w:tc>
        <w:tc>
          <w:tcPr>
            <w:tcW w:w="1802" w:type="dxa"/>
          </w:tcPr>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наличие бытовых и промышленных отходов, загрязнение окружающей среды отходами 1,2 класса опасности (в том числе ртутьсодержащими);</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highlight w:val="yellow"/>
              </w:rPr>
            </w:pPr>
            <w:r w:rsidRPr="00FD3C87">
              <w:rPr>
                <w:rFonts w:ascii="Times New Roman" w:hAnsi="Times New Roman" w:cs="Times New Roman"/>
                <w:sz w:val="18"/>
                <w:szCs w:val="18"/>
              </w:rPr>
              <w:t>- рост объёмов образования и накопления твердых бытовых отходов на несанкционированных местах размещения отходов;</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rPr>
            </w:pPr>
            <w:r w:rsidRPr="00FD3C87">
              <w:rPr>
                <w:rFonts w:ascii="Times New Roman" w:hAnsi="Times New Roman" w:cs="Times New Roman"/>
                <w:sz w:val="18"/>
                <w:szCs w:val="18"/>
              </w:rPr>
              <w:t>- не оборудованы места массового отдыха населения вблизи водных объектов;</w:t>
            </w:r>
          </w:p>
          <w:p w:rsidR="00106B2D" w:rsidRPr="00FD3C87" w:rsidRDefault="00106B2D" w:rsidP="00106B2D">
            <w:pPr>
              <w:pStyle w:val="a3"/>
              <w:autoSpaceDE w:val="0"/>
              <w:autoSpaceDN w:val="0"/>
              <w:adjustRightInd w:val="0"/>
              <w:ind w:left="0"/>
              <w:jc w:val="both"/>
              <w:rPr>
                <w:rFonts w:ascii="Times New Roman" w:hAnsi="Times New Roman" w:cs="Times New Roman"/>
                <w:bCs/>
                <w:iCs/>
                <w:sz w:val="18"/>
                <w:szCs w:val="18"/>
              </w:rPr>
            </w:pPr>
            <w:r w:rsidRPr="00FD3C87">
              <w:rPr>
                <w:rFonts w:ascii="Times New Roman" w:hAnsi="Times New Roman" w:cs="Times New Roman"/>
                <w:sz w:val="18"/>
                <w:szCs w:val="18"/>
              </w:rPr>
              <w:t>- предотвращение и снижение негативны</w:t>
            </w:r>
            <w:r>
              <w:rPr>
                <w:rFonts w:ascii="Times New Roman" w:hAnsi="Times New Roman" w:cs="Times New Roman"/>
                <w:sz w:val="18"/>
                <w:szCs w:val="18"/>
              </w:rPr>
              <w:t>х экологических последствий при</w:t>
            </w:r>
            <w:r w:rsidRPr="00FD3C87">
              <w:rPr>
                <w:rFonts w:ascii="Times New Roman" w:hAnsi="Times New Roman" w:cs="Times New Roman"/>
                <w:bCs/>
                <w:iCs/>
                <w:sz w:val="18"/>
                <w:szCs w:val="18"/>
              </w:rPr>
              <w:t xml:space="preserve"> возникновении разгерметизации на нефтепроводах и газопроводах;</w:t>
            </w:r>
          </w:p>
          <w:p w:rsidR="00106B2D" w:rsidRPr="00FD3C87" w:rsidRDefault="00106B2D" w:rsidP="00106B2D">
            <w:pPr>
              <w:pStyle w:val="a3"/>
              <w:autoSpaceDE w:val="0"/>
              <w:autoSpaceDN w:val="0"/>
              <w:adjustRightInd w:val="0"/>
              <w:ind w:left="0"/>
              <w:jc w:val="both"/>
              <w:rPr>
                <w:rFonts w:ascii="Times New Roman" w:hAnsi="Times New Roman" w:cs="Times New Roman"/>
                <w:sz w:val="18"/>
                <w:szCs w:val="18"/>
                <w:highlight w:val="yellow"/>
              </w:rPr>
            </w:pPr>
            <w:r w:rsidRPr="00FD3C87">
              <w:rPr>
                <w:rFonts w:ascii="Times New Roman" w:hAnsi="Times New Roman" w:cs="Times New Roman"/>
                <w:bCs/>
                <w:iCs/>
                <w:sz w:val="18"/>
                <w:szCs w:val="18"/>
              </w:rPr>
              <w:t>- загрязнение атмосферного воздуха;</w:t>
            </w:r>
          </w:p>
        </w:tc>
        <w:tc>
          <w:tcPr>
            <w:tcW w:w="1900" w:type="dxa"/>
          </w:tcPr>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строительство нового полигона хранения и захоронения ТБО в г. Усинске;</w:t>
            </w:r>
          </w:p>
          <w:p w:rsidR="00106B2D" w:rsidRPr="00FD3C87" w:rsidRDefault="00106B2D" w:rsidP="00106B2D">
            <w:pPr>
              <w:jc w:val="both"/>
              <w:rPr>
                <w:rFonts w:ascii="Times New Roman" w:hAnsi="Times New Roman"/>
                <w:sz w:val="18"/>
                <w:szCs w:val="18"/>
              </w:rPr>
            </w:pPr>
            <w:r w:rsidRPr="00FD3C87">
              <w:rPr>
                <w:rFonts w:ascii="Times New Roman" w:hAnsi="Times New Roman"/>
                <w:sz w:val="18"/>
                <w:szCs w:val="18"/>
              </w:rPr>
              <w:t>- обустройство мест сбора ТБО в сельских населенных пунктах;</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sz w:val="18"/>
                <w:szCs w:val="18"/>
              </w:rPr>
              <w:t>- создание объектов по раздельному сбору отходов (ртутьсодержащие, резинотехнические)</w:t>
            </w:r>
            <w:r w:rsidRPr="00FD3C87">
              <w:rPr>
                <w:rFonts w:ascii="Times New Roman" w:hAnsi="Times New Roman" w:cs="Times New Roman"/>
                <w:sz w:val="18"/>
                <w:szCs w:val="18"/>
              </w:rPr>
              <w:t>;</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реализация мероприятий по профилактике правонарушений;</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внедрение и развитие АПК «Безопасный город»;</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техническое обустройство мест отдыха населения в близи водных объектов;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приведение в пригодное состояние мест отдыха населения, в близи водных объектов;</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замена и установка новых дорожных знаков в соответствии с проектом организации дорожного движения в городе Усинске;</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строительство, реконструкция, техническое перевооружение нерегулируемых пешеходных переходов, в том числе непосредственно прилегающих к дошкольным образовательным учреждениям, общеобразовательным учреждениям и учреждениям дополнительного образования детей элементами повышения безопасности дорожного движения (3 перехода)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материальная помощь территориальным органам, муниципальным учреждениям в развитии про</w:t>
            </w:r>
            <w:r w:rsidRPr="00FD3C87">
              <w:rPr>
                <w:rFonts w:ascii="Times New Roman" w:hAnsi="Times New Roman" w:cs="Times New Roman"/>
                <w:sz w:val="18"/>
                <w:szCs w:val="18"/>
              </w:rPr>
              <w:lastRenderedPageBreak/>
              <w:t xml:space="preserve">тивопожарной защищённости;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обустройство пожа</w:t>
            </w:r>
            <w:r w:rsidR="00C24F49">
              <w:rPr>
                <w:rFonts w:ascii="Times New Roman" w:hAnsi="Times New Roman" w:cs="Times New Roman"/>
                <w:sz w:val="18"/>
                <w:szCs w:val="18"/>
              </w:rPr>
              <w:t>рного депо с. Щельябож</w:t>
            </w:r>
            <w:r w:rsidRPr="00FD3C87">
              <w:rPr>
                <w:rFonts w:ascii="Times New Roman" w:hAnsi="Times New Roman" w:cs="Times New Roman"/>
                <w:sz w:val="18"/>
                <w:szCs w:val="18"/>
              </w:rPr>
              <w:t xml:space="preserve">; </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строительство пожарног</w:t>
            </w:r>
            <w:r w:rsidR="00C24F49">
              <w:rPr>
                <w:rFonts w:ascii="Times New Roman" w:hAnsi="Times New Roman" w:cs="Times New Roman"/>
                <w:sz w:val="18"/>
                <w:szCs w:val="18"/>
              </w:rPr>
              <w:t>о водоёма в с. Усть – Лыжа;</w:t>
            </w:r>
          </w:p>
          <w:p w:rsidR="00106B2D" w:rsidRPr="00FD3C87" w:rsidRDefault="00106B2D" w:rsidP="00106B2D">
            <w:pPr>
              <w:jc w:val="both"/>
              <w:rPr>
                <w:rFonts w:ascii="Times New Roman" w:hAnsi="Times New Roman" w:cs="Times New Roman"/>
                <w:sz w:val="18"/>
                <w:szCs w:val="18"/>
              </w:rPr>
            </w:pPr>
            <w:r w:rsidRPr="00FD3C87">
              <w:rPr>
                <w:rFonts w:ascii="Times New Roman" w:hAnsi="Times New Roman" w:cs="Times New Roman"/>
                <w:sz w:val="18"/>
                <w:szCs w:val="18"/>
              </w:rPr>
              <w:t>- реализация комплекса мер по предупреждению и ликвидации чрезвычайных ситуаций;</w:t>
            </w:r>
          </w:p>
          <w:p w:rsidR="00106B2D" w:rsidRDefault="00106B2D" w:rsidP="00106B2D">
            <w:pPr>
              <w:jc w:val="both"/>
              <w:rPr>
                <w:rFonts w:ascii="Times New Roman" w:eastAsia="Times New Roman" w:hAnsi="Times New Roman"/>
                <w:sz w:val="18"/>
                <w:szCs w:val="18"/>
                <w:lang w:eastAsia="ru-RU"/>
              </w:rPr>
            </w:pPr>
            <w:r w:rsidRPr="00FD3C87">
              <w:rPr>
                <w:rFonts w:ascii="Times New Roman" w:hAnsi="Times New Roman" w:cs="Times New Roman"/>
                <w:sz w:val="18"/>
                <w:szCs w:val="18"/>
              </w:rPr>
              <w:t xml:space="preserve">- работа комиссий по вопросам экологии, природопользования и охраны окружающей среды (с участием </w:t>
            </w:r>
            <w:r w:rsidRPr="00FD3C87">
              <w:rPr>
                <w:rFonts w:ascii="Times New Roman" w:eastAsia="Times New Roman" w:hAnsi="Times New Roman"/>
                <w:sz w:val="18"/>
                <w:szCs w:val="18"/>
                <w:lang w:eastAsia="ru-RU"/>
              </w:rPr>
              <w:t>администрации, органов государственной власти, общественных, хозяйствующих субъектов и граждан)</w:t>
            </w:r>
            <w:r w:rsidR="00DD2403">
              <w:rPr>
                <w:rFonts w:ascii="Times New Roman" w:eastAsia="Times New Roman" w:hAnsi="Times New Roman"/>
                <w:sz w:val="18"/>
                <w:szCs w:val="18"/>
                <w:lang w:eastAsia="ru-RU"/>
              </w:rPr>
              <w:t>;</w:t>
            </w:r>
          </w:p>
          <w:p w:rsidR="00DD2403" w:rsidRPr="00FD3C87" w:rsidRDefault="00DD2403" w:rsidP="00DD2403">
            <w:pPr>
              <w:widowControl w:val="0"/>
              <w:tabs>
                <w:tab w:val="left" w:pos="993"/>
              </w:tabs>
              <w:suppressAutoHyphens/>
              <w:jc w:val="both"/>
              <w:rPr>
                <w:rFonts w:ascii="Times New Roman" w:hAnsi="Times New Roman" w:cs="Times New Roman"/>
                <w:sz w:val="18"/>
                <w:szCs w:val="18"/>
              </w:rPr>
            </w:pPr>
            <w:r>
              <w:rPr>
                <w:rFonts w:ascii="Times New Roman" w:eastAsia="Times New Roman" w:hAnsi="Times New Roman"/>
                <w:sz w:val="18"/>
                <w:szCs w:val="18"/>
                <w:lang w:eastAsia="ru-RU"/>
              </w:rPr>
              <w:t xml:space="preserve">- </w:t>
            </w:r>
            <w:r>
              <w:rPr>
                <w:rFonts w:ascii="Times New Roman" w:eastAsia="Lucida Sans Unicode" w:hAnsi="Times New Roman" w:cs="Times New Roman"/>
                <w:kern w:val="1"/>
                <w:sz w:val="18"/>
                <w:szCs w:val="18"/>
              </w:rPr>
              <w:t>профилактика</w:t>
            </w:r>
            <w:r w:rsidRPr="00105A01">
              <w:rPr>
                <w:rFonts w:ascii="Times New Roman" w:eastAsia="Lucida Sans Unicode" w:hAnsi="Times New Roman" w:cs="Times New Roman"/>
                <w:kern w:val="1"/>
                <w:sz w:val="18"/>
                <w:szCs w:val="18"/>
              </w:rPr>
              <w:t xml:space="preserve"> экстремизма и предотвращения конфликтов в сфере межнациональных отношений;</w:t>
            </w:r>
          </w:p>
        </w:tc>
      </w:tr>
    </w:tbl>
    <w:p w:rsidR="006034F0" w:rsidRDefault="006034F0" w:rsidP="003223CC">
      <w:pPr>
        <w:spacing w:line="360" w:lineRule="auto"/>
        <w:ind w:firstLine="708"/>
        <w:jc w:val="both"/>
        <w:rPr>
          <w:rFonts w:ascii="Times New Roman" w:hAnsi="Times New Roman" w:cs="Times New Roman"/>
          <w:sz w:val="26"/>
          <w:szCs w:val="26"/>
        </w:rPr>
      </w:pPr>
    </w:p>
    <w:p w:rsidR="003223CC" w:rsidRPr="003223CC" w:rsidRDefault="003223CC" w:rsidP="003223CC">
      <w:pPr>
        <w:spacing w:line="360" w:lineRule="auto"/>
        <w:ind w:firstLine="708"/>
        <w:jc w:val="both"/>
        <w:rPr>
          <w:rFonts w:ascii="Times New Roman" w:hAnsi="Times New Roman" w:cs="Times New Roman"/>
          <w:sz w:val="26"/>
          <w:szCs w:val="26"/>
        </w:rPr>
      </w:pPr>
      <w:r w:rsidRPr="003223CC">
        <w:rPr>
          <w:rFonts w:ascii="Times New Roman" w:hAnsi="Times New Roman" w:cs="Times New Roman"/>
          <w:sz w:val="26"/>
          <w:szCs w:val="26"/>
        </w:rPr>
        <w:t>Недостаточность финансовых средств является основной проблемой в обеспечении устойчивого социально-экономического развития территории, в связи с тем, что ключевые приоритетные направления имеют финансово затратный характер. Это в свою очередь свидетельствует о необходимости целенаправленной финансовой поддержки органами федеральной и республиканской власти, предприятиями и организациями, осуществляющими свою деятельность на территории муниципального образования мероприя</w:t>
      </w:r>
      <w:r>
        <w:rPr>
          <w:rFonts w:ascii="Times New Roman" w:hAnsi="Times New Roman" w:cs="Times New Roman"/>
          <w:sz w:val="26"/>
          <w:szCs w:val="26"/>
        </w:rPr>
        <w:t>тий развития муниципального образования</w:t>
      </w:r>
      <w:r w:rsidRPr="003223CC">
        <w:rPr>
          <w:rFonts w:ascii="Times New Roman" w:hAnsi="Times New Roman" w:cs="Times New Roman"/>
          <w:sz w:val="26"/>
          <w:szCs w:val="26"/>
        </w:rPr>
        <w:t>.</w:t>
      </w:r>
    </w:p>
    <w:p w:rsidR="00B1532C" w:rsidRDefault="00B1532C" w:rsidP="003223CC">
      <w:pPr>
        <w:autoSpaceDE w:val="0"/>
        <w:autoSpaceDN w:val="0"/>
        <w:adjustRightInd w:val="0"/>
        <w:spacing w:after="0" w:line="240" w:lineRule="auto"/>
        <w:jc w:val="both"/>
        <w:outlineLvl w:val="0"/>
        <w:rPr>
          <w:rFonts w:ascii="Times New Roman" w:hAnsi="Times New Roman" w:cs="Times New Roman"/>
          <w:color w:val="000000"/>
          <w:sz w:val="28"/>
          <w:szCs w:val="28"/>
        </w:rPr>
      </w:pPr>
    </w:p>
    <w:p w:rsidR="00314A38" w:rsidRPr="00930A04" w:rsidRDefault="00314A38" w:rsidP="00314A38">
      <w:pPr>
        <w:autoSpaceDE w:val="0"/>
        <w:autoSpaceDN w:val="0"/>
        <w:adjustRightInd w:val="0"/>
        <w:spacing w:after="0" w:line="240" w:lineRule="auto"/>
        <w:jc w:val="center"/>
        <w:outlineLvl w:val="0"/>
        <w:rPr>
          <w:rFonts w:ascii="Times New Roman" w:hAnsi="Times New Roman" w:cs="Times New Roman"/>
          <w:color w:val="000000"/>
          <w:sz w:val="28"/>
          <w:szCs w:val="28"/>
        </w:rPr>
      </w:pPr>
      <w:bookmarkStart w:id="24" w:name="_Toc396224605"/>
      <w:r>
        <w:rPr>
          <w:rFonts w:ascii="Times New Roman" w:hAnsi="Times New Roman" w:cs="Times New Roman"/>
          <w:color w:val="000000"/>
          <w:sz w:val="28"/>
          <w:szCs w:val="28"/>
        </w:rPr>
        <w:t xml:space="preserve">1.2 </w:t>
      </w:r>
      <w:r w:rsidRPr="00930A04">
        <w:rPr>
          <w:rFonts w:ascii="Times New Roman" w:hAnsi="Times New Roman" w:cs="Times New Roman"/>
          <w:color w:val="000000"/>
          <w:sz w:val="28"/>
          <w:szCs w:val="28"/>
        </w:rPr>
        <w:t>Анализ внешней среды</w:t>
      </w:r>
      <w:bookmarkEnd w:id="24"/>
    </w:p>
    <w:p w:rsidR="00314A38" w:rsidRPr="00140FA1" w:rsidRDefault="00314A38" w:rsidP="00314A38">
      <w:pPr>
        <w:pStyle w:val="a3"/>
        <w:autoSpaceDE w:val="0"/>
        <w:autoSpaceDN w:val="0"/>
        <w:adjustRightInd w:val="0"/>
        <w:spacing w:after="0" w:line="240" w:lineRule="auto"/>
        <w:ind w:left="0" w:firstLine="709"/>
        <w:rPr>
          <w:rFonts w:ascii="Times New Roman" w:hAnsi="Times New Roman"/>
          <w:color w:val="000000"/>
          <w:sz w:val="26"/>
          <w:szCs w:val="26"/>
        </w:rPr>
      </w:pPr>
    </w:p>
    <w:p w:rsidR="00314A38" w:rsidRPr="00992084" w:rsidRDefault="00314A38" w:rsidP="002B45CA">
      <w:pPr>
        <w:pStyle w:val="a3"/>
        <w:numPr>
          <w:ilvl w:val="2"/>
          <w:numId w:val="3"/>
        </w:numPr>
        <w:spacing w:after="0" w:line="240" w:lineRule="auto"/>
        <w:ind w:left="0" w:firstLine="0"/>
        <w:jc w:val="center"/>
        <w:outlineLvl w:val="0"/>
        <w:rPr>
          <w:rFonts w:ascii="Times New Roman" w:hAnsi="Times New Roman" w:cs="Times New Roman"/>
          <w:sz w:val="28"/>
          <w:szCs w:val="28"/>
        </w:rPr>
      </w:pPr>
      <w:bookmarkStart w:id="25" w:name="_Toc396224606"/>
      <w:r w:rsidRPr="00992084">
        <w:rPr>
          <w:rFonts w:ascii="Times New Roman" w:hAnsi="Times New Roman" w:cs="Times New Roman"/>
          <w:color w:val="000000"/>
          <w:sz w:val="28"/>
          <w:szCs w:val="28"/>
        </w:rPr>
        <w:t xml:space="preserve">Внешние факторы, влияющие на развитие </w:t>
      </w:r>
      <w:r w:rsidRPr="00992084">
        <w:rPr>
          <w:rFonts w:ascii="Times New Roman" w:hAnsi="Times New Roman" w:cs="Times New Roman"/>
          <w:sz w:val="28"/>
          <w:szCs w:val="28"/>
        </w:rPr>
        <w:t>муниципального образования городского округа «Усинск»</w:t>
      </w:r>
      <w:bookmarkEnd w:id="25"/>
    </w:p>
    <w:p w:rsidR="00314A38" w:rsidRDefault="00314A38" w:rsidP="00314A38">
      <w:pPr>
        <w:spacing w:after="0" w:line="240" w:lineRule="auto"/>
        <w:jc w:val="center"/>
        <w:outlineLvl w:val="0"/>
        <w:rPr>
          <w:rFonts w:ascii="Times New Roman" w:hAnsi="Times New Roman" w:cs="Times New Roman"/>
          <w:sz w:val="28"/>
          <w:szCs w:val="28"/>
        </w:rPr>
      </w:pPr>
    </w:p>
    <w:p w:rsidR="00314A38" w:rsidRPr="00B75095" w:rsidRDefault="00314A38" w:rsidP="00314A38">
      <w:pPr>
        <w:shd w:val="clear" w:color="auto" w:fill="FFFFFF"/>
        <w:spacing w:after="0" w:line="360" w:lineRule="auto"/>
        <w:ind w:firstLine="709"/>
        <w:jc w:val="both"/>
        <w:rPr>
          <w:rFonts w:ascii="Times New Roman" w:eastAsia="Times New Roman" w:hAnsi="Times New Roman" w:cs="Times New Roman"/>
          <w:color w:val="000000"/>
          <w:sz w:val="26"/>
          <w:szCs w:val="26"/>
          <w:lang w:eastAsia="ru-RU"/>
        </w:rPr>
      </w:pPr>
      <w:r w:rsidRPr="00B75095">
        <w:rPr>
          <w:rFonts w:ascii="Times New Roman" w:eastAsia="Times New Roman" w:hAnsi="Times New Roman" w:cs="Times New Roman"/>
          <w:color w:val="000000"/>
          <w:sz w:val="26"/>
          <w:szCs w:val="26"/>
          <w:lang w:eastAsia="ru-RU"/>
        </w:rPr>
        <w:t>В ходе радикальной экономической реформы в России в начале 90-х годов ХХ века были подорваны основы административной экономики и, в частности, была разрушена система планирования. На муниципальном уровне процесс разрушения сложившейся системы планирования выразился, в частности, в сворачивании целенаправленной и постоянной работы по комплексному анализу складывающей</w:t>
      </w:r>
      <w:r w:rsidRPr="00B75095">
        <w:rPr>
          <w:rFonts w:ascii="Times New Roman" w:eastAsia="Times New Roman" w:hAnsi="Times New Roman" w:cs="Times New Roman"/>
          <w:color w:val="000000"/>
          <w:sz w:val="26"/>
          <w:szCs w:val="26"/>
          <w:lang w:eastAsia="ru-RU"/>
        </w:rPr>
        <w:lastRenderedPageBreak/>
        <w:t>ся на территории социально-экономической ситуации, прогнозированию развития экономики, социальной сферы, формированию программ.</w:t>
      </w:r>
    </w:p>
    <w:p w:rsidR="00314A38" w:rsidRDefault="00314A38" w:rsidP="00314A38">
      <w:pPr>
        <w:shd w:val="clear" w:color="auto" w:fill="FFFFFF"/>
        <w:spacing w:after="0" w:line="360" w:lineRule="auto"/>
        <w:ind w:firstLine="709"/>
        <w:jc w:val="both"/>
        <w:rPr>
          <w:rFonts w:ascii="Times New Roman" w:eastAsia="Times New Roman" w:hAnsi="Times New Roman" w:cs="Times New Roman"/>
          <w:color w:val="000000"/>
          <w:sz w:val="26"/>
          <w:szCs w:val="26"/>
          <w:lang w:eastAsia="ru-RU"/>
        </w:rPr>
      </w:pPr>
      <w:r w:rsidRPr="00B75095">
        <w:rPr>
          <w:rFonts w:ascii="Times New Roman" w:eastAsia="Times New Roman" w:hAnsi="Times New Roman" w:cs="Times New Roman"/>
          <w:color w:val="000000"/>
          <w:sz w:val="26"/>
          <w:szCs w:val="26"/>
          <w:lang w:eastAsia="ru-RU"/>
        </w:rPr>
        <w:t>В условиях складывающегося в России нового механизма хозяйствования централизованное начало является объективной необходимостью для решения проблем межотраслевого и территориального характера, что требует, в свою очередь, использования адекватных методов и форм планирования на всех уровнях управления.</w:t>
      </w:r>
    </w:p>
    <w:p w:rsidR="00314A38" w:rsidRDefault="00314A38" w:rsidP="00314A38">
      <w:pPr>
        <w:shd w:val="clear" w:color="auto" w:fill="FFFFFF"/>
        <w:spacing w:after="0" w:line="36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xml:space="preserve">Тенденции, которые непосредственным образом задают </w:t>
      </w:r>
      <w:r w:rsidRPr="00D705DB">
        <w:rPr>
          <w:rFonts w:ascii="Times New Roman" w:eastAsia="Times New Roman" w:hAnsi="Times New Roman" w:cs="Times New Roman"/>
          <w:color w:val="000000"/>
          <w:sz w:val="26"/>
          <w:szCs w:val="26"/>
          <w:lang w:eastAsia="ru-RU"/>
        </w:rPr>
        <w:t>внешние рамки возможных путей развития</w:t>
      </w:r>
      <w:r>
        <w:rPr>
          <w:rFonts w:ascii="Times New Roman" w:eastAsia="Times New Roman" w:hAnsi="Times New Roman" w:cs="Times New Roman"/>
          <w:color w:val="000000"/>
          <w:sz w:val="26"/>
          <w:szCs w:val="26"/>
          <w:lang w:eastAsia="ru-RU"/>
        </w:rPr>
        <w:t xml:space="preserve"> муниципального образования городского округа «Усинск»:</w:t>
      </w:r>
    </w:p>
    <w:p w:rsidR="00314A38" w:rsidRDefault="00314A38" w:rsidP="00314A38">
      <w:pPr>
        <w:shd w:val="clear" w:color="auto" w:fill="FFFFFF"/>
        <w:spacing w:after="0" w:line="36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государственная, республиканская поддержка организаций реального сектора экономики;</w:t>
      </w:r>
    </w:p>
    <w:p w:rsidR="00314A38" w:rsidRDefault="00314A38" w:rsidP="00314A38">
      <w:pPr>
        <w:shd w:val="clear" w:color="auto" w:fill="FFFFFF"/>
        <w:spacing w:after="0" w:line="36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формирование системы стратегического планирования социально-экономического развития Республики Коми, в том числе на муниципальном уровне;</w:t>
      </w:r>
    </w:p>
    <w:p w:rsidR="00314A38" w:rsidRDefault="00314A38" w:rsidP="00314A38">
      <w:pPr>
        <w:shd w:val="clear" w:color="auto" w:fill="FFFFFF"/>
        <w:spacing w:after="0" w:line="36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 проведение бюджетной и налоговой политики в Республики Коми, создание системы республиканских программ;</w:t>
      </w:r>
    </w:p>
    <w:p w:rsidR="00314A38" w:rsidRPr="004F47E2" w:rsidRDefault="00314A38" w:rsidP="00314A38">
      <w:pPr>
        <w:spacing w:after="0" w:line="360" w:lineRule="auto"/>
        <w:ind w:firstLine="720"/>
        <w:jc w:val="both"/>
        <w:rPr>
          <w:rFonts w:ascii="Times New Roman" w:hAnsi="Times New Roman" w:cs="Times New Roman"/>
          <w:sz w:val="26"/>
          <w:szCs w:val="26"/>
        </w:rPr>
      </w:pPr>
      <w:r w:rsidRPr="004F47E2">
        <w:rPr>
          <w:rFonts w:ascii="Times New Roman" w:hAnsi="Times New Roman" w:cs="Times New Roman"/>
          <w:sz w:val="26"/>
          <w:szCs w:val="26"/>
        </w:rPr>
        <w:t>- обеспечение мероприятий по капитальному ремонту многоквартирных домов</w:t>
      </w:r>
      <w:r>
        <w:rPr>
          <w:rFonts w:ascii="Times New Roman" w:hAnsi="Times New Roman" w:cs="Times New Roman"/>
          <w:sz w:val="26"/>
          <w:szCs w:val="26"/>
        </w:rPr>
        <w:t xml:space="preserve">, </w:t>
      </w:r>
      <w:r w:rsidRPr="004F47E2">
        <w:rPr>
          <w:rFonts w:ascii="Times New Roman" w:hAnsi="Times New Roman" w:cs="Times New Roman"/>
          <w:sz w:val="26"/>
          <w:szCs w:val="26"/>
        </w:rPr>
        <w:t>по переселению граждан из аварийного жилищного фонда за счёт средств, поступивших от государственной корпорации «Фонд содействия реформированию жилищно-коммунального хозяйства»;</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 развитие сотрудничества с общественными организациями Республики Коми.</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Основные факторы внешней среды, способные оказать отрицательное воздействие на развитие муниципального образования городского округа «Усинск»:</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 снижение мировых цен на нефть и газ, что в свою очередь приведёт к снижению заработной платы и сокращению численности работников, занятых в добывающих отраслях промышленности;</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t>- рост цен и тарифов на услуги естественных монополий (электроэнергия, тепловая энергия, водоснабжение и водоотведение, жилищно – коммунальные услуги, авиа и железнодорожные перевозки</w:t>
      </w:r>
      <w:r w:rsidR="004C6E12">
        <w:rPr>
          <w:rFonts w:ascii="Times New Roman" w:hAnsi="Times New Roman" w:cs="Times New Roman"/>
          <w:sz w:val="26"/>
          <w:szCs w:val="26"/>
        </w:rPr>
        <w:t>)</w:t>
      </w:r>
      <w:r>
        <w:rPr>
          <w:rFonts w:ascii="Times New Roman" w:hAnsi="Times New Roman" w:cs="Times New Roman"/>
          <w:sz w:val="26"/>
          <w:szCs w:val="26"/>
        </w:rPr>
        <w:t>;</w:t>
      </w:r>
    </w:p>
    <w:p w:rsidR="00314A38" w:rsidRDefault="00314A38" w:rsidP="00314A38">
      <w:pPr>
        <w:spacing w:after="0" w:line="360" w:lineRule="auto"/>
        <w:ind w:firstLine="720"/>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25392C">
        <w:rPr>
          <w:rFonts w:ascii="Times New Roman" w:hAnsi="Times New Roman" w:cs="Times New Roman"/>
          <w:sz w:val="26"/>
          <w:szCs w:val="26"/>
        </w:rPr>
        <w:t>сохранение значительного превышения доли налоговых доходов, собираемых на территории муниципалитета и перечисляемых в федеральный и республиканский бюджеты, над долей средств,</w:t>
      </w:r>
      <w:r w:rsidR="00900553">
        <w:rPr>
          <w:rFonts w:ascii="Times New Roman" w:hAnsi="Times New Roman" w:cs="Times New Roman"/>
          <w:sz w:val="26"/>
          <w:szCs w:val="26"/>
        </w:rPr>
        <w:t xml:space="preserve"> перечисляемых в местный бюджет;</w:t>
      </w:r>
    </w:p>
    <w:p w:rsidR="00900553" w:rsidRPr="00900553" w:rsidRDefault="00900553" w:rsidP="00900553">
      <w:pPr>
        <w:spacing w:after="0" w:line="360" w:lineRule="auto"/>
        <w:ind w:firstLine="720"/>
        <w:jc w:val="both"/>
        <w:rPr>
          <w:rFonts w:ascii="Times New Roman" w:hAnsi="Times New Roman" w:cs="Times New Roman"/>
          <w:sz w:val="26"/>
          <w:szCs w:val="26"/>
        </w:rPr>
      </w:pPr>
      <w:r w:rsidRPr="00900553">
        <w:rPr>
          <w:rFonts w:ascii="Times New Roman" w:hAnsi="Times New Roman" w:cs="Times New Roman"/>
          <w:sz w:val="26"/>
          <w:szCs w:val="26"/>
        </w:rPr>
        <w:t>- введение экономических санкций со сторон</w:t>
      </w:r>
      <w:r>
        <w:rPr>
          <w:rFonts w:ascii="Times New Roman" w:hAnsi="Times New Roman" w:cs="Times New Roman"/>
          <w:sz w:val="26"/>
          <w:szCs w:val="26"/>
        </w:rPr>
        <w:t>ы Евросоюза и США в отношении Российской Федерации</w:t>
      </w:r>
      <w:r w:rsidRPr="00900553">
        <w:rPr>
          <w:rFonts w:ascii="Times New Roman" w:hAnsi="Times New Roman" w:cs="Times New Roman"/>
          <w:sz w:val="26"/>
          <w:szCs w:val="26"/>
        </w:rPr>
        <w:t>, в том числе на предоставление услуг сервисных компаний, поставки оборудования и комплектующих, предоставление кредитов и инвестиций</w:t>
      </w:r>
      <w:r>
        <w:rPr>
          <w:rFonts w:ascii="Times New Roman" w:hAnsi="Times New Roman" w:cs="Times New Roman"/>
          <w:sz w:val="26"/>
          <w:szCs w:val="26"/>
        </w:rPr>
        <w:t>.</w:t>
      </w:r>
    </w:p>
    <w:p w:rsidR="00314A38" w:rsidRPr="004A1212" w:rsidRDefault="00314A38" w:rsidP="00314A38">
      <w:pPr>
        <w:shd w:val="clear" w:color="auto" w:fill="FFFFFF"/>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p>
    <w:p w:rsidR="00314A38" w:rsidRPr="00992084" w:rsidRDefault="00314A38" w:rsidP="002B45CA">
      <w:pPr>
        <w:pStyle w:val="a3"/>
        <w:numPr>
          <w:ilvl w:val="2"/>
          <w:numId w:val="3"/>
        </w:numPr>
        <w:spacing w:after="0" w:line="240" w:lineRule="auto"/>
        <w:ind w:left="0" w:firstLine="0"/>
        <w:jc w:val="center"/>
        <w:outlineLvl w:val="0"/>
        <w:rPr>
          <w:rFonts w:ascii="Times New Roman" w:hAnsi="Times New Roman" w:cs="Times New Roman"/>
          <w:sz w:val="28"/>
          <w:szCs w:val="28"/>
        </w:rPr>
      </w:pPr>
      <w:bookmarkStart w:id="26" w:name="_Toc396224607"/>
      <w:r w:rsidRPr="00992084">
        <w:rPr>
          <w:rFonts w:ascii="Times New Roman" w:hAnsi="Times New Roman" w:cs="Times New Roman"/>
          <w:sz w:val="28"/>
          <w:szCs w:val="28"/>
        </w:rPr>
        <w:t>Роль и место МО в межмуниципальных и межрегиональных связях</w:t>
      </w:r>
      <w:bookmarkEnd w:id="26"/>
    </w:p>
    <w:p w:rsidR="00314A38" w:rsidRDefault="00314A38" w:rsidP="00314A38">
      <w:pPr>
        <w:spacing w:after="0" w:line="240" w:lineRule="auto"/>
        <w:jc w:val="center"/>
        <w:outlineLvl w:val="2"/>
        <w:rPr>
          <w:rFonts w:ascii="Times New Roman" w:hAnsi="Times New Roman" w:cs="Times New Roman"/>
          <w:sz w:val="28"/>
          <w:szCs w:val="28"/>
        </w:rPr>
      </w:pPr>
    </w:p>
    <w:p w:rsidR="00314A38" w:rsidRPr="00D043EC" w:rsidRDefault="00314A38" w:rsidP="00314A38">
      <w:pPr>
        <w:pStyle w:val="a3"/>
        <w:spacing w:after="0" w:line="360" w:lineRule="auto"/>
        <w:ind w:left="0" w:firstLine="708"/>
        <w:jc w:val="both"/>
        <w:rPr>
          <w:rFonts w:ascii="Times New Roman" w:hAnsi="Times New Roman"/>
          <w:sz w:val="26"/>
          <w:szCs w:val="26"/>
        </w:rPr>
      </w:pPr>
      <w:r w:rsidRPr="00D043EC">
        <w:rPr>
          <w:rFonts w:ascii="Times New Roman" w:hAnsi="Times New Roman"/>
          <w:sz w:val="26"/>
          <w:szCs w:val="26"/>
        </w:rPr>
        <w:t>Межмуниципальных и межрегиональные связи являются важным фактором, оказывающим влияние на развитие муниципального образования городского округа «Усинск».</w:t>
      </w:r>
    </w:p>
    <w:p w:rsidR="00314A38" w:rsidRPr="00D043EC" w:rsidRDefault="00314A38" w:rsidP="00314A38">
      <w:pPr>
        <w:pStyle w:val="a3"/>
        <w:spacing w:after="0" w:line="360" w:lineRule="auto"/>
        <w:ind w:left="0" w:firstLine="708"/>
        <w:jc w:val="both"/>
        <w:rPr>
          <w:rFonts w:ascii="Times New Roman" w:hAnsi="Times New Roman"/>
          <w:sz w:val="26"/>
          <w:szCs w:val="26"/>
        </w:rPr>
      </w:pPr>
      <w:r w:rsidRPr="00D043EC">
        <w:rPr>
          <w:rFonts w:ascii="Times New Roman" w:hAnsi="Times New Roman"/>
          <w:sz w:val="26"/>
          <w:szCs w:val="26"/>
        </w:rPr>
        <w:t xml:space="preserve">Обеспечение высокого уровня эффективности </w:t>
      </w:r>
      <w:r w:rsidRPr="00D043EC">
        <w:rPr>
          <w:rFonts w:ascii="Times New Roman" w:hAnsi="Times New Roman" w:cs="Times New Roman"/>
          <w:sz w:val="26"/>
          <w:szCs w:val="26"/>
        </w:rPr>
        <w:t>межмуниципальных и межрегиональных связей способствует формированию положительного образа муниципального образования с благоприятными условиями для проживания, ведения бизнеса и осуществления инвестиций.</w:t>
      </w:r>
    </w:p>
    <w:p w:rsidR="00314A38" w:rsidRPr="00140FA1" w:rsidRDefault="00314A38" w:rsidP="00314A38">
      <w:pPr>
        <w:pStyle w:val="a3"/>
        <w:spacing w:after="0" w:line="360" w:lineRule="auto"/>
        <w:ind w:left="0" w:firstLine="708"/>
        <w:jc w:val="both"/>
        <w:rPr>
          <w:rFonts w:ascii="Times New Roman" w:hAnsi="Times New Roman"/>
          <w:sz w:val="26"/>
          <w:szCs w:val="26"/>
        </w:rPr>
      </w:pPr>
      <w:r w:rsidRPr="00140FA1">
        <w:rPr>
          <w:rStyle w:val="af0"/>
          <w:rFonts w:ascii="Times New Roman" w:hAnsi="Times New Roman"/>
          <w:b w:val="0"/>
          <w:sz w:val="26"/>
          <w:szCs w:val="26"/>
        </w:rPr>
        <w:t xml:space="preserve">Международное сотрудничество в </w:t>
      </w:r>
      <w:r w:rsidRPr="00CE3A6A">
        <w:rPr>
          <w:rStyle w:val="af0"/>
          <w:rFonts w:ascii="Times New Roman" w:hAnsi="Times New Roman"/>
          <w:b w:val="0"/>
          <w:sz w:val="26"/>
          <w:szCs w:val="26"/>
        </w:rPr>
        <w:t>сфере образования</w:t>
      </w:r>
      <w:r w:rsidRPr="00140FA1">
        <w:rPr>
          <w:rStyle w:val="af0"/>
          <w:rFonts w:ascii="Times New Roman" w:hAnsi="Times New Roman"/>
          <w:b w:val="0"/>
          <w:sz w:val="26"/>
          <w:szCs w:val="26"/>
        </w:rPr>
        <w:t xml:space="preserve"> </w:t>
      </w:r>
      <w:r>
        <w:rPr>
          <w:rStyle w:val="af0"/>
          <w:rFonts w:ascii="Times New Roman" w:hAnsi="Times New Roman"/>
          <w:b w:val="0"/>
          <w:sz w:val="26"/>
          <w:szCs w:val="26"/>
        </w:rPr>
        <w:t xml:space="preserve">на территории муниципального образования </w:t>
      </w:r>
      <w:r w:rsidRPr="00140FA1">
        <w:rPr>
          <w:rStyle w:val="af0"/>
          <w:rFonts w:ascii="Times New Roman" w:hAnsi="Times New Roman"/>
          <w:b w:val="0"/>
          <w:sz w:val="26"/>
          <w:szCs w:val="26"/>
        </w:rPr>
        <w:t>представлено</w:t>
      </w:r>
      <w:r w:rsidRPr="00140FA1">
        <w:rPr>
          <w:rStyle w:val="af0"/>
          <w:rFonts w:ascii="Times New Roman" w:hAnsi="Times New Roman"/>
          <w:sz w:val="26"/>
          <w:szCs w:val="26"/>
        </w:rPr>
        <w:t xml:space="preserve"> </w:t>
      </w:r>
      <w:r w:rsidRPr="00140FA1">
        <w:rPr>
          <w:rFonts w:ascii="Times New Roman" w:hAnsi="Times New Roman"/>
          <w:sz w:val="26"/>
          <w:szCs w:val="26"/>
        </w:rPr>
        <w:t>грантовой поддержкой молодёжных инновационных проектов, образовательных организаций в рамках международного некоммерческого проекта SEED компании «Шлюмберже».</w:t>
      </w:r>
      <w:r w:rsidRPr="00140FA1">
        <w:rPr>
          <w:rStyle w:val="af0"/>
          <w:rFonts w:ascii="Times New Roman" w:hAnsi="Times New Roman"/>
          <w:sz w:val="26"/>
          <w:szCs w:val="26"/>
        </w:rPr>
        <w:t xml:space="preserve"> </w:t>
      </w:r>
      <w:r w:rsidRPr="00140FA1">
        <w:rPr>
          <w:rStyle w:val="af0"/>
          <w:rFonts w:ascii="Times New Roman" w:hAnsi="Times New Roman"/>
          <w:b w:val="0"/>
          <w:sz w:val="26"/>
          <w:szCs w:val="26"/>
        </w:rPr>
        <w:t>Программа грантов</w:t>
      </w:r>
      <w:r w:rsidRPr="00140FA1">
        <w:rPr>
          <w:rStyle w:val="af0"/>
          <w:rFonts w:ascii="Times New Roman" w:hAnsi="Times New Roman"/>
          <w:sz w:val="26"/>
          <w:szCs w:val="26"/>
        </w:rPr>
        <w:t xml:space="preserve"> </w:t>
      </w:r>
      <w:r w:rsidRPr="00140FA1">
        <w:rPr>
          <w:rFonts w:ascii="Times New Roman" w:hAnsi="Times New Roman"/>
          <w:sz w:val="26"/>
          <w:szCs w:val="26"/>
        </w:rPr>
        <w:t xml:space="preserve">оказывает финансовую и техническую помощь учебным заведениям, не располагающим достаточными средствами, для получения доступа в </w:t>
      </w:r>
      <w:r>
        <w:rPr>
          <w:rFonts w:ascii="Times New Roman" w:hAnsi="Times New Roman"/>
          <w:sz w:val="26"/>
          <w:szCs w:val="26"/>
        </w:rPr>
        <w:t xml:space="preserve">сеть </w:t>
      </w:r>
      <w:r w:rsidRPr="00140FA1">
        <w:rPr>
          <w:rFonts w:ascii="Times New Roman" w:hAnsi="Times New Roman"/>
          <w:sz w:val="26"/>
          <w:szCs w:val="26"/>
        </w:rPr>
        <w:t>Интернет.</w:t>
      </w:r>
    </w:p>
    <w:p w:rsidR="00314A38" w:rsidRDefault="00314A38" w:rsidP="00314A38">
      <w:pPr>
        <w:pStyle w:val="a3"/>
        <w:spacing w:after="0" w:line="360" w:lineRule="auto"/>
        <w:ind w:left="0" w:firstLine="709"/>
        <w:jc w:val="both"/>
        <w:rPr>
          <w:rStyle w:val="af0"/>
          <w:rFonts w:ascii="Times New Roman" w:hAnsi="Times New Roman"/>
          <w:b w:val="0"/>
          <w:sz w:val="26"/>
          <w:szCs w:val="26"/>
        </w:rPr>
      </w:pPr>
      <w:r w:rsidRPr="00140FA1">
        <w:rPr>
          <w:rFonts w:ascii="Times New Roman" w:hAnsi="Times New Roman"/>
          <w:sz w:val="26"/>
          <w:szCs w:val="26"/>
        </w:rPr>
        <w:t>Межмуниципальные и межрегиональные связи на основе договоров, заключённых с Санкт-Петербургским гуманитарным университетом профсоюзов, ФГБОУ ВПО «Ухтинский государственный технический университет», ГУ РК «Центр занятости населения</w:t>
      </w:r>
      <w:r w:rsidR="0017211C" w:rsidRPr="0017211C">
        <w:rPr>
          <w:rFonts w:ascii="Times New Roman" w:hAnsi="Times New Roman"/>
          <w:color w:val="FF0000"/>
          <w:sz w:val="26"/>
          <w:szCs w:val="26"/>
        </w:rPr>
        <w:t>»</w:t>
      </w:r>
      <w:r w:rsidRPr="00140FA1">
        <w:rPr>
          <w:rFonts w:ascii="Times New Roman" w:hAnsi="Times New Roman"/>
          <w:sz w:val="26"/>
          <w:szCs w:val="26"/>
        </w:rPr>
        <w:t xml:space="preserve">, ГОУ ДО УСТК «ДОСААФ» России РК являются одним из факторов, оказывающим положительное влияние на развитие сферы образования и молодёжную политику в муниципальном образовании, содействуют дальнейшему профессиональному самоопределению молодёжи и выбору своей образовательной траектории. </w:t>
      </w:r>
      <w:r>
        <w:rPr>
          <w:rFonts w:ascii="Times New Roman" w:hAnsi="Times New Roman"/>
          <w:sz w:val="26"/>
          <w:szCs w:val="26"/>
        </w:rPr>
        <w:t>Также, в</w:t>
      </w:r>
      <w:r w:rsidRPr="00140FA1">
        <w:rPr>
          <w:rFonts w:ascii="Times New Roman" w:hAnsi="Times New Roman"/>
          <w:sz w:val="26"/>
          <w:szCs w:val="26"/>
        </w:rPr>
        <w:t xml:space="preserve"> </w:t>
      </w:r>
      <w:r>
        <w:rPr>
          <w:rFonts w:ascii="Times New Roman" w:hAnsi="Times New Roman"/>
          <w:sz w:val="26"/>
          <w:szCs w:val="26"/>
        </w:rPr>
        <w:t xml:space="preserve">сфере образования </w:t>
      </w:r>
      <w:r w:rsidRPr="00140FA1">
        <w:rPr>
          <w:rFonts w:ascii="Times New Roman" w:hAnsi="Times New Roman"/>
          <w:sz w:val="26"/>
          <w:szCs w:val="26"/>
        </w:rPr>
        <w:t>важное место занимает институт социального партнёрства, получивший развитие взамен старой практики шефских отношений. Основными социальными партнёрами муниципальных обра</w:t>
      </w:r>
      <w:r w:rsidRPr="00140FA1">
        <w:rPr>
          <w:rFonts w:ascii="Times New Roman" w:hAnsi="Times New Roman"/>
          <w:sz w:val="26"/>
          <w:szCs w:val="26"/>
        </w:rPr>
        <w:lastRenderedPageBreak/>
        <w:t xml:space="preserve">зовательных организаций являются ООО «ЛУКОЙЛ-Коми», ООО «РН-Северная нефть», </w:t>
      </w:r>
      <w:r w:rsidRPr="00140FA1">
        <w:rPr>
          <w:rStyle w:val="af0"/>
          <w:rFonts w:ascii="Times New Roman" w:hAnsi="Times New Roman"/>
          <w:b w:val="0"/>
          <w:sz w:val="26"/>
          <w:szCs w:val="26"/>
        </w:rPr>
        <w:t>ОАО «Усинскгеонефть».</w:t>
      </w:r>
    </w:p>
    <w:p w:rsidR="00314A38" w:rsidRDefault="00314A38" w:rsidP="00314A38">
      <w:pPr>
        <w:pStyle w:val="a3"/>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xml:space="preserve">Партнером муниципального образования городского округа </w:t>
      </w:r>
      <w:r w:rsidRPr="00F15F77">
        <w:rPr>
          <w:rFonts w:ascii="Times New Roman" w:hAnsi="Times New Roman" w:cs="Times New Roman"/>
          <w:sz w:val="26"/>
          <w:szCs w:val="26"/>
        </w:rPr>
        <w:t>«Усинск» является г. Нарьян-Ма</w:t>
      </w:r>
      <w:r w:rsidR="008D26D2">
        <w:rPr>
          <w:rFonts w:ascii="Times New Roman" w:hAnsi="Times New Roman" w:cs="Times New Roman"/>
          <w:sz w:val="26"/>
          <w:szCs w:val="26"/>
        </w:rPr>
        <w:t>р. В 2012 г.</w:t>
      </w:r>
      <w:r w:rsidRPr="00F15F77">
        <w:rPr>
          <w:rFonts w:ascii="Times New Roman" w:hAnsi="Times New Roman" w:cs="Times New Roman"/>
          <w:sz w:val="26"/>
          <w:szCs w:val="26"/>
        </w:rPr>
        <w:t xml:space="preserve"> заключено Соглашение о торгово-экономическом, научно-техническом и культурном сотрудничестве между </w:t>
      </w:r>
      <w:r>
        <w:rPr>
          <w:rFonts w:ascii="Times New Roman" w:hAnsi="Times New Roman" w:cs="Times New Roman"/>
          <w:sz w:val="26"/>
          <w:szCs w:val="26"/>
        </w:rPr>
        <w:t>г. Усинск и г. Нарьян-Мар.</w:t>
      </w:r>
    </w:p>
    <w:p w:rsidR="00314A38" w:rsidRDefault="00314A38" w:rsidP="00314A38">
      <w:pPr>
        <w:spacing w:after="0" w:line="360" w:lineRule="auto"/>
        <w:ind w:firstLine="720"/>
        <w:jc w:val="both"/>
        <w:rPr>
          <w:rFonts w:ascii="Times New Roman" w:hAnsi="Times New Roman" w:cs="Times New Roman"/>
          <w:sz w:val="26"/>
          <w:szCs w:val="26"/>
        </w:rPr>
      </w:pPr>
      <w:r w:rsidRPr="006C0333">
        <w:rPr>
          <w:rFonts w:ascii="Times New Roman" w:hAnsi="Times New Roman" w:cs="Times New Roman"/>
          <w:sz w:val="26"/>
          <w:szCs w:val="26"/>
        </w:rPr>
        <w:t>В целях решения социальных, экономичес</w:t>
      </w:r>
      <w:r>
        <w:rPr>
          <w:rFonts w:ascii="Times New Roman" w:hAnsi="Times New Roman" w:cs="Times New Roman"/>
          <w:sz w:val="26"/>
          <w:szCs w:val="26"/>
        </w:rPr>
        <w:t>ких, экологических и иных задач</w:t>
      </w:r>
      <w:r w:rsidRPr="006C0333">
        <w:rPr>
          <w:rFonts w:ascii="Times New Roman" w:hAnsi="Times New Roman" w:cs="Times New Roman"/>
          <w:sz w:val="26"/>
          <w:szCs w:val="26"/>
        </w:rPr>
        <w:t xml:space="preserve">, в рамках комплексного развития муниципального образования городского округа «Усинск» используется механизм социального партнерства. Формирование партнерства осуществляется через заключение между органами местного самоуправления и хозяйствующими субъектами, осуществляющими свою деятельность на территории муниципального образования соглашений о социальном партнерстве. На начало 2014 г. </w:t>
      </w:r>
      <w:r w:rsidR="001B666E">
        <w:rPr>
          <w:rFonts w:ascii="Times New Roman" w:hAnsi="Times New Roman" w:cs="Times New Roman"/>
          <w:sz w:val="26"/>
          <w:szCs w:val="26"/>
        </w:rPr>
        <w:t xml:space="preserve">на </w:t>
      </w:r>
      <w:r w:rsidRPr="006C0333">
        <w:rPr>
          <w:rFonts w:ascii="Times New Roman" w:hAnsi="Times New Roman" w:cs="Times New Roman"/>
          <w:sz w:val="26"/>
          <w:szCs w:val="26"/>
        </w:rPr>
        <w:t xml:space="preserve">территории муниципального образования заключено более 70 соглашений о социальном партнерстве. </w:t>
      </w:r>
      <w:r>
        <w:rPr>
          <w:rFonts w:ascii="Times New Roman" w:hAnsi="Times New Roman" w:cs="Times New Roman"/>
          <w:sz w:val="26"/>
          <w:szCs w:val="26"/>
        </w:rPr>
        <w:t>Информаци</w:t>
      </w:r>
      <w:r w:rsidR="006E7243">
        <w:rPr>
          <w:rFonts w:ascii="Times New Roman" w:hAnsi="Times New Roman" w:cs="Times New Roman"/>
          <w:sz w:val="26"/>
          <w:szCs w:val="26"/>
        </w:rPr>
        <w:t>я структурирована в приложении 2</w:t>
      </w:r>
      <w:r>
        <w:rPr>
          <w:rFonts w:ascii="Times New Roman" w:hAnsi="Times New Roman" w:cs="Times New Roman"/>
          <w:sz w:val="26"/>
          <w:szCs w:val="26"/>
        </w:rPr>
        <w:t>.</w:t>
      </w:r>
    </w:p>
    <w:p w:rsidR="00314A38" w:rsidRDefault="00314A38" w:rsidP="00314A38">
      <w:pPr>
        <w:autoSpaceDE w:val="0"/>
        <w:autoSpaceDN w:val="0"/>
        <w:adjustRightInd w:val="0"/>
        <w:spacing w:after="0" w:line="240" w:lineRule="auto"/>
        <w:ind w:firstLine="540"/>
        <w:jc w:val="both"/>
        <w:rPr>
          <w:rFonts w:ascii="Times New Roman" w:hAnsi="Times New Roman" w:cs="Times New Roman"/>
          <w:sz w:val="26"/>
          <w:szCs w:val="26"/>
        </w:rPr>
      </w:pPr>
    </w:p>
    <w:p w:rsidR="00314A38" w:rsidRPr="00930A04" w:rsidRDefault="00314A38" w:rsidP="00314A38">
      <w:pPr>
        <w:spacing w:after="0" w:line="240" w:lineRule="auto"/>
        <w:jc w:val="center"/>
        <w:outlineLvl w:val="0"/>
        <w:rPr>
          <w:rFonts w:ascii="Times New Roman" w:hAnsi="Times New Roman" w:cs="Times New Roman"/>
          <w:sz w:val="28"/>
          <w:szCs w:val="28"/>
        </w:rPr>
      </w:pPr>
      <w:bookmarkStart w:id="27" w:name="_Toc396224608"/>
      <w:r>
        <w:rPr>
          <w:rFonts w:ascii="Times New Roman" w:hAnsi="Times New Roman" w:cs="Times New Roman"/>
          <w:sz w:val="28"/>
          <w:szCs w:val="28"/>
        </w:rPr>
        <w:t xml:space="preserve">1.3 </w:t>
      </w:r>
      <w:r w:rsidRPr="00930A04">
        <w:rPr>
          <w:rFonts w:ascii="Times New Roman" w:hAnsi="Times New Roman" w:cs="Times New Roman"/>
          <w:sz w:val="28"/>
          <w:szCs w:val="28"/>
        </w:rPr>
        <w:t xml:space="preserve">Оценка ресурсов, потенциалов, возможностей и угроз развития </w:t>
      </w:r>
      <w:r>
        <w:rPr>
          <w:rFonts w:ascii="Times New Roman" w:hAnsi="Times New Roman" w:cs="Times New Roman"/>
          <w:sz w:val="28"/>
          <w:szCs w:val="28"/>
        </w:rPr>
        <w:t>(</w:t>
      </w:r>
      <w:r w:rsidRPr="00053A00">
        <w:rPr>
          <w:rFonts w:ascii="Times New Roman" w:hAnsi="Times New Roman" w:cs="Times New Roman"/>
          <w:sz w:val="26"/>
          <w:szCs w:val="26"/>
          <w:lang w:val="en-US"/>
        </w:rPr>
        <w:t>SWOT</w:t>
      </w:r>
      <w:r w:rsidRPr="00053A00">
        <w:rPr>
          <w:rFonts w:ascii="Times New Roman" w:hAnsi="Times New Roman" w:cs="Times New Roman"/>
          <w:sz w:val="26"/>
          <w:szCs w:val="26"/>
        </w:rPr>
        <w:t xml:space="preserve"> – анализ</w:t>
      </w:r>
      <w:r>
        <w:rPr>
          <w:rFonts w:ascii="Times New Roman" w:hAnsi="Times New Roman" w:cs="Times New Roman"/>
          <w:sz w:val="26"/>
          <w:szCs w:val="26"/>
        </w:rPr>
        <w:t>)</w:t>
      </w:r>
      <w:bookmarkEnd w:id="27"/>
    </w:p>
    <w:p w:rsidR="00314A38" w:rsidRDefault="00314A38" w:rsidP="00314A38">
      <w:pPr>
        <w:spacing w:after="0" w:line="360" w:lineRule="auto"/>
        <w:jc w:val="center"/>
        <w:outlineLvl w:val="0"/>
        <w:rPr>
          <w:rFonts w:ascii="Times New Roman" w:hAnsi="Times New Roman" w:cs="Times New Roman"/>
          <w:sz w:val="28"/>
          <w:szCs w:val="28"/>
        </w:rPr>
      </w:pPr>
    </w:p>
    <w:p w:rsidR="00314A38" w:rsidRDefault="00314A38" w:rsidP="00314A38">
      <w:pPr>
        <w:spacing w:after="0" w:line="360" w:lineRule="auto"/>
        <w:ind w:firstLine="709"/>
        <w:jc w:val="both"/>
        <w:rPr>
          <w:rFonts w:ascii="Times New Roman" w:hAnsi="Times New Roman" w:cs="Times New Roman"/>
          <w:sz w:val="26"/>
          <w:szCs w:val="26"/>
        </w:rPr>
      </w:pPr>
      <w:r w:rsidRPr="00053A00">
        <w:rPr>
          <w:rFonts w:ascii="Times New Roman" w:hAnsi="Times New Roman" w:cs="Times New Roman"/>
          <w:sz w:val="26"/>
          <w:szCs w:val="26"/>
        </w:rPr>
        <w:t xml:space="preserve">Оценка ресурсов, потенциалов, возможностей и угроз развития, в рамках </w:t>
      </w:r>
      <w:r w:rsidRPr="00053A00">
        <w:rPr>
          <w:rFonts w:ascii="Times New Roman" w:hAnsi="Times New Roman" w:cs="Times New Roman"/>
          <w:sz w:val="26"/>
          <w:szCs w:val="26"/>
          <w:lang w:val="en-US"/>
        </w:rPr>
        <w:t>SWOT</w:t>
      </w:r>
      <w:r w:rsidRPr="00053A00">
        <w:rPr>
          <w:rFonts w:ascii="Times New Roman" w:hAnsi="Times New Roman" w:cs="Times New Roman"/>
          <w:sz w:val="26"/>
          <w:szCs w:val="26"/>
        </w:rPr>
        <w:t xml:space="preserve"> – ана</w:t>
      </w:r>
      <w:r w:rsidR="0038731B">
        <w:rPr>
          <w:rFonts w:ascii="Times New Roman" w:hAnsi="Times New Roman" w:cs="Times New Roman"/>
          <w:sz w:val="26"/>
          <w:szCs w:val="26"/>
        </w:rPr>
        <w:t>лиза представлена в таблице.</w:t>
      </w:r>
    </w:p>
    <w:tbl>
      <w:tblPr>
        <w:tblStyle w:val="a7"/>
        <w:tblW w:w="9464" w:type="dxa"/>
        <w:tblLook w:val="04A0" w:firstRow="1" w:lastRow="0" w:firstColumn="1" w:lastColumn="0" w:noHBand="0" w:noVBand="1"/>
      </w:tblPr>
      <w:tblGrid>
        <w:gridCol w:w="3154"/>
        <w:gridCol w:w="3155"/>
        <w:gridCol w:w="3155"/>
      </w:tblGrid>
      <w:tr w:rsidR="002F13CE" w:rsidRPr="002F13CE" w:rsidTr="002F13CE">
        <w:trPr>
          <w:trHeight w:val="58"/>
        </w:trPr>
        <w:tc>
          <w:tcPr>
            <w:tcW w:w="3154" w:type="dxa"/>
          </w:tcPr>
          <w:p w:rsidR="002F13CE" w:rsidRPr="002F13CE" w:rsidRDefault="002F13CE" w:rsidP="00917906">
            <w:pPr>
              <w:spacing w:line="360" w:lineRule="auto"/>
              <w:jc w:val="center"/>
              <w:rPr>
                <w:rFonts w:ascii="Times New Roman" w:hAnsi="Times New Roman" w:cs="Times New Roman"/>
                <w:sz w:val="18"/>
                <w:szCs w:val="18"/>
              </w:rPr>
            </w:pPr>
            <w:r w:rsidRPr="002F13CE">
              <w:rPr>
                <w:rFonts w:ascii="Times New Roman" w:hAnsi="Times New Roman" w:cs="Times New Roman"/>
                <w:sz w:val="18"/>
                <w:szCs w:val="18"/>
              </w:rPr>
              <w:t>МО ГО «Усинск»</w:t>
            </w:r>
          </w:p>
        </w:tc>
        <w:tc>
          <w:tcPr>
            <w:tcW w:w="3155" w:type="dxa"/>
          </w:tcPr>
          <w:p w:rsidR="002F13CE" w:rsidRPr="002F13CE" w:rsidRDefault="002F13CE" w:rsidP="00917906">
            <w:pPr>
              <w:spacing w:line="360" w:lineRule="auto"/>
              <w:jc w:val="center"/>
              <w:rPr>
                <w:rFonts w:ascii="Times New Roman" w:hAnsi="Times New Roman" w:cs="Times New Roman"/>
                <w:sz w:val="18"/>
                <w:szCs w:val="18"/>
              </w:rPr>
            </w:pPr>
            <w:r w:rsidRPr="002F13CE">
              <w:rPr>
                <w:rFonts w:ascii="Times New Roman" w:hAnsi="Times New Roman" w:cs="Times New Roman"/>
                <w:sz w:val="18"/>
                <w:szCs w:val="18"/>
              </w:rPr>
              <w:t>возможности</w:t>
            </w: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«Какие благоприятные возможности существуют уже сейчас для будущего развития МО?»</w:t>
            </w:r>
          </w:p>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Экономическое развитие</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наличие инвестиционных предложений по развитию территории, планируемых к реализации;</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интерес предпринимателей к экономическому развитию территории и выбору перспективных направлений развития;</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наличие свободных производственных площадей;</w:t>
            </w:r>
          </w:p>
          <w:p w:rsidR="002F13CE" w:rsidRPr="002F13CE" w:rsidRDefault="002F13CE" w:rsidP="002B45CA">
            <w:pPr>
              <w:pStyle w:val="a3"/>
              <w:numPr>
                <w:ilvl w:val="0"/>
                <w:numId w:val="7"/>
              </w:numPr>
              <w:spacing w:after="160" w:line="259" w:lineRule="auto"/>
              <w:jc w:val="both"/>
              <w:rPr>
                <w:rFonts w:ascii="Times New Roman" w:hAnsi="Times New Roman" w:cs="Times New Roman"/>
                <w:sz w:val="18"/>
                <w:szCs w:val="18"/>
              </w:rPr>
            </w:pPr>
            <w:r w:rsidRPr="002F13CE">
              <w:rPr>
                <w:rFonts w:ascii="Times New Roman" w:hAnsi="Times New Roman" w:cs="Times New Roman"/>
                <w:sz w:val="18"/>
                <w:szCs w:val="18"/>
              </w:rPr>
              <w:t>рост уровня доходов населения;</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наличие спроса на мясо оленя;</w:t>
            </w:r>
          </w:p>
          <w:p w:rsidR="002F13CE" w:rsidRPr="002F13CE" w:rsidRDefault="002F13CE" w:rsidP="00917906">
            <w:pPr>
              <w:pStyle w:val="a3"/>
              <w:ind w:left="648"/>
              <w:jc w:val="center"/>
              <w:rPr>
                <w:rFonts w:ascii="Times New Roman" w:hAnsi="Times New Roman" w:cs="Times New Roman"/>
                <w:i/>
                <w:sz w:val="18"/>
                <w:szCs w:val="18"/>
              </w:rPr>
            </w:pPr>
            <w:r w:rsidRPr="002F13CE">
              <w:rPr>
                <w:rFonts w:ascii="Times New Roman" w:hAnsi="Times New Roman" w:cs="Times New Roman"/>
                <w:i/>
                <w:sz w:val="18"/>
                <w:szCs w:val="18"/>
              </w:rPr>
              <w:t>Социальное развитие</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 xml:space="preserve">наличие филиала учебного заведения высшего профессионального образования и </w:t>
            </w:r>
            <w:r w:rsidRPr="002F13CE">
              <w:rPr>
                <w:rFonts w:ascii="Times New Roman" w:hAnsi="Times New Roman" w:cs="Times New Roman"/>
                <w:sz w:val="18"/>
                <w:szCs w:val="18"/>
              </w:rPr>
              <w:lastRenderedPageBreak/>
              <w:t>учебного заведений среднего профессионального образования (филиал УГТУ, ГАОУ СПО РК УПТ);</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высокий образовательный уровень учреждений дополнительного образования;</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высокое качество подготовки выпускников общеобразовательных учреждений;</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наличие интереса к культуре муниципального образования;</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большой творческий потенциал работников культуры;</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наличие творческих коллективов, имеющих звание «народный» (3 ед.), «образцовый» (4 ед.).</w:t>
            </w: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Муниципальное управление</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участие в федеральных и республиканских программах;</w:t>
            </w:r>
          </w:p>
          <w:p w:rsidR="002F13CE" w:rsidRPr="002F13CE" w:rsidRDefault="002F13CE" w:rsidP="002B45CA">
            <w:pPr>
              <w:pStyle w:val="a3"/>
              <w:numPr>
                <w:ilvl w:val="0"/>
                <w:numId w:val="7"/>
              </w:numPr>
              <w:jc w:val="both"/>
              <w:rPr>
                <w:rFonts w:ascii="Times New Roman" w:hAnsi="Times New Roman" w:cs="Times New Roman"/>
                <w:sz w:val="18"/>
                <w:szCs w:val="18"/>
              </w:rPr>
            </w:pPr>
            <w:r w:rsidRPr="002F13CE">
              <w:rPr>
                <w:rFonts w:ascii="Times New Roman" w:hAnsi="Times New Roman" w:cs="Times New Roman"/>
                <w:sz w:val="18"/>
                <w:szCs w:val="18"/>
              </w:rPr>
              <w:t>заключение с предприятиями (организациями), осуществляющими свою деятельность на территории муниципального образования соглашений о социальном партнерстве;</w:t>
            </w:r>
          </w:p>
        </w:tc>
        <w:tc>
          <w:tcPr>
            <w:tcW w:w="3155" w:type="dxa"/>
          </w:tcPr>
          <w:p w:rsidR="002F13CE" w:rsidRPr="002F13CE" w:rsidRDefault="002F13CE" w:rsidP="00917906">
            <w:pPr>
              <w:spacing w:line="360" w:lineRule="auto"/>
              <w:jc w:val="center"/>
              <w:rPr>
                <w:rFonts w:ascii="Times New Roman" w:hAnsi="Times New Roman" w:cs="Times New Roman"/>
                <w:sz w:val="18"/>
                <w:szCs w:val="18"/>
              </w:rPr>
            </w:pPr>
            <w:r w:rsidRPr="002F13CE">
              <w:rPr>
                <w:rFonts w:ascii="Times New Roman" w:hAnsi="Times New Roman" w:cs="Times New Roman"/>
                <w:sz w:val="18"/>
                <w:szCs w:val="18"/>
              </w:rPr>
              <w:lastRenderedPageBreak/>
              <w:t>угрозы</w:t>
            </w: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sz w:val="18"/>
                <w:szCs w:val="18"/>
              </w:rPr>
              <w:t>«</w:t>
            </w:r>
            <w:r w:rsidRPr="002F13CE">
              <w:rPr>
                <w:rFonts w:ascii="Times New Roman" w:hAnsi="Times New Roman" w:cs="Times New Roman"/>
                <w:i/>
                <w:sz w:val="18"/>
                <w:szCs w:val="18"/>
              </w:rPr>
              <w:t>Какие потенциальные опасности, существующие уже сейчас, наиболее вероятны в будущем для МО?</w:t>
            </w:r>
          </w:p>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Экономическое развитие</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z w:val="18"/>
                <w:szCs w:val="18"/>
              </w:rPr>
              <w:t>удаленность от крупных центров легкой и пищевой промышленности,  высокие транспортные расходы по доставке товаров в г. Усинск;</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z w:val="18"/>
                <w:szCs w:val="18"/>
              </w:rPr>
              <w:t>рост цен и тарифов, в первую очередь на электроэнергию, тарифы ЖКХ и транспортные услуги, ГСМ превышающий уровень инфляции;</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z w:val="18"/>
                <w:szCs w:val="18"/>
              </w:rPr>
              <w:t>высокие проценты по банковским кредитам, предоставленным гражданами в кредитных организациях на строительство или приобретение жилья;</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pacing w:val="-1"/>
                <w:sz w:val="18"/>
                <w:szCs w:val="18"/>
              </w:rPr>
              <w:t>отсутствие инвесторов;</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pacing w:val="-1"/>
                <w:sz w:val="18"/>
                <w:szCs w:val="18"/>
              </w:rPr>
              <w:t>ухудшение состояния инженерно-коммунальных сетей, в том числе тепловых, канализационных и во</w:t>
            </w:r>
            <w:r w:rsidRPr="002F13CE">
              <w:rPr>
                <w:rFonts w:ascii="Times New Roman" w:hAnsi="Times New Roman" w:cs="Times New Roman"/>
                <w:spacing w:val="-1"/>
                <w:sz w:val="18"/>
                <w:szCs w:val="18"/>
              </w:rPr>
              <w:lastRenderedPageBreak/>
              <w:t>допроводных сетей;</w:t>
            </w:r>
          </w:p>
          <w:p w:rsidR="002F13CE" w:rsidRPr="002F13CE" w:rsidRDefault="003A61E4" w:rsidP="00917906">
            <w:pPr>
              <w:pStyle w:val="a3"/>
              <w:ind w:left="648"/>
              <w:rPr>
                <w:rFonts w:ascii="Times New Roman" w:hAnsi="Times New Roman" w:cs="Times New Roman"/>
                <w:i/>
                <w:sz w:val="18"/>
                <w:szCs w:val="18"/>
              </w:rPr>
            </w:pPr>
            <w:r>
              <w:rPr>
                <w:rFonts w:ascii="Times New Roman" w:hAnsi="Times New Roman" w:cs="Times New Roman"/>
                <w:i/>
                <w:sz w:val="18"/>
                <w:szCs w:val="18"/>
              </w:rPr>
              <w:t xml:space="preserve">   </w:t>
            </w:r>
            <w:r w:rsidR="002F13CE" w:rsidRPr="002F13CE">
              <w:rPr>
                <w:rFonts w:ascii="Times New Roman" w:hAnsi="Times New Roman" w:cs="Times New Roman"/>
                <w:i/>
                <w:sz w:val="18"/>
                <w:szCs w:val="18"/>
              </w:rPr>
              <w:t xml:space="preserve"> Социальное развитие</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pacing w:val="-1"/>
                <w:sz w:val="18"/>
                <w:szCs w:val="18"/>
              </w:rPr>
              <w:t>сокращение численности населения муниципального образования городского округа «Усинск» (преимущественно за счёт миграционного оттока);</w:t>
            </w: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Безопасность жизнедеятельности</w:t>
            </w:r>
          </w:p>
          <w:p w:rsidR="002F13CE" w:rsidRPr="002F13C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z w:val="18"/>
                <w:szCs w:val="18"/>
              </w:rPr>
              <w:t>неблагоприятные для проживания природно-климатические условия;</w:t>
            </w:r>
          </w:p>
          <w:p w:rsidR="002F13CE" w:rsidRPr="001B666E" w:rsidRDefault="002F13CE" w:rsidP="002B45CA">
            <w:pPr>
              <w:pStyle w:val="a3"/>
              <w:numPr>
                <w:ilvl w:val="0"/>
                <w:numId w:val="8"/>
              </w:numPr>
              <w:ind w:left="320" w:hanging="284"/>
              <w:jc w:val="both"/>
              <w:rPr>
                <w:rFonts w:ascii="Times New Roman" w:hAnsi="Times New Roman" w:cs="Times New Roman"/>
                <w:sz w:val="18"/>
                <w:szCs w:val="18"/>
              </w:rPr>
            </w:pPr>
            <w:r w:rsidRPr="002F13CE">
              <w:rPr>
                <w:rFonts w:ascii="Times New Roman" w:hAnsi="Times New Roman" w:cs="Times New Roman"/>
                <w:spacing w:val="-1"/>
                <w:sz w:val="18"/>
                <w:szCs w:val="18"/>
              </w:rPr>
              <w:t>рост объёмов образования и накопления твёрдых бытовых отходов на несанкционированных местах размещения отходов;</w:t>
            </w:r>
          </w:p>
          <w:p w:rsidR="001B666E" w:rsidRPr="002F13CE" w:rsidRDefault="001B666E" w:rsidP="002B45CA">
            <w:pPr>
              <w:pStyle w:val="a3"/>
              <w:numPr>
                <w:ilvl w:val="0"/>
                <w:numId w:val="8"/>
              </w:numPr>
              <w:ind w:left="320" w:hanging="284"/>
              <w:jc w:val="both"/>
              <w:rPr>
                <w:rFonts w:ascii="Times New Roman" w:hAnsi="Times New Roman" w:cs="Times New Roman"/>
                <w:sz w:val="18"/>
                <w:szCs w:val="18"/>
              </w:rPr>
            </w:pPr>
            <w:r>
              <w:rPr>
                <w:rFonts w:ascii="Times New Roman" w:hAnsi="Times New Roman" w:cs="Times New Roman"/>
                <w:spacing w:val="-1"/>
                <w:sz w:val="18"/>
                <w:szCs w:val="18"/>
              </w:rPr>
              <w:t>экологическая безопасность (</w:t>
            </w:r>
            <w:r w:rsidR="00325CEF">
              <w:rPr>
                <w:rFonts w:ascii="Times New Roman" w:hAnsi="Times New Roman" w:cs="Times New Roman"/>
                <w:spacing w:val="-1"/>
                <w:sz w:val="18"/>
                <w:szCs w:val="18"/>
              </w:rPr>
              <w:t>деятельность,</w:t>
            </w:r>
            <w:r>
              <w:rPr>
                <w:rFonts w:ascii="Times New Roman" w:hAnsi="Times New Roman" w:cs="Times New Roman"/>
                <w:spacing w:val="-1"/>
                <w:sz w:val="18"/>
                <w:szCs w:val="18"/>
              </w:rPr>
              <w:t xml:space="preserve"> связанная с добычей, хранением и транспортировкой нефти</w:t>
            </w:r>
            <w:r w:rsidR="00A2516B">
              <w:rPr>
                <w:rFonts w:ascii="Times New Roman" w:hAnsi="Times New Roman" w:cs="Times New Roman"/>
                <w:spacing w:val="-1"/>
                <w:sz w:val="18"/>
                <w:szCs w:val="18"/>
              </w:rPr>
              <w:t>, с переработкой нефти и газа</w:t>
            </w:r>
            <w:r>
              <w:rPr>
                <w:rFonts w:ascii="Times New Roman" w:hAnsi="Times New Roman" w:cs="Times New Roman"/>
                <w:spacing w:val="-1"/>
                <w:sz w:val="18"/>
                <w:szCs w:val="18"/>
              </w:rPr>
              <w:t>)</w:t>
            </w:r>
          </w:p>
        </w:tc>
      </w:tr>
      <w:tr w:rsidR="002F13CE" w:rsidRPr="002F13CE" w:rsidTr="002F13CE">
        <w:tc>
          <w:tcPr>
            <w:tcW w:w="3154" w:type="dxa"/>
          </w:tcPr>
          <w:p w:rsidR="002F13CE" w:rsidRPr="002F13CE" w:rsidRDefault="002F13CE" w:rsidP="00917906">
            <w:pPr>
              <w:jc w:val="center"/>
              <w:rPr>
                <w:rFonts w:ascii="Times New Roman" w:hAnsi="Times New Roman" w:cs="Times New Roman"/>
                <w:sz w:val="18"/>
                <w:szCs w:val="18"/>
              </w:rPr>
            </w:pPr>
            <w:r w:rsidRPr="002F13CE">
              <w:rPr>
                <w:rFonts w:ascii="Times New Roman" w:hAnsi="Times New Roman" w:cs="Times New Roman"/>
                <w:sz w:val="18"/>
                <w:szCs w:val="18"/>
              </w:rPr>
              <w:lastRenderedPageBreak/>
              <w:t>сильные стороны</w:t>
            </w:r>
          </w:p>
          <w:p w:rsidR="002F13CE" w:rsidRPr="002F13CE" w:rsidRDefault="002F13CE" w:rsidP="00917906">
            <w:pPr>
              <w:jc w:val="center"/>
              <w:rPr>
                <w:rFonts w:ascii="Times New Roman" w:hAnsi="Times New Roman" w:cs="Times New Roman"/>
                <w:b/>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«Каковы сильные стороны МО?»</w:t>
            </w:r>
          </w:p>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Экономическое развитие</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авиа, железнодорожного, автомобильного (зимняя автодорога), водного сообщения (в летний период);</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общераспространенных полезных ископаемых (углеводородное сырьё. Начальные суммарные ресурсы Усинского района оцениваются в 1062,1 млн.т. извлекаемого условного топлива, в том числе 894 млн. т  нефти и 88,7 млрд. м</w:t>
            </w:r>
            <w:r w:rsidRPr="002F13CE">
              <w:rPr>
                <w:rFonts w:ascii="Times New Roman" w:hAnsi="Times New Roman" w:cs="Times New Roman"/>
                <w:sz w:val="18"/>
                <w:szCs w:val="18"/>
                <w:vertAlign w:val="superscript"/>
              </w:rPr>
              <w:t>3</w:t>
            </w:r>
            <w:r w:rsidRPr="002F13CE">
              <w:rPr>
                <w:rFonts w:ascii="Times New Roman" w:hAnsi="Times New Roman" w:cs="Times New Roman"/>
                <w:sz w:val="18"/>
                <w:szCs w:val="18"/>
              </w:rPr>
              <w:t xml:space="preserve"> свободного газа);</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природных ресурсов, которые могут представлять интерес для промышленного освоения;</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территориально-производственных сил нефтегазового комплекса;</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трудовых ресурсов;</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развитое предпринимательство (2013 год: по обороту средних организаций – 2 место в РК, по отгрузке продукции средних организаций – 1 место в РК; по обороту малых предприятий – 3 место в РК, по отгрузке продукции малых предприятий – 2 место в РК);</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крупных градообразующих предприятий (ООО «ЛУКОЙЛ-Коми», ООО РН «Северная нефть», ООО «Ени</w:t>
            </w:r>
            <w:r w:rsidRPr="002F13CE">
              <w:rPr>
                <w:rFonts w:ascii="Times New Roman" w:hAnsi="Times New Roman" w:cs="Times New Roman"/>
                <w:sz w:val="18"/>
                <w:szCs w:val="18"/>
              </w:rPr>
              <w:lastRenderedPageBreak/>
              <w:t>сей»);</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естественные сенокосы и пастбища (9229 га и 1358 га соответственно)</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памятников природы и государственных заказников;</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туристических маршрутов, зон (река Шарью; Усинское болото, оз. Веякоты);</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производственной и социальной инфраструктуры  (дороги, связь, транспорт, энергоснабжение, водоснабжение, спортивные сооружения, озеленение, предприятия по обслуживанию населения);</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низкий уровень безработицы;</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«молодой» город, низкая численность пенсионеров;</w:t>
            </w:r>
          </w:p>
          <w:p w:rsidR="002F13CE" w:rsidRPr="002F13CE" w:rsidRDefault="002F13CE" w:rsidP="00917906">
            <w:pPr>
              <w:rPr>
                <w:rFonts w:ascii="Times New Roman" w:hAnsi="Times New Roman" w:cs="Times New Roman"/>
                <w:i/>
                <w:sz w:val="18"/>
                <w:szCs w:val="18"/>
              </w:rPr>
            </w:pPr>
            <w:r>
              <w:rPr>
                <w:rFonts w:ascii="Times New Roman" w:hAnsi="Times New Roman" w:cs="Times New Roman"/>
                <w:i/>
                <w:sz w:val="18"/>
                <w:szCs w:val="18"/>
              </w:rPr>
              <w:t xml:space="preserve">           </w:t>
            </w:r>
            <w:r w:rsidRPr="002F13CE">
              <w:rPr>
                <w:rFonts w:ascii="Times New Roman" w:hAnsi="Times New Roman" w:cs="Times New Roman"/>
                <w:i/>
                <w:sz w:val="18"/>
                <w:szCs w:val="18"/>
              </w:rPr>
              <w:t>Социальное развитие</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сохранение и гарантированное предоставление мер социальной поддержки отдельным категориям граждан муниципального образования городского округа «Усинск» в рамках принятых муниципальных программ;</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 xml:space="preserve">стабильная работа объектов социально-культурной инфраструктуры (здравоохранения, образования, культуры, </w:t>
            </w:r>
            <w:r w:rsidR="0011666B">
              <w:rPr>
                <w:rFonts w:ascii="Times New Roman" w:hAnsi="Times New Roman" w:cs="Times New Roman"/>
                <w:sz w:val="18"/>
                <w:szCs w:val="18"/>
              </w:rPr>
              <w:t xml:space="preserve">физической культуры, </w:t>
            </w:r>
            <w:r w:rsidRPr="002F13CE">
              <w:rPr>
                <w:rFonts w:ascii="Times New Roman" w:hAnsi="Times New Roman" w:cs="Times New Roman"/>
                <w:sz w:val="18"/>
                <w:szCs w:val="18"/>
              </w:rPr>
              <w:t>социального обслуживания населения);</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достаточная обеспеченность населения объектами социальной инфраструктуры</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обеспечение бесперебойного функционирования систем жизнеобеспечения, отсутствие серьёзных чрезвычайных ситуаций в жилищно-коммунальном комплексе;</w:t>
            </w:r>
          </w:p>
          <w:p w:rsidR="002F13CE" w:rsidRPr="002F13CE" w:rsidRDefault="002F13CE" w:rsidP="002B45CA">
            <w:pPr>
              <w:pStyle w:val="a3"/>
              <w:numPr>
                <w:ilvl w:val="0"/>
                <w:numId w:val="5"/>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 xml:space="preserve">отсутствие значимых политических и социально-трудовых конфликтов, спокойные межнациональные отношения; </w:t>
            </w:r>
          </w:p>
        </w:tc>
        <w:tc>
          <w:tcPr>
            <w:tcW w:w="3155" w:type="dxa"/>
          </w:tcPr>
          <w:p w:rsidR="002F13CE" w:rsidRPr="002F13CE" w:rsidRDefault="002F13CE" w:rsidP="00917906">
            <w:pPr>
              <w:pStyle w:val="a5"/>
              <w:shd w:val="clear" w:color="auto" w:fill="FFFFFF"/>
              <w:ind w:left="360"/>
              <w:rPr>
                <w:i/>
                <w:sz w:val="18"/>
                <w:szCs w:val="18"/>
              </w:rPr>
            </w:pPr>
          </w:p>
          <w:p w:rsidR="002F13CE" w:rsidRPr="002F13CE" w:rsidRDefault="002F13CE" w:rsidP="00917906">
            <w:pPr>
              <w:pStyle w:val="a5"/>
              <w:shd w:val="clear" w:color="auto" w:fill="FFFFFF"/>
              <w:ind w:left="360"/>
              <w:rPr>
                <w:i/>
                <w:sz w:val="18"/>
                <w:szCs w:val="18"/>
              </w:rPr>
            </w:pPr>
            <w:r w:rsidRPr="002F13CE">
              <w:rPr>
                <w:i/>
                <w:sz w:val="18"/>
                <w:szCs w:val="18"/>
              </w:rPr>
              <w:t>Поле СИВ: какие сильные стороны необходимо использовать, чтобы получить отдачу от возможностей во внешней среде.</w:t>
            </w:r>
          </w:p>
          <w:p w:rsidR="002F13CE" w:rsidRPr="002F13CE" w:rsidRDefault="002F13CE" w:rsidP="00917906">
            <w:pPr>
              <w:pStyle w:val="a5"/>
              <w:shd w:val="clear" w:color="auto" w:fill="FFFFFF"/>
              <w:ind w:left="360"/>
              <w:rPr>
                <w:i/>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2B45CA">
            <w:pPr>
              <w:pStyle w:val="a3"/>
              <w:numPr>
                <w:ilvl w:val="0"/>
                <w:numId w:val="10"/>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привлечение инвестиций в развитие муниципального образования (Си 1,2,3 → В 1,2);</w:t>
            </w:r>
          </w:p>
          <w:p w:rsidR="002F13CE" w:rsidRPr="002F13CE" w:rsidRDefault="002F13CE" w:rsidP="002B45CA">
            <w:pPr>
              <w:pStyle w:val="a3"/>
              <w:numPr>
                <w:ilvl w:val="0"/>
                <w:numId w:val="10"/>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диверсификация малого предпринимательства (развитие МП) (Си 11 → В 1, 2);</w:t>
            </w:r>
          </w:p>
          <w:p w:rsidR="002F13CE" w:rsidRPr="002F13CE" w:rsidRDefault="002F13CE" w:rsidP="002B45CA">
            <w:pPr>
              <w:pStyle w:val="a3"/>
              <w:numPr>
                <w:ilvl w:val="0"/>
                <w:numId w:val="10"/>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развитие производства сельскохозяйственной продукции (Си 5, 8 → В 12);</w:t>
            </w:r>
          </w:p>
          <w:p w:rsidR="002F13CE" w:rsidRPr="002F13CE" w:rsidRDefault="002F13CE" w:rsidP="002B45CA">
            <w:pPr>
              <w:pStyle w:val="a3"/>
              <w:numPr>
                <w:ilvl w:val="0"/>
                <w:numId w:val="10"/>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развитие туризма, обустройство туристических маршрутов (Си 9,10 → В 12, 13);</w:t>
            </w:r>
          </w:p>
          <w:p w:rsidR="002F13CE" w:rsidRPr="002F13CE" w:rsidRDefault="002F13CE" w:rsidP="002B45CA">
            <w:pPr>
              <w:pStyle w:val="a3"/>
              <w:numPr>
                <w:ilvl w:val="0"/>
                <w:numId w:val="10"/>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использование памятников природы (скала Шпиль, кольцо на р. Шарью) для привлечения туристов и повышения информированности (Си 9  → В 9);</w:t>
            </w:r>
          </w:p>
          <w:p w:rsidR="002F13CE" w:rsidRPr="002F13CE" w:rsidRDefault="002F13CE" w:rsidP="00917906">
            <w:pPr>
              <w:pStyle w:val="a3"/>
              <w:autoSpaceDE w:val="0"/>
              <w:autoSpaceDN w:val="0"/>
              <w:adjustRightInd w:val="0"/>
              <w:ind w:left="316"/>
              <w:jc w:val="both"/>
              <w:rPr>
                <w:rFonts w:ascii="Times New Roman" w:hAnsi="Times New Roman" w:cs="Times New Roman"/>
                <w:sz w:val="18"/>
                <w:szCs w:val="18"/>
              </w:rPr>
            </w:pPr>
          </w:p>
          <w:p w:rsidR="002F13CE" w:rsidRPr="002F13CE" w:rsidRDefault="002F13CE" w:rsidP="00917906">
            <w:pPr>
              <w:autoSpaceDE w:val="0"/>
              <w:autoSpaceDN w:val="0"/>
              <w:adjustRightInd w:val="0"/>
              <w:jc w:val="both"/>
              <w:rPr>
                <w:rFonts w:ascii="Times New Roman" w:hAnsi="Times New Roman" w:cs="Times New Roman"/>
                <w:sz w:val="18"/>
                <w:szCs w:val="18"/>
              </w:rPr>
            </w:pPr>
          </w:p>
          <w:p w:rsidR="002F13CE" w:rsidRPr="002F13CE" w:rsidRDefault="002F13CE" w:rsidP="002B45CA">
            <w:pPr>
              <w:pStyle w:val="a3"/>
              <w:numPr>
                <w:ilvl w:val="0"/>
                <w:numId w:val="10"/>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финансирование (софинансирование) организациями (предприятиями) города социальных объектов Усинска (строительство, реконструкция, ремонт) (Си 7 →В 13);</w:t>
            </w:r>
          </w:p>
          <w:p w:rsidR="002F13CE" w:rsidRPr="002F13CE" w:rsidRDefault="002F13CE" w:rsidP="00917906">
            <w:pPr>
              <w:pStyle w:val="a3"/>
              <w:rPr>
                <w:rFonts w:ascii="Times New Roman" w:hAnsi="Times New Roman" w:cs="Times New Roman"/>
                <w:sz w:val="18"/>
                <w:szCs w:val="18"/>
              </w:rPr>
            </w:pPr>
          </w:p>
          <w:p w:rsidR="002F13CE" w:rsidRPr="002F13CE" w:rsidRDefault="002F13CE" w:rsidP="00917906">
            <w:pPr>
              <w:autoSpaceDE w:val="0"/>
              <w:autoSpaceDN w:val="0"/>
              <w:adjustRightInd w:val="0"/>
              <w:jc w:val="both"/>
              <w:rPr>
                <w:rFonts w:ascii="Times New Roman" w:hAnsi="Times New Roman" w:cs="Times New Roman"/>
                <w:sz w:val="18"/>
                <w:szCs w:val="18"/>
              </w:rPr>
            </w:pPr>
          </w:p>
          <w:p w:rsidR="002F13CE" w:rsidRPr="002F13CE" w:rsidRDefault="002F13CE" w:rsidP="00917906">
            <w:pPr>
              <w:autoSpaceDE w:val="0"/>
              <w:autoSpaceDN w:val="0"/>
              <w:adjustRightInd w:val="0"/>
              <w:jc w:val="both"/>
              <w:rPr>
                <w:rFonts w:ascii="Times New Roman" w:hAnsi="Times New Roman" w:cs="Times New Roman"/>
                <w:sz w:val="18"/>
                <w:szCs w:val="18"/>
              </w:rPr>
            </w:pPr>
          </w:p>
          <w:p w:rsidR="002F13CE" w:rsidRPr="002F13CE" w:rsidRDefault="002F13CE" w:rsidP="00917906">
            <w:pPr>
              <w:pStyle w:val="a3"/>
              <w:autoSpaceDE w:val="0"/>
              <w:autoSpaceDN w:val="0"/>
              <w:adjustRightInd w:val="0"/>
              <w:ind w:left="316"/>
              <w:jc w:val="both"/>
              <w:rPr>
                <w:rFonts w:ascii="Times New Roman" w:hAnsi="Times New Roman" w:cs="Times New Roman"/>
                <w:sz w:val="18"/>
                <w:szCs w:val="18"/>
              </w:rPr>
            </w:pPr>
          </w:p>
        </w:tc>
        <w:tc>
          <w:tcPr>
            <w:tcW w:w="3155" w:type="dxa"/>
          </w:tcPr>
          <w:p w:rsidR="002F13CE" w:rsidRPr="002F13CE" w:rsidRDefault="002F13CE" w:rsidP="00917906">
            <w:pPr>
              <w:ind w:left="36"/>
              <w:jc w:val="center"/>
              <w:rPr>
                <w:rFonts w:ascii="Times New Roman" w:hAnsi="Times New Roman" w:cs="Times New Roman"/>
                <w:i/>
                <w:sz w:val="18"/>
                <w:szCs w:val="18"/>
              </w:rPr>
            </w:pPr>
          </w:p>
          <w:p w:rsidR="002F13CE" w:rsidRPr="002F13CE" w:rsidRDefault="002F13CE" w:rsidP="00917906">
            <w:pPr>
              <w:ind w:left="36"/>
              <w:jc w:val="center"/>
              <w:rPr>
                <w:rFonts w:ascii="Times New Roman" w:hAnsi="Times New Roman" w:cs="Times New Roman"/>
                <w:i/>
                <w:sz w:val="18"/>
                <w:szCs w:val="18"/>
              </w:rPr>
            </w:pPr>
            <w:r w:rsidRPr="002F13CE">
              <w:rPr>
                <w:rFonts w:ascii="Times New Roman" w:hAnsi="Times New Roman" w:cs="Times New Roman"/>
                <w:i/>
                <w:sz w:val="18"/>
                <w:szCs w:val="18"/>
              </w:rPr>
              <w:t>Поле СИУ: какие силы необходимо использовать МО для устранения угроз</w:t>
            </w:r>
          </w:p>
          <w:p w:rsidR="002F13CE" w:rsidRPr="002F13CE" w:rsidRDefault="002F13CE" w:rsidP="00917906">
            <w:pPr>
              <w:ind w:left="36"/>
              <w:jc w:val="center"/>
              <w:rPr>
                <w:rFonts w:ascii="Times New Roman" w:hAnsi="Times New Roman" w:cs="Times New Roman"/>
                <w:i/>
                <w:sz w:val="18"/>
                <w:szCs w:val="18"/>
              </w:rPr>
            </w:pPr>
          </w:p>
          <w:p w:rsidR="002F13CE" w:rsidRPr="002F13CE" w:rsidRDefault="002F13CE" w:rsidP="00917906">
            <w:pPr>
              <w:ind w:left="36"/>
              <w:jc w:val="center"/>
              <w:rPr>
                <w:rFonts w:ascii="Times New Roman" w:hAnsi="Times New Roman" w:cs="Times New Roman"/>
                <w:i/>
                <w:sz w:val="18"/>
                <w:szCs w:val="18"/>
              </w:rPr>
            </w:pPr>
          </w:p>
          <w:p w:rsidR="002F13CE" w:rsidRPr="002F13CE" w:rsidRDefault="002F13CE" w:rsidP="00917906">
            <w:pPr>
              <w:ind w:left="36"/>
              <w:jc w:val="center"/>
              <w:rPr>
                <w:rFonts w:ascii="Times New Roman" w:hAnsi="Times New Roman" w:cs="Times New Roman"/>
                <w:i/>
                <w:sz w:val="18"/>
                <w:szCs w:val="18"/>
              </w:rPr>
            </w:pPr>
          </w:p>
          <w:p w:rsidR="002F13CE" w:rsidRPr="002F13CE" w:rsidRDefault="002F13CE" w:rsidP="00917906">
            <w:pPr>
              <w:ind w:left="36"/>
              <w:jc w:val="center"/>
              <w:rPr>
                <w:rFonts w:ascii="Times New Roman" w:hAnsi="Times New Roman" w:cs="Times New Roman"/>
                <w:i/>
                <w:sz w:val="18"/>
                <w:szCs w:val="18"/>
              </w:rPr>
            </w:pPr>
          </w:p>
          <w:p w:rsidR="002F13CE" w:rsidRPr="002F13CE" w:rsidRDefault="002F13CE" w:rsidP="002B45CA">
            <w:pPr>
              <w:pStyle w:val="a3"/>
              <w:numPr>
                <w:ilvl w:val="0"/>
                <w:numId w:val="11"/>
              </w:numPr>
              <w:ind w:left="320" w:hanging="208"/>
              <w:jc w:val="both"/>
              <w:rPr>
                <w:rFonts w:ascii="Times New Roman" w:hAnsi="Times New Roman" w:cs="Times New Roman"/>
                <w:sz w:val="18"/>
                <w:szCs w:val="18"/>
              </w:rPr>
            </w:pPr>
            <w:r w:rsidRPr="002F13CE">
              <w:rPr>
                <w:rFonts w:ascii="Times New Roman" w:hAnsi="Times New Roman" w:cs="Times New Roman"/>
                <w:sz w:val="18"/>
                <w:szCs w:val="18"/>
              </w:rPr>
              <w:t>использование механизма муниципально-частного партнерства, заключение соглашений о социальном партнёрстве (Си 7 → У4);</w:t>
            </w:r>
          </w:p>
          <w:p w:rsidR="002F13CE" w:rsidRPr="002F13CE" w:rsidRDefault="002F13CE" w:rsidP="00917906">
            <w:pPr>
              <w:pStyle w:val="a3"/>
              <w:ind w:left="320"/>
              <w:jc w:val="both"/>
              <w:rPr>
                <w:rFonts w:ascii="Times New Roman" w:hAnsi="Times New Roman" w:cs="Times New Roman"/>
                <w:sz w:val="18"/>
                <w:szCs w:val="18"/>
              </w:rPr>
            </w:pPr>
          </w:p>
          <w:p w:rsidR="002F13CE" w:rsidRPr="002F13CE" w:rsidRDefault="002F13CE" w:rsidP="002B45CA">
            <w:pPr>
              <w:pStyle w:val="a3"/>
              <w:numPr>
                <w:ilvl w:val="0"/>
                <w:numId w:val="11"/>
              </w:numPr>
              <w:ind w:left="320" w:hanging="208"/>
              <w:jc w:val="both"/>
              <w:rPr>
                <w:rFonts w:ascii="Times New Roman" w:hAnsi="Times New Roman" w:cs="Times New Roman"/>
                <w:sz w:val="18"/>
                <w:szCs w:val="18"/>
              </w:rPr>
            </w:pPr>
            <w:r w:rsidRPr="002F13CE">
              <w:rPr>
                <w:rFonts w:ascii="Times New Roman" w:hAnsi="Times New Roman" w:cs="Times New Roman"/>
                <w:sz w:val="18"/>
                <w:szCs w:val="18"/>
              </w:rPr>
              <w:t>сокращение миграционного оттока жителей за счёт реализации муниципальных программ (направленных на создание благоприятных условий проживания) и стабильной работы объектов социально-культурной сферы (Си 14, 15, 16, 17, 18 →У 6);</w:t>
            </w:r>
          </w:p>
          <w:p w:rsidR="002F13CE" w:rsidRPr="002F13CE" w:rsidRDefault="002F13CE" w:rsidP="002B45CA">
            <w:pPr>
              <w:pStyle w:val="a3"/>
              <w:numPr>
                <w:ilvl w:val="0"/>
                <w:numId w:val="11"/>
              </w:numPr>
              <w:ind w:left="320" w:hanging="208"/>
              <w:jc w:val="both"/>
              <w:rPr>
                <w:rFonts w:ascii="Times New Roman" w:hAnsi="Times New Roman" w:cs="Times New Roman"/>
                <w:sz w:val="18"/>
                <w:szCs w:val="18"/>
              </w:rPr>
            </w:pPr>
            <w:r w:rsidRPr="002F13CE">
              <w:rPr>
                <w:rFonts w:ascii="Times New Roman" w:hAnsi="Times New Roman" w:cs="Times New Roman"/>
                <w:sz w:val="18"/>
                <w:szCs w:val="18"/>
              </w:rPr>
              <w:t>предоставление социальных гарантий по жилищно-коммунальным услугам социально-незащищённым гражданам (</w:t>
            </w:r>
            <w:r w:rsidRPr="002F13CE">
              <w:rPr>
                <w:rFonts w:ascii="Times New Roman" w:eastAsia="Times New Roman" w:hAnsi="Times New Roman" w:cs="Times New Roman"/>
                <w:color w:val="000000"/>
                <w:sz w:val="18"/>
                <w:szCs w:val="18"/>
                <w:lang w:eastAsia="ru-RU"/>
              </w:rPr>
              <w:t>предоставление гражданам субсидий на оплату жилого помещения и коммунальных услуг) (Си 14 →У 2);</w:t>
            </w: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917906">
            <w:pPr>
              <w:pStyle w:val="a3"/>
              <w:ind w:left="320"/>
              <w:jc w:val="both"/>
              <w:rPr>
                <w:rFonts w:ascii="Times New Roman" w:hAnsi="Times New Roman" w:cs="Times New Roman"/>
                <w:sz w:val="18"/>
                <w:szCs w:val="18"/>
              </w:rPr>
            </w:pPr>
          </w:p>
        </w:tc>
      </w:tr>
      <w:tr w:rsidR="002F13CE" w:rsidRPr="002F13CE" w:rsidTr="002F13CE">
        <w:tc>
          <w:tcPr>
            <w:tcW w:w="3154" w:type="dxa"/>
          </w:tcPr>
          <w:p w:rsidR="002F13CE" w:rsidRPr="002F13CE" w:rsidRDefault="002F13CE" w:rsidP="00917906">
            <w:pPr>
              <w:jc w:val="center"/>
              <w:rPr>
                <w:rFonts w:ascii="Times New Roman" w:hAnsi="Times New Roman" w:cs="Times New Roman"/>
                <w:b/>
                <w:sz w:val="18"/>
                <w:szCs w:val="18"/>
              </w:rPr>
            </w:pPr>
            <w:r w:rsidRPr="002F13CE">
              <w:rPr>
                <w:rFonts w:ascii="Times New Roman" w:hAnsi="Times New Roman" w:cs="Times New Roman"/>
                <w:b/>
                <w:sz w:val="18"/>
                <w:szCs w:val="18"/>
              </w:rPr>
              <w:lastRenderedPageBreak/>
              <w:t>слабые стороны</w:t>
            </w:r>
          </w:p>
          <w:p w:rsidR="002F13CE" w:rsidRPr="002F13CE" w:rsidRDefault="002F13CE" w:rsidP="00917906">
            <w:pPr>
              <w:jc w:val="center"/>
              <w:rPr>
                <w:rFonts w:ascii="Times New Roman" w:hAnsi="Times New Roman" w:cs="Times New Roman"/>
                <w:b/>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«Каковы слабые стороны МО? В чём он уступает другим МО?</w:t>
            </w:r>
          </w:p>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Экономическое развитие</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преимущественно добывающая направленность промышленности, зависимость социально-экономической ситуации в муниципальном образовании городского округа «Усинск» от состояния и развития нефтяного комплекса;</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недостаток стартового капитала и профессиональной подготовки для успешного начала предпринимательской деятельности;</w:t>
            </w:r>
          </w:p>
          <w:p w:rsidR="002F13CE" w:rsidRPr="002F13CE" w:rsidRDefault="002F13CE" w:rsidP="002B45CA">
            <w:pPr>
              <w:pStyle w:val="a3"/>
              <w:numPr>
                <w:ilvl w:val="0"/>
                <w:numId w:val="6"/>
              </w:numPr>
              <w:autoSpaceDE w:val="0"/>
              <w:autoSpaceDN w:val="0"/>
              <w:adjustRightInd w:val="0"/>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низкая инвестиционная и инновационная активность субъектов малого предпринимательства;</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lastRenderedPageBreak/>
              <w:t>отставание сельского хозяйства от других секторов экономики;</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низкий уровень самообеспечения основными видами сельскохозяйственной продукции;</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неудовлетворительное состояние автомобильных дорог;</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низкие доходы в сельской местности;</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отсутствие рынка ЖКУ, следовательно, нет конкуренции производителей услуг и мотивации к снижению затрат;</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износ объектов коммунальной инфраструктуры и сетей, и связанный с этим рост тарифов на жилищно-коммунальные услуги;</w:t>
            </w:r>
          </w:p>
          <w:p w:rsidR="002F13CE" w:rsidRPr="002F13CE" w:rsidRDefault="002F13CE" w:rsidP="00917906">
            <w:pPr>
              <w:pStyle w:val="a3"/>
              <w:ind w:left="454"/>
              <w:jc w:val="center"/>
              <w:rPr>
                <w:rFonts w:ascii="Times New Roman" w:hAnsi="Times New Roman" w:cs="Times New Roman"/>
                <w:i/>
                <w:sz w:val="18"/>
                <w:szCs w:val="18"/>
              </w:rPr>
            </w:pPr>
            <w:r w:rsidRPr="002F13CE">
              <w:rPr>
                <w:rFonts w:ascii="Times New Roman" w:hAnsi="Times New Roman" w:cs="Times New Roman"/>
                <w:i/>
                <w:sz w:val="18"/>
                <w:szCs w:val="18"/>
              </w:rPr>
              <w:t>Социальное развитие</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наличие ветхого и аварийного жилья (2013 г.: общая площадь ветхого жилого фонда – 15,1 тыс. кв.м., аварийного – 13,4 тыс. кв.м);</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недостаточный уровень жилищного строительства (доля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 в 2012 г. – 1,9%, в 2013 г. – 1,68%);</w:t>
            </w:r>
          </w:p>
          <w:p w:rsidR="002F13CE" w:rsidRPr="002F13CE" w:rsidRDefault="002F13CE" w:rsidP="002B45CA">
            <w:pPr>
              <w:pStyle w:val="a3"/>
              <w:numPr>
                <w:ilvl w:val="0"/>
                <w:numId w:val="6"/>
              </w:numPr>
              <w:ind w:left="454" w:hanging="425"/>
              <w:jc w:val="both"/>
              <w:rPr>
                <w:rFonts w:ascii="Times New Roman" w:hAnsi="Times New Roman" w:cs="Times New Roman"/>
                <w:sz w:val="18"/>
                <w:szCs w:val="18"/>
              </w:rPr>
            </w:pPr>
            <w:r w:rsidRPr="002F13CE">
              <w:rPr>
                <w:rFonts w:ascii="Times New Roman" w:hAnsi="Times New Roman" w:cs="Times New Roman"/>
                <w:sz w:val="18"/>
                <w:szCs w:val="18"/>
              </w:rPr>
              <w:t>низкий уровень социального и инженерного обустройства сельских территорий;</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слабо развитая сеть бытовых услуг в сельских населённых пунктах;</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отток кадров из сельской местности;</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не достаточный приток молодых специалистов в социальной сфере;</w:t>
            </w:r>
          </w:p>
          <w:p w:rsidR="002F13CE" w:rsidRPr="002F13CE" w:rsidRDefault="002F13CE" w:rsidP="00917906">
            <w:pPr>
              <w:pStyle w:val="a3"/>
              <w:autoSpaceDE w:val="0"/>
              <w:autoSpaceDN w:val="0"/>
              <w:adjustRightInd w:val="0"/>
              <w:ind w:left="454"/>
              <w:jc w:val="center"/>
              <w:rPr>
                <w:rFonts w:ascii="Times New Roman" w:hAnsi="Times New Roman" w:cs="Times New Roman"/>
                <w:i/>
                <w:sz w:val="18"/>
                <w:szCs w:val="18"/>
              </w:rPr>
            </w:pPr>
            <w:r w:rsidRPr="002F13CE">
              <w:rPr>
                <w:rFonts w:ascii="Times New Roman" w:hAnsi="Times New Roman" w:cs="Times New Roman"/>
                <w:i/>
                <w:sz w:val="18"/>
                <w:szCs w:val="18"/>
              </w:rPr>
              <w:t>Безопасность жизнедеятельности</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система обращения с отходами в требует корректировки в сфере организации раздельного сбора отходов, слабо развита инфраструктура по переработке отходов</w:t>
            </w:r>
          </w:p>
          <w:p w:rsidR="002F13CE" w:rsidRPr="002F13CE" w:rsidRDefault="002F13CE" w:rsidP="002B45CA">
            <w:pPr>
              <w:pStyle w:val="a3"/>
              <w:numPr>
                <w:ilvl w:val="0"/>
                <w:numId w:val="6"/>
              </w:numPr>
              <w:autoSpaceDE w:val="0"/>
              <w:autoSpaceDN w:val="0"/>
              <w:adjustRightInd w:val="0"/>
              <w:ind w:left="454" w:hanging="454"/>
              <w:jc w:val="both"/>
              <w:rPr>
                <w:rFonts w:ascii="Times New Roman" w:hAnsi="Times New Roman" w:cs="Times New Roman"/>
                <w:sz w:val="18"/>
                <w:szCs w:val="18"/>
              </w:rPr>
            </w:pPr>
            <w:r w:rsidRPr="002F13CE">
              <w:rPr>
                <w:rFonts w:ascii="Times New Roman" w:hAnsi="Times New Roman" w:cs="Times New Roman"/>
                <w:sz w:val="18"/>
                <w:szCs w:val="18"/>
              </w:rPr>
              <w:t xml:space="preserve">низкая социальная ответственность в области экологической культуры </w:t>
            </w:r>
          </w:p>
        </w:tc>
        <w:tc>
          <w:tcPr>
            <w:tcW w:w="3155" w:type="dxa"/>
          </w:tcPr>
          <w:p w:rsidR="002F13CE" w:rsidRPr="002F13CE" w:rsidRDefault="002F13CE" w:rsidP="00917906">
            <w:pPr>
              <w:pStyle w:val="a5"/>
              <w:shd w:val="clear" w:color="auto" w:fill="FFFFFF"/>
              <w:ind w:left="360"/>
              <w:rPr>
                <w:i/>
                <w:sz w:val="18"/>
                <w:szCs w:val="18"/>
              </w:rPr>
            </w:pPr>
          </w:p>
          <w:p w:rsidR="002F13CE" w:rsidRPr="002F13CE" w:rsidRDefault="002F13CE" w:rsidP="00917906">
            <w:pPr>
              <w:pStyle w:val="a5"/>
              <w:shd w:val="clear" w:color="auto" w:fill="FFFFFF"/>
              <w:ind w:left="360"/>
              <w:rPr>
                <w:i/>
                <w:sz w:val="18"/>
                <w:szCs w:val="18"/>
              </w:rPr>
            </w:pPr>
            <w:r w:rsidRPr="002F13CE">
              <w:rPr>
                <w:i/>
                <w:sz w:val="18"/>
                <w:szCs w:val="18"/>
              </w:rPr>
              <w:t>Поле СЛВ: за счет каких возможностей внешней среды МО сможет преодолеть имеющиеся слабости.</w:t>
            </w:r>
          </w:p>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both"/>
              <w:rPr>
                <w:rFonts w:ascii="Times New Roman" w:hAnsi="Times New Roman" w:cs="Times New Roman"/>
                <w:sz w:val="18"/>
                <w:szCs w:val="18"/>
              </w:rPr>
            </w:pPr>
          </w:p>
          <w:p w:rsidR="002F13CE" w:rsidRPr="002F13CE" w:rsidRDefault="002F13CE" w:rsidP="002B45CA">
            <w:pPr>
              <w:pStyle w:val="a3"/>
              <w:numPr>
                <w:ilvl w:val="0"/>
                <w:numId w:val="12"/>
              </w:numPr>
              <w:ind w:left="316" w:hanging="283"/>
              <w:jc w:val="both"/>
              <w:rPr>
                <w:rFonts w:ascii="Times New Roman" w:hAnsi="Times New Roman" w:cs="Times New Roman"/>
                <w:sz w:val="18"/>
                <w:szCs w:val="18"/>
              </w:rPr>
            </w:pPr>
            <w:r w:rsidRPr="002F13CE">
              <w:rPr>
                <w:rFonts w:ascii="Times New Roman" w:hAnsi="Times New Roman" w:cs="Times New Roman"/>
                <w:sz w:val="18"/>
                <w:szCs w:val="18"/>
              </w:rPr>
              <w:t>развитие производства сельскохозяйственной продукции путём участия в республиканских и федеральных программам (Сл 4, 5 → В 12);</w:t>
            </w:r>
          </w:p>
          <w:p w:rsidR="002F13CE" w:rsidRPr="002F13CE" w:rsidRDefault="002F13CE" w:rsidP="002B45CA">
            <w:pPr>
              <w:pStyle w:val="a3"/>
              <w:numPr>
                <w:ilvl w:val="0"/>
                <w:numId w:val="12"/>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в целях перехода от монопрофильной структуры экономики, а также создания рабочих мест в сельских населённых пунктах для решения проблемы низкой занятости населения, а также низкого уровня доходов населения сельских населенных пунктов необходимо осуществлять мероприятия, направленные на расшире</w:t>
            </w:r>
            <w:r w:rsidRPr="002F13CE">
              <w:rPr>
                <w:rFonts w:ascii="Times New Roman" w:hAnsi="Times New Roman" w:cs="Times New Roman"/>
                <w:sz w:val="18"/>
                <w:szCs w:val="18"/>
              </w:rPr>
              <w:lastRenderedPageBreak/>
              <w:t>ние отраслевой структуры экономики путем развития малого и среднего предпринимательства в отраслях туризм, сельское хозяйство (в том числе в рамках реализации федеральных и республиканских программ) (Сл 1, 7, 14 →В 2, 12);</w:t>
            </w:r>
          </w:p>
          <w:p w:rsidR="002F13CE" w:rsidRPr="002F13CE" w:rsidRDefault="002F13CE" w:rsidP="002B45CA">
            <w:pPr>
              <w:pStyle w:val="a3"/>
              <w:numPr>
                <w:ilvl w:val="0"/>
                <w:numId w:val="12"/>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неудовлетворительное состояние существующей дорожной сети муниципального значения возможно решить с помощью мероприятий республиканских программ (Сл 6 → В 12);</w:t>
            </w:r>
          </w:p>
          <w:p w:rsidR="002F13CE" w:rsidRPr="002F13CE" w:rsidRDefault="002F13CE" w:rsidP="002B45CA">
            <w:pPr>
              <w:pStyle w:val="a3"/>
              <w:numPr>
                <w:ilvl w:val="0"/>
                <w:numId w:val="12"/>
              </w:numPr>
              <w:autoSpaceDE w:val="0"/>
              <w:autoSpaceDN w:val="0"/>
              <w:adjustRightInd w:val="0"/>
              <w:ind w:left="316" w:hanging="283"/>
              <w:jc w:val="both"/>
              <w:rPr>
                <w:rFonts w:ascii="Times New Roman" w:hAnsi="Times New Roman" w:cs="Times New Roman"/>
                <w:sz w:val="18"/>
                <w:szCs w:val="18"/>
              </w:rPr>
            </w:pPr>
            <w:r w:rsidRPr="002F13CE">
              <w:rPr>
                <w:rFonts w:ascii="Times New Roman" w:hAnsi="Times New Roman" w:cs="Times New Roman"/>
                <w:sz w:val="18"/>
                <w:szCs w:val="18"/>
              </w:rPr>
              <w:t>проблему физического износа объектов коммунальной инфраструктуры и имущества, предназначенных для использования в целях обеспечения жилищно-коммунального обслуживания населения и организаций на территории муниципального образования возможно решить с помощью содействия Республики Коми, путем реализации мероприятий республиканских программ в соответствующем направлении, а также инвестиционных вложений собственников (Сл 9 → В 12);</w:t>
            </w:r>
          </w:p>
          <w:p w:rsidR="002F13CE" w:rsidRPr="002F13CE" w:rsidRDefault="002F13CE" w:rsidP="00917906">
            <w:pPr>
              <w:pStyle w:val="a3"/>
              <w:autoSpaceDE w:val="0"/>
              <w:autoSpaceDN w:val="0"/>
              <w:adjustRightInd w:val="0"/>
              <w:ind w:left="316"/>
              <w:jc w:val="both"/>
              <w:rPr>
                <w:rFonts w:ascii="Times New Roman" w:hAnsi="Times New Roman" w:cs="Times New Roman"/>
                <w:sz w:val="18"/>
                <w:szCs w:val="18"/>
              </w:rPr>
            </w:pPr>
          </w:p>
          <w:p w:rsidR="002F13CE" w:rsidRPr="002F13CE" w:rsidRDefault="002F13CE" w:rsidP="002B45CA">
            <w:pPr>
              <w:pStyle w:val="a3"/>
              <w:numPr>
                <w:ilvl w:val="0"/>
                <w:numId w:val="12"/>
              </w:numPr>
              <w:ind w:left="316" w:hanging="283"/>
              <w:jc w:val="both"/>
              <w:rPr>
                <w:rFonts w:ascii="Times New Roman" w:hAnsi="Times New Roman" w:cs="Times New Roman"/>
                <w:sz w:val="18"/>
                <w:szCs w:val="18"/>
              </w:rPr>
            </w:pPr>
            <w:r w:rsidRPr="002F13CE">
              <w:rPr>
                <w:rFonts w:ascii="Times New Roman" w:hAnsi="Times New Roman" w:cs="Times New Roman"/>
                <w:sz w:val="18"/>
                <w:szCs w:val="18"/>
              </w:rPr>
              <w:t>благоустройство сельских территорий путём заключений соглашений о социальном партнёрстве (Сл 12 → В 13);</w:t>
            </w:r>
          </w:p>
          <w:p w:rsidR="002F13CE" w:rsidRPr="002F13CE" w:rsidRDefault="002F13CE" w:rsidP="002B45CA">
            <w:pPr>
              <w:pStyle w:val="a3"/>
              <w:numPr>
                <w:ilvl w:val="0"/>
                <w:numId w:val="12"/>
              </w:numPr>
              <w:ind w:left="316" w:hanging="283"/>
              <w:jc w:val="both"/>
              <w:rPr>
                <w:rFonts w:ascii="Times New Roman" w:hAnsi="Times New Roman" w:cs="Times New Roman"/>
                <w:sz w:val="18"/>
                <w:szCs w:val="18"/>
              </w:rPr>
            </w:pPr>
            <w:r w:rsidRPr="002F13CE">
              <w:rPr>
                <w:rFonts w:ascii="Times New Roman" w:hAnsi="Times New Roman" w:cs="Times New Roman"/>
                <w:sz w:val="18"/>
                <w:szCs w:val="18"/>
              </w:rPr>
              <w:t xml:space="preserve">строительство жилых домов для переселения граждан из ветхого и аварийного жилья за счёт средств республиканского бюджета РК и фонда содействия реформированию ЖКХ) (Сл 10, 11 →В 12); </w:t>
            </w:r>
          </w:p>
          <w:p w:rsidR="002F13CE" w:rsidRPr="002F13CE" w:rsidRDefault="002F13CE" w:rsidP="00917906">
            <w:pPr>
              <w:pStyle w:val="a3"/>
              <w:ind w:left="316"/>
              <w:jc w:val="both"/>
              <w:rPr>
                <w:rFonts w:ascii="Times New Roman" w:hAnsi="Times New Roman" w:cs="Times New Roman"/>
                <w:sz w:val="18"/>
                <w:szCs w:val="18"/>
              </w:rPr>
            </w:pPr>
          </w:p>
          <w:p w:rsidR="002F13CE" w:rsidRPr="002F13CE" w:rsidRDefault="002F13CE" w:rsidP="002B45CA">
            <w:pPr>
              <w:pStyle w:val="a3"/>
              <w:numPr>
                <w:ilvl w:val="0"/>
                <w:numId w:val="12"/>
              </w:numPr>
              <w:ind w:left="316" w:hanging="283"/>
              <w:jc w:val="both"/>
              <w:rPr>
                <w:rFonts w:ascii="Times New Roman" w:hAnsi="Times New Roman" w:cs="Times New Roman"/>
                <w:sz w:val="18"/>
                <w:szCs w:val="18"/>
              </w:rPr>
            </w:pPr>
            <w:r w:rsidRPr="002F13CE">
              <w:rPr>
                <w:rFonts w:ascii="Times New Roman" w:hAnsi="Times New Roman" w:cs="Times New Roman"/>
                <w:sz w:val="18"/>
                <w:szCs w:val="18"/>
              </w:rPr>
              <w:t>содействие повышению уровня вовлеченности природных ресурсов в экономический оборот путём внедрения Стандарта деятельности органов местного управления МО ГО «Усинск» по обеспечению благоприятного инвестиционного климата в МО (Сл 3 → В 2);</w:t>
            </w:r>
          </w:p>
          <w:p w:rsidR="002F13CE" w:rsidRPr="002F13CE" w:rsidRDefault="002F13CE" w:rsidP="002B45CA">
            <w:pPr>
              <w:pStyle w:val="a3"/>
              <w:numPr>
                <w:ilvl w:val="0"/>
                <w:numId w:val="12"/>
              </w:numPr>
              <w:ind w:left="316" w:hanging="283"/>
              <w:jc w:val="both"/>
              <w:rPr>
                <w:rFonts w:ascii="Times New Roman" w:hAnsi="Times New Roman" w:cs="Times New Roman"/>
                <w:sz w:val="18"/>
                <w:szCs w:val="18"/>
              </w:rPr>
            </w:pPr>
            <w:r w:rsidRPr="002F13CE">
              <w:rPr>
                <w:rFonts w:ascii="Times New Roman" w:hAnsi="Times New Roman" w:cs="Times New Roman"/>
                <w:sz w:val="18"/>
                <w:szCs w:val="18"/>
              </w:rPr>
              <w:t>содействие повышению квалификации педагогических работников, работников культуры, а также совершенствование механизмов привлечения в сферу образования, здравоохранения, культуры и закрепления в ней молодых специалистов, особенно в сельских образовательных организациях (Сл 14, 15 →В 6, 7, 8, 10)</w:t>
            </w:r>
          </w:p>
          <w:p w:rsidR="002F13CE" w:rsidRPr="002F13CE" w:rsidRDefault="002F13CE" w:rsidP="00917906">
            <w:pPr>
              <w:pStyle w:val="a3"/>
              <w:autoSpaceDE w:val="0"/>
              <w:autoSpaceDN w:val="0"/>
              <w:adjustRightInd w:val="0"/>
              <w:ind w:left="316"/>
              <w:jc w:val="both"/>
              <w:rPr>
                <w:rFonts w:ascii="Times New Roman" w:hAnsi="Times New Roman" w:cs="Times New Roman"/>
                <w:sz w:val="18"/>
                <w:szCs w:val="18"/>
              </w:rPr>
            </w:pPr>
          </w:p>
        </w:tc>
        <w:tc>
          <w:tcPr>
            <w:tcW w:w="3155" w:type="dxa"/>
          </w:tcPr>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center"/>
              <w:rPr>
                <w:rFonts w:ascii="Times New Roman" w:hAnsi="Times New Roman" w:cs="Times New Roman"/>
                <w:i/>
                <w:sz w:val="18"/>
                <w:szCs w:val="18"/>
              </w:rPr>
            </w:pPr>
            <w:r w:rsidRPr="002F13CE">
              <w:rPr>
                <w:rFonts w:ascii="Times New Roman" w:hAnsi="Times New Roman" w:cs="Times New Roman"/>
                <w:i/>
                <w:sz w:val="18"/>
                <w:szCs w:val="18"/>
              </w:rPr>
              <w:t>Поле СЛУ: от каких слабостей необходимо избавиться, чтобы попытаться предотвратить нависшую угрозу</w:t>
            </w:r>
          </w:p>
          <w:p w:rsidR="002F13CE" w:rsidRPr="002F13CE" w:rsidRDefault="002F13CE" w:rsidP="00917906">
            <w:pPr>
              <w:jc w:val="center"/>
              <w:rPr>
                <w:rFonts w:ascii="Times New Roman" w:hAnsi="Times New Roman" w:cs="Times New Roman"/>
                <w:i/>
                <w:sz w:val="18"/>
                <w:szCs w:val="18"/>
              </w:rPr>
            </w:pPr>
          </w:p>
          <w:p w:rsidR="002F13CE" w:rsidRPr="002F13CE" w:rsidRDefault="002F13CE" w:rsidP="00917906">
            <w:pPr>
              <w:jc w:val="center"/>
              <w:rPr>
                <w:rFonts w:ascii="Times New Roman" w:hAnsi="Times New Roman" w:cs="Times New Roman"/>
                <w:i/>
                <w:sz w:val="18"/>
                <w:szCs w:val="18"/>
              </w:rPr>
            </w:pPr>
          </w:p>
          <w:p w:rsidR="002F13CE" w:rsidRPr="002F13CE" w:rsidRDefault="002F13CE" w:rsidP="002B45CA">
            <w:pPr>
              <w:pStyle w:val="a3"/>
              <w:numPr>
                <w:ilvl w:val="0"/>
                <w:numId w:val="13"/>
              </w:numPr>
              <w:ind w:left="320" w:hanging="284"/>
              <w:jc w:val="both"/>
              <w:rPr>
                <w:rFonts w:ascii="Times New Roman" w:hAnsi="Times New Roman" w:cs="Times New Roman"/>
                <w:sz w:val="18"/>
                <w:szCs w:val="18"/>
              </w:rPr>
            </w:pPr>
            <w:r w:rsidRPr="002F13CE">
              <w:rPr>
                <w:rFonts w:ascii="Times New Roman" w:hAnsi="Times New Roman" w:cs="Times New Roman"/>
                <w:sz w:val="18"/>
                <w:szCs w:val="18"/>
              </w:rPr>
              <w:t>улучшение качества дорожной инфраструктуры (ремонт дорог), строительство автомобильной дороги «Сыктывкар-Ухта-Печора-Уси</w:t>
            </w:r>
            <w:r w:rsidR="001B6D92">
              <w:rPr>
                <w:rFonts w:ascii="Times New Roman" w:hAnsi="Times New Roman" w:cs="Times New Roman"/>
                <w:sz w:val="18"/>
                <w:szCs w:val="18"/>
              </w:rPr>
              <w:t xml:space="preserve">нск-Нарьян-Мар» на участке Акись - </w:t>
            </w:r>
            <w:r w:rsidRPr="002F13CE">
              <w:rPr>
                <w:rFonts w:ascii="Times New Roman" w:hAnsi="Times New Roman" w:cs="Times New Roman"/>
                <w:sz w:val="18"/>
                <w:szCs w:val="18"/>
              </w:rPr>
              <w:t>Ошкурья (2017 г.); строительство автомобильной дороги «Сыктывкар-Ухта-Печора-Уси</w:t>
            </w:r>
            <w:r w:rsidR="001B6D92">
              <w:rPr>
                <w:rFonts w:ascii="Times New Roman" w:hAnsi="Times New Roman" w:cs="Times New Roman"/>
                <w:sz w:val="18"/>
                <w:szCs w:val="18"/>
              </w:rPr>
              <w:t xml:space="preserve">нск-Нарьян-Мар» на участке Ошкурья - </w:t>
            </w:r>
            <w:r w:rsidRPr="002F13CE">
              <w:rPr>
                <w:rFonts w:ascii="Times New Roman" w:hAnsi="Times New Roman" w:cs="Times New Roman"/>
                <w:sz w:val="18"/>
                <w:szCs w:val="18"/>
              </w:rPr>
              <w:t>Усть - Уса (2017 г.) (дорожное агентство РК) (АИП РК от 30.12.2013 г. № 531-р) позволит снизить тарифы на транспортные услуги, что в свою очередь будет содействовать ро</w:t>
            </w:r>
            <w:r w:rsidRPr="002F13CE">
              <w:rPr>
                <w:rFonts w:ascii="Times New Roman" w:hAnsi="Times New Roman" w:cs="Times New Roman"/>
                <w:sz w:val="18"/>
                <w:szCs w:val="18"/>
              </w:rPr>
              <w:lastRenderedPageBreak/>
              <w:t>сту экономического развития (Сл 6 → У 1);</w:t>
            </w:r>
          </w:p>
          <w:p w:rsidR="002F13CE" w:rsidRPr="002F13CE" w:rsidRDefault="002F13CE" w:rsidP="002B45CA">
            <w:pPr>
              <w:pStyle w:val="a3"/>
              <w:numPr>
                <w:ilvl w:val="0"/>
                <w:numId w:val="13"/>
              </w:numPr>
              <w:autoSpaceDE w:val="0"/>
              <w:autoSpaceDN w:val="0"/>
              <w:adjustRightInd w:val="0"/>
              <w:ind w:left="320" w:hanging="284"/>
              <w:jc w:val="both"/>
              <w:rPr>
                <w:rFonts w:ascii="Times New Roman" w:hAnsi="Times New Roman" w:cs="Times New Roman"/>
                <w:sz w:val="18"/>
                <w:szCs w:val="18"/>
              </w:rPr>
            </w:pPr>
            <w:r w:rsidRPr="002F13CE">
              <w:rPr>
                <w:rFonts w:ascii="Times New Roman" w:hAnsi="Times New Roman" w:cs="Times New Roman"/>
                <w:sz w:val="18"/>
                <w:szCs w:val="18"/>
              </w:rPr>
              <w:t>реконструкция технологического оборудования ЖКХ, ремонт сетей позволит улучшить состояние инженерно – коммунальных сетей (Сл 9 → У 2, 5);</w:t>
            </w:r>
          </w:p>
          <w:p w:rsidR="002F13CE" w:rsidRPr="002F13CE" w:rsidRDefault="002F13CE" w:rsidP="00917906">
            <w:pPr>
              <w:pStyle w:val="a3"/>
              <w:ind w:left="320"/>
              <w:jc w:val="both"/>
              <w:rPr>
                <w:rFonts w:ascii="Times New Roman" w:hAnsi="Times New Roman" w:cs="Times New Roman"/>
                <w:sz w:val="18"/>
                <w:szCs w:val="18"/>
              </w:rPr>
            </w:pPr>
          </w:p>
          <w:p w:rsidR="002F13CE" w:rsidRPr="002F13CE" w:rsidRDefault="002F13CE" w:rsidP="00917906">
            <w:pPr>
              <w:pStyle w:val="a3"/>
              <w:ind w:left="320"/>
              <w:jc w:val="both"/>
              <w:rPr>
                <w:rFonts w:ascii="Times New Roman" w:hAnsi="Times New Roman" w:cs="Times New Roman"/>
                <w:sz w:val="18"/>
                <w:szCs w:val="18"/>
              </w:rPr>
            </w:pPr>
          </w:p>
          <w:p w:rsidR="002F13CE" w:rsidRPr="002F13CE" w:rsidRDefault="002F13CE" w:rsidP="002B45CA">
            <w:pPr>
              <w:pStyle w:val="a3"/>
              <w:numPr>
                <w:ilvl w:val="0"/>
                <w:numId w:val="13"/>
              </w:numPr>
              <w:autoSpaceDE w:val="0"/>
              <w:autoSpaceDN w:val="0"/>
              <w:adjustRightInd w:val="0"/>
              <w:ind w:left="320" w:hanging="284"/>
              <w:jc w:val="both"/>
              <w:rPr>
                <w:rFonts w:ascii="Times New Roman" w:hAnsi="Times New Roman" w:cs="Times New Roman"/>
                <w:sz w:val="18"/>
                <w:szCs w:val="18"/>
              </w:rPr>
            </w:pPr>
            <w:r w:rsidRPr="002F13CE">
              <w:rPr>
                <w:rFonts w:ascii="Times New Roman" w:hAnsi="Times New Roman" w:cs="Times New Roman"/>
                <w:sz w:val="18"/>
                <w:szCs w:val="18"/>
              </w:rPr>
              <w:t>строительство жилых домов (в том числе для переселения граждан из ветхого и аварийного жилья) позволит уменьшить темпы миграционного оттока (Сл. 10, 11 → У 6);</w:t>
            </w:r>
          </w:p>
          <w:p w:rsidR="002F13CE" w:rsidRPr="002F13CE" w:rsidRDefault="002F13CE" w:rsidP="002B45CA">
            <w:pPr>
              <w:pStyle w:val="a3"/>
              <w:numPr>
                <w:ilvl w:val="0"/>
                <w:numId w:val="13"/>
              </w:numPr>
              <w:autoSpaceDE w:val="0"/>
              <w:autoSpaceDN w:val="0"/>
              <w:adjustRightInd w:val="0"/>
              <w:ind w:left="320" w:hanging="284"/>
              <w:jc w:val="both"/>
              <w:rPr>
                <w:rFonts w:ascii="Times New Roman" w:hAnsi="Times New Roman" w:cs="Times New Roman"/>
                <w:sz w:val="18"/>
                <w:szCs w:val="18"/>
              </w:rPr>
            </w:pPr>
            <w:r w:rsidRPr="002F13CE">
              <w:rPr>
                <w:rFonts w:ascii="Times New Roman" w:hAnsi="Times New Roman" w:cs="Times New Roman"/>
                <w:sz w:val="18"/>
                <w:szCs w:val="18"/>
              </w:rPr>
              <w:t>повышение уровня доходов населения в сельской местности сделает доступным кредитование, что в свою очередь (возможно) приведёт к застройке и благоустройству сельских населённых пунктов (Сл 7, 12 → У 3);</w:t>
            </w:r>
          </w:p>
          <w:p w:rsidR="002F13CE" w:rsidRPr="002F13CE" w:rsidRDefault="002F13CE" w:rsidP="002B45CA">
            <w:pPr>
              <w:pStyle w:val="a3"/>
              <w:numPr>
                <w:ilvl w:val="0"/>
                <w:numId w:val="13"/>
              </w:numPr>
              <w:autoSpaceDE w:val="0"/>
              <w:autoSpaceDN w:val="0"/>
              <w:adjustRightInd w:val="0"/>
              <w:ind w:left="320" w:hanging="284"/>
              <w:jc w:val="both"/>
              <w:rPr>
                <w:rFonts w:ascii="Times New Roman" w:hAnsi="Times New Roman" w:cs="Times New Roman"/>
                <w:sz w:val="18"/>
                <w:szCs w:val="18"/>
              </w:rPr>
            </w:pPr>
            <w:r w:rsidRPr="002F13CE">
              <w:rPr>
                <w:rFonts w:ascii="Times New Roman" w:hAnsi="Times New Roman" w:cs="Times New Roman"/>
                <w:sz w:val="18"/>
                <w:szCs w:val="18"/>
              </w:rPr>
              <w:t>благоустройство сельских населённых пунктов позволит сократить отток кадров из сельской местности (Сл 12 → У 6);</w:t>
            </w:r>
          </w:p>
          <w:p w:rsidR="002F13CE" w:rsidRPr="002F13CE" w:rsidRDefault="002F13CE" w:rsidP="00917906">
            <w:pPr>
              <w:pStyle w:val="a3"/>
              <w:autoSpaceDE w:val="0"/>
              <w:autoSpaceDN w:val="0"/>
              <w:adjustRightInd w:val="0"/>
              <w:ind w:left="320"/>
              <w:jc w:val="both"/>
              <w:rPr>
                <w:rFonts w:ascii="Times New Roman" w:hAnsi="Times New Roman" w:cs="Times New Roman"/>
                <w:sz w:val="18"/>
                <w:szCs w:val="18"/>
              </w:rPr>
            </w:pPr>
          </w:p>
          <w:p w:rsidR="002F13CE" w:rsidRPr="002F13CE" w:rsidRDefault="002F13CE" w:rsidP="002B45CA">
            <w:pPr>
              <w:pStyle w:val="a3"/>
              <w:numPr>
                <w:ilvl w:val="0"/>
                <w:numId w:val="13"/>
              </w:numPr>
              <w:autoSpaceDE w:val="0"/>
              <w:autoSpaceDN w:val="0"/>
              <w:adjustRightInd w:val="0"/>
              <w:ind w:left="320" w:hanging="284"/>
              <w:jc w:val="both"/>
              <w:rPr>
                <w:rFonts w:ascii="Times New Roman" w:hAnsi="Times New Roman" w:cs="Times New Roman"/>
                <w:sz w:val="18"/>
                <w:szCs w:val="18"/>
              </w:rPr>
            </w:pPr>
            <w:r w:rsidRPr="002F13CE">
              <w:rPr>
                <w:rFonts w:ascii="Times New Roman" w:hAnsi="Times New Roman" w:cs="Times New Roman"/>
                <w:sz w:val="18"/>
                <w:szCs w:val="18"/>
              </w:rPr>
              <w:t>строительство нового полигона хранения и захоронения ТБО в г. Усинске - полигон ТБО в г. Усинске, обустройство мест сбора ТБО в сельских населенных пунктах за счёт средств местного и республиканского бюджетов с целью организации сбора, утилизации и переработки бытовых отходов (Сл 16 →У 8);</w:t>
            </w:r>
          </w:p>
          <w:p w:rsidR="002F13CE" w:rsidRPr="002F13CE" w:rsidRDefault="002F13CE" w:rsidP="002B45CA">
            <w:pPr>
              <w:pStyle w:val="a3"/>
              <w:numPr>
                <w:ilvl w:val="0"/>
                <w:numId w:val="13"/>
              </w:numPr>
              <w:autoSpaceDE w:val="0"/>
              <w:autoSpaceDN w:val="0"/>
              <w:adjustRightInd w:val="0"/>
              <w:ind w:left="320" w:hanging="284"/>
              <w:jc w:val="both"/>
              <w:rPr>
                <w:rFonts w:ascii="Times New Roman" w:hAnsi="Times New Roman" w:cs="Times New Roman"/>
                <w:sz w:val="18"/>
                <w:szCs w:val="18"/>
              </w:rPr>
            </w:pPr>
            <w:r w:rsidRPr="002F13CE">
              <w:rPr>
                <w:rFonts w:ascii="Times New Roman" w:hAnsi="Times New Roman" w:cs="Times New Roman"/>
                <w:sz w:val="18"/>
                <w:szCs w:val="18"/>
              </w:rPr>
              <w:t>создание объектов по раздельному сбору отходов (ртутьсодержащие, резинотехнические) (Сл 16 →У 8);</w:t>
            </w:r>
          </w:p>
          <w:p w:rsidR="002F13CE" w:rsidRPr="002F13CE" w:rsidRDefault="002F13CE" w:rsidP="00917906">
            <w:pPr>
              <w:pStyle w:val="a3"/>
              <w:autoSpaceDE w:val="0"/>
              <w:autoSpaceDN w:val="0"/>
              <w:adjustRightInd w:val="0"/>
              <w:ind w:left="320"/>
              <w:jc w:val="both"/>
              <w:rPr>
                <w:rFonts w:ascii="Times New Roman" w:hAnsi="Times New Roman" w:cs="Times New Roman"/>
                <w:sz w:val="18"/>
                <w:szCs w:val="18"/>
              </w:rPr>
            </w:pPr>
          </w:p>
        </w:tc>
      </w:tr>
    </w:tbl>
    <w:p w:rsidR="00F70DE9" w:rsidRDefault="00F70DE9" w:rsidP="00F70DE9">
      <w:pPr>
        <w:spacing w:after="0" w:line="360" w:lineRule="auto"/>
        <w:jc w:val="both"/>
        <w:rPr>
          <w:rFonts w:ascii="Times New Roman" w:hAnsi="Times New Roman" w:cs="Times New Roman"/>
          <w:sz w:val="26"/>
          <w:szCs w:val="26"/>
        </w:rPr>
      </w:pPr>
    </w:p>
    <w:p w:rsidR="008222A7" w:rsidRDefault="008222A7" w:rsidP="00F70DE9">
      <w:pPr>
        <w:spacing w:after="0" w:line="360" w:lineRule="auto"/>
        <w:jc w:val="both"/>
        <w:rPr>
          <w:rFonts w:ascii="Times New Roman" w:hAnsi="Times New Roman" w:cs="Times New Roman"/>
          <w:sz w:val="26"/>
          <w:szCs w:val="26"/>
        </w:rPr>
      </w:pPr>
    </w:p>
    <w:p w:rsidR="008222A7" w:rsidRPr="00053A00" w:rsidRDefault="008222A7" w:rsidP="00F70DE9">
      <w:pPr>
        <w:spacing w:after="0" w:line="360" w:lineRule="auto"/>
        <w:jc w:val="both"/>
        <w:rPr>
          <w:rFonts w:ascii="Times New Roman" w:hAnsi="Times New Roman" w:cs="Times New Roman"/>
          <w:sz w:val="26"/>
          <w:szCs w:val="26"/>
        </w:rPr>
      </w:pPr>
    </w:p>
    <w:p w:rsidR="006F621C" w:rsidRPr="000946AA" w:rsidRDefault="006F621C" w:rsidP="006F621C">
      <w:pPr>
        <w:pStyle w:val="a3"/>
        <w:spacing w:after="0" w:line="360" w:lineRule="auto"/>
        <w:ind w:left="709"/>
        <w:jc w:val="both"/>
        <w:rPr>
          <w:rFonts w:ascii="Times New Roman" w:hAnsi="Times New Roman" w:cs="Times New Roman"/>
          <w:sz w:val="26"/>
          <w:szCs w:val="26"/>
        </w:rPr>
      </w:pPr>
    </w:p>
    <w:p w:rsidR="00314A38" w:rsidRPr="00992084" w:rsidRDefault="00314A38" w:rsidP="00314A38">
      <w:pPr>
        <w:pStyle w:val="a3"/>
        <w:spacing w:after="0" w:line="240" w:lineRule="auto"/>
        <w:ind w:left="0"/>
        <w:jc w:val="center"/>
        <w:outlineLvl w:val="0"/>
        <w:rPr>
          <w:rFonts w:ascii="Times New Roman" w:hAnsi="Times New Roman" w:cs="Times New Roman"/>
          <w:sz w:val="28"/>
          <w:szCs w:val="28"/>
        </w:rPr>
      </w:pPr>
      <w:r>
        <w:rPr>
          <w:rFonts w:ascii="Times New Roman" w:hAnsi="Times New Roman" w:cs="Times New Roman"/>
          <w:sz w:val="28"/>
          <w:szCs w:val="28"/>
        </w:rPr>
        <w:t xml:space="preserve"> </w:t>
      </w:r>
      <w:bookmarkStart w:id="28" w:name="_Toc396224609"/>
      <w:r>
        <w:rPr>
          <w:rFonts w:ascii="Times New Roman" w:hAnsi="Times New Roman" w:cs="Times New Roman"/>
          <w:sz w:val="28"/>
          <w:szCs w:val="28"/>
        </w:rPr>
        <w:t>2</w:t>
      </w:r>
      <w:r w:rsidRPr="00676932">
        <w:rPr>
          <w:rFonts w:ascii="Times New Roman" w:hAnsi="Times New Roman" w:cs="Times New Roman"/>
          <w:sz w:val="28"/>
          <w:szCs w:val="28"/>
        </w:rPr>
        <w:t xml:space="preserve"> </w:t>
      </w:r>
      <w:r w:rsidRPr="00992084">
        <w:rPr>
          <w:rFonts w:ascii="Times New Roman" w:hAnsi="Times New Roman" w:cs="Times New Roman"/>
          <w:sz w:val="28"/>
          <w:szCs w:val="28"/>
        </w:rPr>
        <w:t>Приоритеты, цели и задачи социально-экономического развития муниципального образования городского округа «Усинск» до 2020 года</w:t>
      </w:r>
      <w:bookmarkEnd w:id="28"/>
    </w:p>
    <w:p w:rsidR="00314A38" w:rsidRPr="00676932" w:rsidRDefault="00314A38" w:rsidP="00314A38">
      <w:pPr>
        <w:pStyle w:val="a3"/>
        <w:spacing w:after="0" w:line="240" w:lineRule="auto"/>
        <w:ind w:left="0"/>
        <w:jc w:val="center"/>
        <w:outlineLvl w:val="0"/>
        <w:rPr>
          <w:rFonts w:ascii="Times New Roman" w:hAnsi="Times New Roman" w:cs="Times New Roman"/>
          <w:sz w:val="28"/>
          <w:szCs w:val="28"/>
        </w:rPr>
      </w:pPr>
    </w:p>
    <w:p w:rsidR="00314A38" w:rsidRPr="00D5584F" w:rsidRDefault="00314A38" w:rsidP="00314A38">
      <w:pPr>
        <w:spacing w:after="0" w:line="240" w:lineRule="auto"/>
        <w:jc w:val="center"/>
        <w:outlineLvl w:val="0"/>
        <w:rPr>
          <w:rFonts w:ascii="Times New Roman" w:hAnsi="Times New Roman" w:cs="Times New Roman"/>
          <w:sz w:val="28"/>
          <w:szCs w:val="28"/>
        </w:rPr>
      </w:pPr>
      <w:bookmarkStart w:id="29" w:name="_Toc396224610"/>
      <w:r>
        <w:rPr>
          <w:rFonts w:ascii="Times New Roman" w:hAnsi="Times New Roman" w:cs="Times New Roman"/>
          <w:sz w:val="28"/>
          <w:szCs w:val="28"/>
        </w:rPr>
        <w:t>2.1</w:t>
      </w:r>
      <w:r w:rsidRPr="00D5584F">
        <w:rPr>
          <w:rFonts w:ascii="Times New Roman" w:hAnsi="Times New Roman" w:cs="Times New Roman"/>
          <w:sz w:val="28"/>
          <w:szCs w:val="28"/>
        </w:rPr>
        <w:t xml:space="preserve"> Стратегический выбор и стратегические приоритеты на период существо</w:t>
      </w:r>
      <w:r w:rsidR="00353436">
        <w:rPr>
          <w:rFonts w:ascii="Times New Roman" w:hAnsi="Times New Roman" w:cs="Times New Roman"/>
          <w:sz w:val="28"/>
          <w:szCs w:val="28"/>
        </w:rPr>
        <w:t>вания С</w:t>
      </w:r>
      <w:r w:rsidRPr="00D5584F">
        <w:rPr>
          <w:rFonts w:ascii="Times New Roman" w:hAnsi="Times New Roman" w:cs="Times New Roman"/>
          <w:sz w:val="28"/>
          <w:szCs w:val="28"/>
        </w:rPr>
        <w:t>тратегии</w:t>
      </w:r>
      <w:bookmarkEnd w:id="29"/>
    </w:p>
    <w:p w:rsidR="00314A38" w:rsidRDefault="00314A38" w:rsidP="00314A38">
      <w:pPr>
        <w:spacing w:after="0" w:line="240" w:lineRule="auto"/>
        <w:ind w:firstLine="709"/>
        <w:jc w:val="center"/>
        <w:rPr>
          <w:rFonts w:ascii="Times New Roman" w:hAnsi="Times New Roman" w:cs="Times New Roman"/>
          <w:sz w:val="28"/>
          <w:szCs w:val="28"/>
        </w:rPr>
      </w:pPr>
    </w:p>
    <w:p w:rsidR="00314A38" w:rsidRDefault="00314A38" w:rsidP="00314A38">
      <w:pPr>
        <w:spacing w:after="0" w:line="360" w:lineRule="auto"/>
        <w:ind w:firstLine="709"/>
        <w:jc w:val="both"/>
        <w:rPr>
          <w:rFonts w:ascii="Times New Roman" w:eastAsia="TimesNewRoman" w:hAnsi="Times New Roman" w:cs="Times New Roman"/>
          <w:sz w:val="26"/>
          <w:szCs w:val="26"/>
        </w:rPr>
      </w:pPr>
      <w:r w:rsidRPr="00E8623A">
        <w:rPr>
          <w:rFonts w:ascii="Times New Roman" w:eastAsia="TimesNewRoman" w:hAnsi="Times New Roman" w:cs="Times New Roman"/>
          <w:b/>
          <w:sz w:val="26"/>
          <w:szCs w:val="26"/>
        </w:rPr>
        <w:t>Миссия МО ГО «Усинск»</w:t>
      </w:r>
      <w:r w:rsidRPr="00F430FE">
        <w:rPr>
          <w:rFonts w:ascii="Times New Roman" w:eastAsia="TimesNewRoman" w:hAnsi="Times New Roman" w:cs="Times New Roman"/>
          <w:sz w:val="26"/>
          <w:szCs w:val="26"/>
        </w:rPr>
        <w:t xml:space="preserve"> </w:t>
      </w:r>
      <w:r>
        <w:rPr>
          <w:rFonts w:ascii="Times New Roman" w:eastAsia="TimesNewRoman" w:hAnsi="Times New Roman" w:cs="Times New Roman"/>
          <w:sz w:val="26"/>
          <w:szCs w:val="26"/>
        </w:rPr>
        <w:t>- динамично развивающееся муниципальное образование (город и сельские населённые пункты) с богатыми человеческими и природными ресурсами, инвестиционным (инновационным) потенциалом и высоким качеством жизни.</w:t>
      </w:r>
    </w:p>
    <w:p w:rsidR="00314A38" w:rsidRPr="00EB7DBB" w:rsidRDefault="00314A38" w:rsidP="00314A38">
      <w:pPr>
        <w:spacing w:after="0" w:line="360" w:lineRule="auto"/>
        <w:ind w:firstLine="709"/>
        <w:jc w:val="both"/>
        <w:rPr>
          <w:rFonts w:ascii="Times New Roman" w:hAnsi="Times New Roman" w:cs="Times New Roman"/>
          <w:b/>
          <w:sz w:val="26"/>
          <w:szCs w:val="26"/>
        </w:rPr>
      </w:pPr>
      <w:r w:rsidRPr="00EB7DBB">
        <w:rPr>
          <w:rFonts w:ascii="Times New Roman" w:eastAsia="TimesNewRoman" w:hAnsi="Times New Roman" w:cs="Times New Roman"/>
          <w:b/>
          <w:sz w:val="26"/>
          <w:szCs w:val="26"/>
        </w:rPr>
        <w:t>МО ГО «Усинск» - край оптимистов и романтиков.</w:t>
      </w:r>
    </w:p>
    <w:p w:rsidR="00314A38" w:rsidRPr="00A9215E" w:rsidRDefault="00314A38" w:rsidP="00314A38">
      <w:pPr>
        <w:widowControl w:val="0"/>
        <w:spacing w:after="0" w:line="360" w:lineRule="auto"/>
        <w:ind w:firstLine="709"/>
        <w:jc w:val="both"/>
        <w:rPr>
          <w:rFonts w:ascii="Times New Roman" w:hAnsi="Times New Roman" w:cs="Times New Roman"/>
          <w:sz w:val="26"/>
          <w:szCs w:val="26"/>
        </w:rPr>
      </w:pPr>
      <w:r w:rsidRPr="00A9215E">
        <w:rPr>
          <w:rFonts w:ascii="Times New Roman" w:hAnsi="Times New Roman" w:cs="Times New Roman"/>
          <w:sz w:val="26"/>
          <w:szCs w:val="26"/>
        </w:rPr>
        <w:t xml:space="preserve">Наивысшим приоритетом ценностного выбора являются общечеловеческие ценности: </w:t>
      </w:r>
    </w:p>
    <w:p w:rsidR="00314A38" w:rsidRDefault="00314A38" w:rsidP="00314A38">
      <w:pPr>
        <w:pStyle w:val="a3"/>
        <w:widowControl w:val="0"/>
        <w:tabs>
          <w:tab w:val="left" w:pos="993"/>
        </w:tabs>
        <w:spacing w:after="0" w:line="360" w:lineRule="auto"/>
        <w:ind w:left="0" w:firstLine="709"/>
        <w:jc w:val="both"/>
        <w:rPr>
          <w:rFonts w:ascii="Times New Roman" w:hAnsi="Times New Roman"/>
          <w:sz w:val="26"/>
          <w:szCs w:val="26"/>
        </w:rPr>
      </w:pPr>
      <w:r w:rsidRPr="00676B26">
        <w:rPr>
          <w:rFonts w:ascii="Times New Roman" w:hAnsi="Times New Roman"/>
          <w:b/>
          <w:sz w:val="26"/>
          <w:szCs w:val="26"/>
        </w:rPr>
        <w:t>Человек</w:t>
      </w:r>
      <w:r>
        <w:rPr>
          <w:rFonts w:ascii="Times New Roman" w:hAnsi="Times New Roman"/>
          <w:sz w:val="26"/>
          <w:szCs w:val="26"/>
        </w:rPr>
        <w:t>: ж</w:t>
      </w:r>
      <w:r w:rsidRPr="00A9215E">
        <w:rPr>
          <w:rFonts w:ascii="Times New Roman" w:hAnsi="Times New Roman"/>
          <w:sz w:val="26"/>
          <w:szCs w:val="26"/>
        </w:rPr>
        <w:t xml:space="preserve">изнь, среда обитания, безопасность жизни и качество </w:t>
      </w:r>
      <w:r>
        <w:rPr>
          <w:rFonts w:ascii="Times New Roman" w:hAnsi="Times New Roman"/>
          <w:sz w:val="26"/>
          <w:szCs w:val="26"/>
        </w:rPr>
        <w:t>здоровья.</w:t>
      </w:r>
    </w:p>
    <w:p w:rsidR="00314A38" w:rsidRPr="00BC6D43" w:rsidRDefault="00314A38" w:rsidP="00314A38">
      <w:pPr>
        <w:pStyle w:val="a3"/>
        <w:widowControl w:val="0"/>
        <w:tabs>
          <w:tab w:val="left" w:pos="993"/>
        </w:tabs>
        <w:spacing w:after="0" w:line="360" w:lineRule="auto"/>
        <w:ind w:left="0" w:firstLine="709"/>
        <w:jc w:val="both"/>
        <w:rPr>
          <w:rFonts w:ascii="Times New Roman" w:hAnsi="Times New Roman"/>
          <w:sz w:val="28"/>
          <w:szCs w:val="28"/>
        </w:rPr>
      </w:pPr>
      <w:r w:rsidRPr="00BC6D43">
        <w:rPr>
          <w:rFonts w:ascii="Times New Roman" w:hAnsi="Times New Roman"/>
          <w:b/>
          <w:sz w:val="28"/>
          <w:szCs w:val="28"/>
        </w:rPr>
        <w:t>Свобода, счастье</w:t>
      </w:r>
      <w:r>
        <w:rPr>
          <w:rFonts w:ascii="Times New Roman" w:hAnsi="Times New Roman"/>
          <w:b/>
          <w:sz w:val="28"/>
          <w:szCs w:val="28"/>
        </w:rPr>
        <w:t>, здоровье</w:t>
      </w:r>
      <w:r>
        <w:rPr>
          <w:rFonts w:ascii="Times New Roman" w:hAnsi="Times New Roman"/>
          <w:sz w:val="28"/>
          <w:szCs w:val="28"/>
        </w:rPr>
        <w:t>.</w:t>
      </w:r>
    </w:p>
    <w:p w:rsidR="00314A38" w:rsidRPr="00BC6D43" w:rsidRDefault="00314A38" w:rsidP="00314A38">
      <w:pPr>
        <w:pStyle w:val="a3"/>
        <w:widowControl w:val="0"/>
        <w:tabs>
          <w:tab w:val="left" w:pos="993"/>
        </w:tabs>
        <w:spacing w:after="0" w:line="360" w:lineRule="auto"/>
        <w:ind w:left="0" w:firstLine="709"/>
        <w:jc w:val="both"/>
        <w:rPr>
          <w:rFonts w:ascii="Times New Roman" w:hAnsi="Times New Roman"/>
          <w:b/>
          <w:sz w:val="26"/>
          <w:szCs w:val="26"/>
        </w:rPr>
      </w:pPr>
      <w:r w:rsidRPr="00BC6D43">
        <w:rPr>
          <w:rFonts w:ascii="Times New Roman" w:hAnsi="Times New Roman"/>
          <w:b/>
          <w:sz w:val="28"/>
          <w:szCs w:val="28"/>
        </w:rPr>
        <w:t>Равенство в правах</w:t>
      </w:r>
      <w:r w:rsidRPr="00462615">
        <w:rPr>
          <w:rFonts w:ascii="Times New Roman" w:hAnsi="Times New Roman"/>
          <w:b/>
          <w:sz w:val="26"/>
          <w:szCs w:val="26"/>
        </w:rPr>
        <w:t>.</w:t>
      </w:r>
    </w:p>
    <w:p w:rsidR="00314A38" w:rsidRDefault="00314A38" w:rsidP="00314A38">
      <w:pPr>
        <w:pStyle w:val="a3"/>
        <w:widowControl w:val="0"/>
        <w:tabs>
          <w:tab w:val="left" w:pos="993"/>
        </w:tabs>
        <w:spacing w:after="0" w:line="360" w:lineRule="auto"/>
        <w:ind w:left="0" w:firstLine="709"/>
        <w:jc w:val="both"/>
        <w:rPr>
          <w:rFonts w:ascii="Times New Roman" w:hAnsi="Times New Roman"/>
          <w:sz w:val="26"/>
          <w:szCs w:val="26"/>
        </w:rPr>
      </w:pPr>
      <w:r>
        <w:rPr>
          <w:rFonts w:ascii="Times New Roman" w:hAnsi="Times New Roman"/>
          <w:b/>
          <w:sz w:val="26"/>
          <w:szCs w:val="26"/>
        </w:rPr>
        <w:t>Природные богатства</w:t>
      </w:r>
      <w:r w:rsidRPr="00676B26">
        <w:rPr>
          <w:rFonts w:ascii="Times New Roman" w:hAnsi="Times New Roman"/>
          <w:sz w:val="26"/>
          <w:szCs w:val="26"/>
        </w:rPr>
        <w:t>:</w:t>
      </w:r>
      <w:r>
        <w:rPr>
          <w:rFonts w:ascii="Times New Roman" w:hAnsi="Times New Roman"/>
          <w:sz w:val="26"/>
          <w:szCs w:val="26"/>
        </w:rPr>
        <w:t xml:space="preserve"> экономное расходование и сбережение для будущих поколений.</w:t>
      </w:r>
    </w:p>
    <w:p w:rsidR="00314A38" w:rsidRPr="00A9215E" w:rsidRDefault="00314A38" w:rsidP="00314A38">
      <w:pPr>
        <w:pStyle w:val="a3"/>
        <w:widowControl w:val="0"/>
        <w:spacing w:after="0" w:line="360" w:lineRule="auto"/>
        <w:ind w:left="0" w:firstLine="709"/>
        <w:jc w:val="both"/>
        <w:rPr>
          <w:rFonts w:ascii="Times New Roman" w:hAnsi="Times New Roman"/>
          <w:sz w:val="26"/>
          <w:szCs w:val="26"/>
        </w:rPr>
      </w:pPr>
      <w:r w:rsidRPr="00A9215E">
        <w:rPr>
          <w:rFonts w:ascii="Times New Roman" w:hAnsi="Times New Roman"/>
          <w:sz w:val="26"/>
          <w:szCs w:val="26"/>
        </w:rPr>
        <w:t>К приоритетным ценностям, определяющим принципы социально-экономическог</w:t>
      </w:r>
      <w:r>
        <w:rPr>
          <w:rFonts w:ascii="Times New Roman" w:hAnsi="Times New Roman"/>
          <w:sz w:val="26"/>
          <w:szCs w:val="26"/>
        </w:rPr>
        <w:t>о развития муниципального образования городского округа «Усинск»</w:t>
      </w:r>
      <w:r w:rsidRPr="00A9215E">
        <w:rPr>
          <w:rFonts w:ascii="Times New Roman" w:hAnsi="Times New Roman"/>
          <w:sz w:val="26"/>
          <w:szCs w:val="26"/>
        </w:rPr>
        <w:t>, относятся:</w:t>
      </w:r>
    </w:p>
    <w:p w:rsidR="00314A38" w:rsidRPr="00BC6D43" w:rsidRDefault="00314A38" w:rsidP="00314A38">
      <w:pPr>
        <w:tabs>
          <w:tab w:val="left" w:pos="1134"/>
        </w:tabs>
        <w:spacing w:after="0" w:line="360" w:lineRule="auto"/>
        <w:ind w:firstLine="709"/>
        <w:jc w:val="both"/>
        <w:rPr>
          <w:rFonts w:ascii="Times New Roman" w:hAnsi="Times New Roman"/>
          <w:sz w:val="26"/>
          <w:szCs w:val="26"/>
        </w:rPr>
      </w:pPr>
      <w:r w:rsidRPr="00BC6D43">
        <w:rPr>
          <w:rFonts w:ascii="Times New Roman" w:hAnsi="Times New Roman"/>
          <w:b/>
          <w:sz w:val="26"/>
          <w:szCs w:val="26"/>
        </w:rPr>
        <w:t>Благополучие</w:t>
      </w:r>
      <w:r w:rsidRPr="00BC6D43">
        <w:rPr>
          <w:rFonts w:ascii="Times New Roman" w:hAnsi="Times New Roman"/>
          <w:sz w:val="26"/>
          <w:szCs w:val="26"/>
        </w:rPr>
        <w:t>: духовное и материальное в соответствии с принятыми на муниципальном уровне стандартами качества жизни;</w:t>
      </w:r>
    </w:p>
    <w:p w:rsidR="00314A38" w:rsidRDefault="00314A38" w:rsidP="00314A38">
      <w:pPr>
        <w:pStyle w:val="a3"/>
        <w:tabs>
          <w:tab w:val="left" w:pos="1134"/>
        </w:tabs>
        <w:spacing w:after="0" w:line="360" w:lineRule="auto"/>
        <w:ind w:left="0" w:firstLine="709"/>
        <w:jc w:val="both"/>
        <w:rPr>
          <w:rFonts w:ascii="Times New Roman" w:hAnsi="Times New Roman"/>
          <w:sz w:val="26"/>
          <w:szCs w:val="26"/>
        </w:rPr>
      </w:pPr>
      <w:r w:rsidRPr="00BC6D43">
        <w:rPr>
          <w:rFonts w:ascii="Times New Roman" w:hAnsi="Times New Roman"/>
          <w:b/>
          <w:sz w:val="26"/>
          <w:szCs w:val="26"/>
        </w:rPr>
        <w:t>Нравственность</w:t>
      </w:r>
      <w:r w:rsidRPr="00A9215E">
        <w:rPr>
          <w:rFonts w:ascii="Times New Roman" w:hAnsi="Times New Roman"/>
          <w:sz w:val="26"/>
          <w:szCs w:val="26"/>
        </w:rPr>
        <w:t>: действие согласно своей совести и свободной воле в соответствии с общепринятыми социальными и правовым</w:t>
      </w:r>
      <w:r>
        <w:rPr>
          <w:rFonts w:ascii="Times New Roman" w:hAnsi="Times New Roman"/>
          <w:sz w:val="26"/>
          <w:szCs w:val="26"/>
        </w:rPr>
        <w:t xml:space="preserve">и нормами поведения, а также </w:t>
      </w:r>
      <w:r w:rsidRPr="00A9215E">
        <w:rPr>
          <w:rFonts w:ascii="Times New Roman" w:hAnsi="Times New Roman"/>
          <w:sz w:val="26"/>
          <w:szCs w:val="26"/>
        </w:rPr>
        <w:t xml:space="preserve">устойчивыми национальными традициями; </w:t>
      </w:r>
    </w:p>
    <w:p w:rsidR="00314A38" w:rsidRPr="00BC6D43" w:rsidRDefault="00314A38" w:rsidP="00314A38">
      <w:pPr>
        <w:pStyle w:val="a3"/>
        <w:tabs>
          <w:tab w:val="left" w:pos="1134"/>
        </w:tabs>
        <w:spacing w:after="0" w:line="360" w:lineRule="auto"/>
        <w:ind w:left="0" w:firstLine="709"/>
        <w:jc w:val="both"/>
        <w:rPr>
          <w:rFonts w:ascii="Times New Roman" w:hAnsi="Times New Roman"/>
          <w:b/>
          <w:sz w:val="26"/>
          <w:szCs w:val="26"/>
        </w:rPr>
      </w:pPr>
      <w:r w:rsidRPr="00BC6D43">
        <w:rPr>
          <w:rFonts w:ascii="Times New Roman" w:hAnsi="Times New Roman"/>
          <w:b/>
          <w:sz w:val="26"/>
          <w:szCs w:val="26"/>
        </w:rPr>
        <w:t xml:space="preserve">Самореализация: </w:t>
      </w:r>
      <w:r w:rsidRPr="00BC6D43">
        <w:rPr>
          <w:rFonts w:ascii="Times New Roman" w:hAnsi="Times New Roman"/>
          <w:sz w:val="26"/>
          <w:szCs w:val="26"/>
        </w:rPr>
        <w:t>самоопределение, самостоятельность и свобода выбора траекторий развития в рамках незапрещенных законодательством, с правом сохранения исторически сложившегося жизненного уклада;</w:t>
      </w:r>
      <w:r w:rsidRPr="00BC6D43">
        <w:rPr>
          <w:rFonts w:ascii="Times New Roman" w:hAnsi="Times New Roman"/>
          <w:b/>
          <w:sz w:val="26"/>
          <w:szCs w:val="26"/>
        </w:rPr>
        <w:t xml:space="preserve"> </w:t>
      </w:r>
    </w:p>
    <w:p w:rsidR="00314A38" w:rsidRDefault="00314A38" w:rsidP="00314A38">
      <w:pPr>
        <w:pStyle w:val="a3"/>
        <w:tabs>
          <w:tab w:val="left" w:pos="1134"/>
        </w:tabs>
        <w:spacing w:after="0" w:line="360" w:lineRule="auto"/>
        <w:ind w:left="0" w:firstLine="709"/>
        <w:jc w:val="both"/>
        <w:rPr>
          <w:rFonts w:ascii="Times New Roman" w:hAnsi="Times New Roman"/>
          <w:sz w:val="26"/>
          <w:szCs w:val="26"/>
        </w:rPr>
      </w:pPr>
      <w:r w:rsidRPr="00BC6D43">
        <w:rPr>
          <w:rFonts w:ascii="Times New Roman" w:hAnsi="Times New Roman"/>
          <w:b/>
          <w:sz w:val="26"/>
          <w:szCs w:val="26"/>
        </w:rPr>
        <w:t xml:space="preserve">Знания: </w:t>
      </w:r>
      <w:r w:rsidRPr="00BC6D43">
        <w:rPr>
          <w:rFonts w:ascii="Times New Roman" w:hAnsi="Times New Roman"/>
          <w:sz w:val="26"/>
          <w:szCs w:val="26"/>
        </w:rPr>
        <w:t xml:space="preserve">доступность, качество, полезность, практическая применимость и психологическая (в духовно-нравственном смысле) безопасность информации, профессионализм; </w:t>
      </w:r>
    </w:p>
    <w:p w:rsidR="00314A38" w:rsidRDefault="00314A38" w:rsidP="00314A38">
      <w:pPr>
        <w:pStyle w:val="a3"/>
        <w:tabs>
          <w:tab w:val="left" w:pos="1134"/>
        </w:tabs>
        <w:spacing w:after="0" w:line="360" w:lineRule="auto"/>
        <w:ind w:left="0" w:firstLine="709"/>
        <w:jc w:val="both"/>
        <w:rPr>
          <w:rFonts w:ascii="Times New Roman" w:hAnsi="Times New Roman"/>
          <w:sz w:val="26"/>
          <w:szCs w:val="26"/>
        </w:rPr>
      </w:pPr>
      <w:r w:rsidRPr="00BC6D43">
        <w:rPr>
          <w:rFonts w:ascii="Times New Roman" w:hAnsi="Times New Roman"/>
          <w:b/>
          <w:sz w:val="26"/>
          <w:szCs w:val="26"/>
        </w:rPr>
        <w:lastRenderedPageBreak/>
        <w:t>Доходность:</w:t>
      </w:r>
      <w:r w:rsidRPr="00A9215E">
        <w:rPr>
          <w:rFonts w:ascii="Times New Roman" w:hAnsi="Times New Roman"/>
          <w:sz w:val="26"/>
          <w:szCs w:val="26"/>
        </w:rPr>
        <w:t xml:space="preserve"> гарантированная занятость, безопасные и комфортные условия труда, соблюдение трудовых прав граждан, расширение возможностей для выбора;</w:t>
      </w:r>
    </w:p>
    <w:p w:rsidR="00314A38" w:rsidRDefault="00314A38" w:rsidP="00314A38">
      <w:pPr>
        <w:pStyle w:val="a3"/>
        <w:tabs>
          <w:tab w:val="left" w:pos="1134"/>
        </w:tabs>
        <w:spacing w:after="0" w:line="360" w:lineRule="auto"/>
        <w:ind w:left="0" w:firstLine="709"/>
        <w:jc w:val="both"/>
        <w:rPr>
          <w:rFonts w:ascii="Times New Roman" w:hAnsi="Times New Roman"/>
          <w:sz w:val="26"/>
          <w:szCs w:val="26"/>
        </w:rPr>
      </w:pPr>
      <w:r w:rsidRPr="00496092">
        <w:rPr>
          <w:rFonts w:ascii="Times New Roman" w:hAnsi="Times New Roman"/>
          <w:b/>
          <w:sz w:val="26"/>
          <w:szCs w:val="26"/>
        </w:rPr>
        <w:t>Социальная справедливость:</w:t>
      </w:r>
      <w:r w:rsidRPr="00496092">
        <w:rPr>
          <w:rFonts w:ascii="Times New Roman" w:hAnsi="Times New Roman"/>
          <w:sz w:val="26"/>
          <w:szCs w:val="26"/>
        </w:rPr>
        <w:t xml:space="preserve"> р</w:t>
      </w:r>
      <w:r w:rsidRPr="00A9215E">
        <w:rPr>
          <w:rFonts w:ascii="Times New Roman" w:hAnsi="Times New Roman"/>
          <w:sz w:val="26"/>
          <w:szCs w:val="26"/>
        </w:rPr>
        <w:t xml:space="preserve">авенство граждан в распределении обобществленных </w:t>
      </w:r>
      <w:r>
        <w:rPr>
          <w:rFonts w:ascii="Times New Roman" w:hAnsi="Times New Roman"/>
          <w:sz w:val="26"/>
          <w:szCs w:val="26"/>
        </w:rPr>
        <w:t xml:space="preserve">ресурсов, </w:t>
      </w:r>
      <w:r w:rsidRPr="00A9215E">
        <w:rPr>
          <w:rFonts w:ascii="Times New Roman" w:hAnsi="Times New Roman"/>
          <w:sz w:val="26"/>
          <w:szCs w:val="26"/>
        </w:rPr>
        <w:t>гарантия основных прав и свобод, равенство всех граждан перед законом, обеспечение гарантий жизнедеятельности человека, высокий уровень социальной защищённости;</w:t>
      </w:r>
    </w:p>
    <w:p w:rsidR="00314A38" w:rsidRPr="00995E5E" w:rsidRDefault="00314A38" w:rsidP="00314A38">
      <w:pPr>
        <w:pStyle w:val="a3"/>
        <w:tabs>
          <w:tab w:val="left" w:pos="1134"/>
        </w:tabs>
        <w:spacing w:after="0" w:line="360" w:lineRule="auto"/>
        <w:ind w:left="0" w:firstLine="709"/>
        <w:jc w:val="both"/>
        <w:rPr>
          <w:rFonts w:ascii="Times New Roman" w:hAnsi="Times New Roman" w:cs="Times New Roman"/>
          <w:sz w:val="26"/>
          <w:szCs w:val="26"/>
        </w:rPr>
      </w:pPr>
      <w:r w:rsidRPr="00995E5E">
        <w:rPr>
          <w:rFonts w:ascii="Times New Roman" w:hAnsi="Times New Roman"/>
          <w:b/>
          <w:sz w:val="26"/>
          <w:szCs w:val="26"/>
        </w:rPr>
        <w:t>Экологичность</w:t>
      </w:r>
      <w:r w:rsidRPr="00995E5E">
        <w:rPr>
          <w:rFonts w:ascii="Times New Roman" w:hAnsi="Times New Roman" w:cs="Times New Roman"/>
          <w:sz w:val="26"/>
          <w:szCs w:val="26"/>
        </w:rPr>
        <w:t>: бережное отношение к окружающей среде, уважительное отношение к людям, социальная ответственность, рациональность природопользования, экологизация потребностей, гуманность отношений.</w:t>
      </w:r>
    </w:p>
    <w:p w:rsidR="00314A38" w:rsidRPr="00995E5E" w:rsidRDefault="00314A38" w:rsidP="00314A38">
      <w:pPr>
        <w:pStyle w:val="a3"/>
        <w:tabs>
          <w:tab w:val="left" w:pos="1134"/>
        </w:tabs>
        <w:spacing w:after="0" w:line="360" w:lineRule="auto"/>
        <w:ind w:left="0" w:firstLine="709"/>
        <w:jc w:val="both"/>
        <w:rPr>
          <w:rFonts w:ascii="Times New Roman" w:hAnsi="Times New Roman"/>
          <w:sz w:val="26"/>
          <w:szCs w:val="26"/>
        </w:rPr>
      </w:pPr>
      <w:r w:rsidRPr="00995E5E">
        <w:rPr>
          <w:rFonts w:ascii="Times New Roman" w:hAnsi="Times New Roman"/>
          <w:b/>
          <w:sz w:val="26"/>
          <w:szCs w:val="26"/>
        </w:rPr>
        <w:t xml:space="preserve">Закон и правопорядок: </w:t>
      </w:r>
      <w:r w:rsidRPr="00995E5E">
        <w:rPr>
          <w:rFonts w:ascii="Times New Roman" w:hAnsi="Times New Roman"/>
          <w:sz w:val="26"/>
          <w:szCs w:val="26"/>
        </w:rPr>
        <w:t>гарантия основных прав и свобод, равенство всех перед законом, ответственность за противоправные действия, правовая культура.</w:t>
      </w:r>
    </w:p>
    <w:p w:rsidR="00314A38" w:rsidRPr="00995E5E"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995E5E">
        <w:rPr>
          <w:rFonts w:ascii="Times New Roman" w:hAnsi="Times New Roman" w:cs="Times New Roman"/>
          <w:sz w:val="26"/>
          <w:szCs w:val="26"/>
        </w:rPr>
        <w:t xml:space="preserve">Исходя из этого </w:t>
      </w:r>
      <w:r w:rsidRPr="00995E5E">
        <w:rPr>
          <w:rFonts w:ascii="Times New Roman" w:hAnsi="Times New Roman" w:cs="Times New Roman"/>
          <w:b/>
          <w:sz w:val="26"/>
          <w:szCs w:val="26"/>
        </w:rPr>
        <w:t xml:space="preserve">главными принципами стратегического выбора муниципального образования городского округа «Усинск» </w:t>
      </w:r>
      <w:r w:rsidRPr="00995E5E">
        <w:rPr>
          <w:rFonts w:ascii="Times New Roman" w:hAnsi="Times New Roman" w:cs="Times New Roman"/>
          <w:sz w:val="26"/>
          <w:szCs w:val="26"/>
        </w:rPr>
        <w:t>являются:</w:t>
      </w:r>
    </w:p>
    <w:p w:rsidR="00314A38" w:rsidRPr="00995E5E" w:rsidRDefault="00314A38" w:rsidP="00314A38">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995E5E">
        <w:rPr>
          <w:rFonts w:ascii="Times New Roman" w:hAnsi="Times New Roman" w:cs="Times New Roman"/>
          <w:b/>
          <w:sz w:val="26"/>
          <w:szCs w:val="26"/>
        </w:rPr>
        <w:t>Забота о людях</w:t>
      </w:r>
      <w:r w:rsidRPr="00995E5E">
        <w:rPr>
          <w:rFonts w:ascii="Times New Roman" w:hAnsi="Times New Roman" w:cs="Times New Roman"/>
          <w:sz w:val="26"/>
          <w:szCs w:val="26"/>
        </w:rPr>
        <w:t xml:space="preserve"> - обеспечение достойных условий жизни для всех жителей вне зависимости от их принадлежности к конкретным социальным группам (возрастным, территориальным, национальным, культурным, религиозным, профессиональным, политическим).</w:t>
      </w:r>
    </w:p>
    <w:p w:rsidR="00314A38" w:rsidRPr="00995E5E" w:rsidRDefault="00314A38" w:rsidP="00314A38">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995E5E">
        <w:rPr>
          <w:rFonts w:ascii="Times New Roman" w:hAnsi="Times New Roman" w:cs="Times New Roman"/>
          <w:b/>
          <w:sz w:val="26"/>
          <w:szCs w:val="26"/>
        </w:rPr>
        <w:t>Активность и результативность</w:t>
      </w:r>
      <w:r w:rsidRPr="00995E5E">
        <w:rPr>
          <w:rFonts w:ascii="Times New Roman" w:hAnsi="Times New Roman" w:cs="Times New Roman"/>
          <w:sz w:val="26"/>
          <w:szCs w:val="26"/>
        </w:rPr>
        <w:t xml:space="preserve"> – муниципальное образование городской округ «Усинск» не стоит на месте, постоянно развиваясь, улучшая качество жизни населения и предпринимательского климата.</w:t>
      </w:r>
    </w:p>
    <w:p w:rsidR="00314A38" w:rsidRPr="00995E5E" w:rsidRDefault="00314A38" w:rsidP="00314A38">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995E5E">
        <w:rPr>
          <w:rFonts w:ascii="Times New Roman" w:hAnsi="Times New Roman" w:cs="Times New Roman"/>
          <w:b/>
          <w:sz w:val="26"/>
          <w:szCs w:val="26"/>
        </w:rPr>
        <w:t>Открытость</w:t>
      </w:r>
      <w:r w:rsidRPr="00995E5E">
        <w:rPr>
          <w:rFonts w:ascii="Times New Roman" w:hAnsi="Times New Roman" w:cs="Times New Roman"/>
          <w:sz w:val="26"/>
          <w:szCs w:val="26"/>
        </w:rPr>
        <w:t xml:space="preserve"> – муниципальное образование городской округ «Усинск» открыт для новых людей, новых идей; жители готовы поделиться своими богатствами и теплотой с теми, кто заин</w:t>
      </w:r>
      <w:r>
        <w:rPr>
          <w:rFonts w:ascii="Times New Roman" w:hAnsi="Times New Roman" w:cs="Times New Roman"/>
          <w:sz w:val="26"/>
          <w:szCs w:val="26"/>
        </w:rPr>
        <w:t>тересован в муниципальном образовании</w:t>
      </w:r>
      <w:r w:rsidRPr="00995E5E">
        <w:rPr>
          <w:rFonts w:ascii="Times New Roman" w:hAnsi="Times New Roman" w:cs="Times New Roman"/>
          <w:sz w:val="26"/>
          <w:szCs w:val="26"/>
        </w:rPr>
        <w:t>; приветствуются пре</w:t>
      </w:r>
      <w:r>
        <w:rPr>
          <w:rFonts w:ascii="Times New Roman" w:hAnsi="Times New Roman" w:cs="Times New Roman"/>
          <w:sz w:val="26"/>
          <w:szCs w:val="26"/>
        </w:rPr>
        <w:t xml:space="preserve">дложения жителей и гостей </w:t>
      </w:r>
      <w:r w:rsidRPr="00995E5E">
        <w:rPr>
          <w:rFonts w:ascii="Times New Roman" w:hAnsi="Times New Roman" w:cs="Times New Roman"/>
          <w:sz w:val="26"/>
          <w:szCs w:val="26"/>
        </w:rPr>
        <w:t>по улучшению качества жизни на нашей территории.</w:t>
      </w:r>
    </w:p>
    <w:p w:rsidR="00314A38" w:rsidRDefault="00314A38" w:rsidP="00314A38">
      <w:pPr>
        <w:autoSpaceDE w:val="0"/>
        <w:autoSpaceDN w:val="0"/>
        <w:adjustRightInd w:val="0"/>
        <w:spacing w:after="0" w:line="360" w:lineRule="auto"/>
        <w:ind w:firstLine="709"/>
        <w:jc w:val="both"/>
        <w:rPr>
          <w:rFonts w:ascii="Times New Roman" w:eastAsia="TimesNewRoman,Bold" w:hAnsi="Times New Roman" w:cs="Times New Roman"/>
          <w:sz w:val="26"/>
          <w:szCs w:val="26"/>
        </w:rPr>
      </w:pPr>
      <w:r w:rsidRPr="005F6BDE">
        <w:rPr>
          <w:rFonts w:ascii="Times New Roman" w:eastAsia="TimesNewRoman,Bold" w:hAnsi="Times New Roman" w:cs="Times New Roman"/>
          <w:b/>
          <w:bCs/>
          <w:sz w:val="26"/>
          <w:szCs w:val="26"/>
        </w:rPr>
        <w:t>Стратегический выбор МО</w:t>
      </w:r>
      <w:r>
        <w:rPr>
          <w:rFonts w:ascii="Times New Roman" w:eastAsia="TimesNewRoman,Bold" w:hAnsi="Times New Roman" w:cs="Times New Roman"/>
          <w:b/>
          <w:bCs/>
          <w:sz w:val="26"/>
          <w:szCs w:val="26"/>
        </w:rPr>
        <w:t xml:space="preserve"> </w:t>
      </w:r>
      <w:r w:rsidRPr="005F6BDE">
        <w:rPr>
          <w:rFonts w:ascii="Times New Roman" w:eastAsia="TimesNewRoman,Bold" w:hAnsi="Times New Roman" w:cs="Times New Roman"/>
          <w:b/>
          <w:bCs/>
          <w:sz w:val="26"/>
          <w:szCs w:val="26"/>
        </w:rPr>
        <w:t xml:space="preserve">ГО </w:t>
      </w:r>
      <w:r>
        <w:rPr>
          <w:rFonts w:ascii="Times New Roman" w:eastAsia="TimesNewRoman,Bold" w:hAnsi="Times New Roman" w:cs="Times New Roman"/>
          <w:b/>
          <w:bCs/>
          <w:sz w:val="26"/>
          <w:szCs w:val="26"/>
        </w:rPr>
        <w:t>«Усинск</w:t>
      </w:r>
      <w:r w:rsidRPr="005F6BDE">
        <w:rPr>
          <w:rFonts w:ascii="Times New Roman" w:eastAsia="TimesNewRoman,Bold" w:hAnsi="Times New Roman" w:cs="Times New Roman"/>
          <w:b/>
          <w:bCs/>
          <w:sz w:val="26"/>
          <w:szCs w:val="26"/>
        </w:rPr>
        <w:t>»</w:t>
      </w:r>
      <w:r>
        <w:rPr>
          <w:rFonts w:ascii="Times New Roman" w:eastAsia="TimesNewRoman,Bold" w:hAnsi="Times New Roman" w:cs="Times New Roman"/>
          <w:b/>
          <w:bCs/>
          <w:sz w:val="26"/>
          <w:szCs w:val="26"/>
        </w:rPr>
        <w:t xml:space="preserve"> - </w:t>
      </w:r>
      <w:r w:rsidRPr="005F6BDE">
        <w:rPr>
          <w:rFonts w:ascii="Times New Roman" w:eastAsia="TimesNewRoman,Bold" w:hAnsi="Times New Roman" w:cs="Times New Roman"/>
          <w:bCs/>
          <w:sz w:val="26"/>
          <w:szCs w:val="26"/>
        </w:rPr>
        <w:t>с</w:t>
      </w:r>
      <w:r w:rsidRPr="005F6BDE">
        <w:rPr>
          <w:rFonts w:ascii="Times New Roman" w:eastAsia="TimesNewRoman" w:hAnsi="Times New Roman" w:cs="Times New Roman"/>
          <w:sz w:val="26"/>
          <w:szCs w:val="26"/>
        </w:rPr>
        <w:t xml:space="preserve"> учетом проведенного анализа условий и тенденций социально</w:t>
      </w:r>
      <w:r w:rsidRPr="005F6BDE">
        <w:rPr>
          <w:rFonts w:ascii="Times New Roman" w:eastAsia="TimesNewRoman,Bold" w:hAnsi="Times New Roman" w:cs="Times New Roman"/>
          <w:sz w:val="26"/>
          <w:szCs w:val="26"/>
        </w:rPr>
        <w:t>-</w:t>
      </w:r>
      <w:r w:rsidRPr="005F6BDE">
        <w:rPr>
          <w:rFonts w:ascii="Times New Roman" w:eastAsia="TimesNewRoman" w:hAnsi="Times New Roman" w:cs="Times New Roman"/>
          <w:sz w:val="26"/>
          <w:szCs w:val="26"/>
        </w:rPr>
        <w:t>экономического</w:t>
      </w:r>
      <w:r>
        <w:rPr>
          <w:rFonts w:ascii="Times New Roman" w:eastAsia="TimesNewRoman" w:hAnsi="Times New Roman" w:cs="Times New Roman"/>
          <w:sz w:val="26"/>
          <w:szCs w:val="26"/>
        </w:rPr>
        <w:t xml:space="preserve"> р</w:t>
      </w:r>
      <w:r w:rsidRPr="005F6BDE">
        <w:rPr>
          <w:rFonts w:ascii="Times New Roman" w:eastAsia="TimesNewRoman" w:hAnsi="Times New Roman" w:cs="Times New Roman"/>
          <w:sz w:val="26"/>
          <w:szCs w:val="26"/>
        </w:rPr>
        <w:t>азвития</w:t>
      </w:r>
      <w:r w:rsidRPr="005F6BDE">
        <w:rPr>
          <w:rFonts w:ascii="Times New Roman" w:eastAsia="TimesNewRoman,Bold" w:hAnsi="Times New Roman" w:cs="Times New Roman"/>
          <w:sz w:val="26"/>
          <w:szCs w:val="26"/>
        </w:rPr>
        <w:t xml:space="preserve">, </w:t>
      </w:r>
      <w:r w:rsidRPr="005F6BDE">
        <w:rPr>
          <w:rFonts w:ascii="Times New Roman" w:eastAsia="TimesNewRoman" w:hAnsi="Times New Roman" w:cs="Times New Roman"/>
          <w:sz w:val="26"/>
          <w:szCs w:val="26"/>
        </w:rPr>
        <w:t>стратегический выбор МО</w:t>
      </w:r>
      <w:r>
        <w:rPr>
          <w:rFonts w:ascii="Times New Roman" w:eastAsia="TimesNewRoman" w:hAnsi="Times New Roman" w:cs="Times New Roman"/>
          <w:sz w:val="26"/>
          <w:szCs w:val="26"/>
        </w:rPr>
        <w:t xml:space="preserve"> </w:t>
      </w:r>
      <w:r w:rsidRPr="005F6BDE">
        <w:rPr>
          <w:rFonts w:ascii="Times New Roman" w:eastAsia="TimesNewRoman" w:hAnsi="Times New Roman" w:cs="Times New Roman"/>
          <w:sz w:val="26"/>
          <w:szCs w:val="26"/>
        </w:rPr>
        <w:t xml:space="preserve">ГО </w:t>
      </w:r>
      <w:r w:rsidRPr="005F6BDE">
        <w:rPr>
          <w:rFonts w:ascii="Times New Roman" w:eastAsia="TimesNewRoman,Bold" w:hAnsi="Times New Roman" w:cs="Times New Roman"/>
          <w:sz w:val="26"/>
          <w:szCs w:val="26"/>
        </w:rPr>
        <w:t>«</w:t>
      </w:r>
      <w:r>
        <w:rPr>
          <w:rFonts w:ascii="Times New Roman" w:eastAsia="TimesNewRoman" w:hAnsi="Times New Roman" w:cs="Times New Roman"/>
          <w:sz w:val="26"/>
          <w:szCs w:val="26"/>
        </w:rPr>
        <w:t>Усинск</w:t>
      </w:r>
      <w:r w:rsidRPr="005F6BDE">
        <w:rPr>
          <w:rFonts w:ascii="Times New Roman" w:eastAsia="TimesNewRoman,Bold" w:hAnsi="Times New Roman" w:cs="Times New Roman"/>
          <w:sz w:val="26"/>
          <w:szCs w:val="26"/>
        </w:rPr>
        <w:t xml:space="preserve">» </w:t>
      </w:r>
      <w:r w:rsidRPr="005F6BDE">
        <w:rPr>
          <w:rFonts w:ascii="Times New Roman" w:eastAsia="TimesNewRoman" w:hAnsi="Times New Roman" w:cs="Times New Roman"/>
          <w:sz w:val="26"/>
          <w:szCs w:val="26"/>
        </w:rPr>
        <w:t>состоит в следующем</w:t>
      </w:r>
      <w:r w:rsidRPr="005F6BDE">
        <w:rPr>
          <w:rFonts w:ascii="Times New Roman" w:eastAsia="TimesNewRoman,Bold" w:hAnsi="Times New Roman" w:cs="Times New Roman"/>
          <w:sz w:val="26"/>
          <w:szCs w:val="26"/>
        </w:rPr>
        <w:t>:</w:t>
      </w:r>
      <w:r>
        <w:rPr>
          <w:rFonts w:ascii="Times New Roman" w:eastAsia="TimesNewRoman,Bold" w:hAnsi="Times New Roman" w:cs="Times New Roman"/>
          <w:sz w:val="26"/>
          <w:szCs w:val="26"/>
        </w:rPr>
        <w:t xml:space="preserve"> </w:t>
      </w:r>
      <w:r>
        <w:rPr>
          <w:rFonts w:ascii="Times New Roman" w:eastAsia="TimesNewRoman" w:hAnsi="Times New Roman" w:cs="Times New Roman"/>
          <w:sz w:val="26"/>
          <w:szCs w:val="26"/>
        </w:rPr>
        <w:t>реализация миссии будет осуществляться путём создания</w:t>
      </w:r>
      <w:r w:rsidR="00FE1595">
        <w:rPr>
          <w:rFonts w:ascii="Times New Roman" w:eastAsia="TimesNewRoman" w:hAnsi="Times New Roman" w:cs="Times New Roman"/>
          <w:sz w:val="26"/>
          <w:szCs w:val="26"/>
        </w:rPr>
        <w:t xml:space="preserve"> и реализации </w:t>
      </w:r>
      <w:r w:rsidRPr="00F430FE">
        <w:rPr>
          <w:rFonts w:ascii="Times New Roman" w:eastAsia="TimesNewRoman" w:hAnsi="Times New Roman" w:cs="Times New Roman"/>
          <w:sz w:val="26"/>
          <w:szCs w:val="26"/>
        </w:rPr>
        <w:t>моделей</w:t>
      </w:r>
      <w:r>
        <w:rPr>
          <w:rFonts w:ascii="Times New Roman" w:eastAsia="TimesNewRoman" w:hAnsi="Times New Roman" w:cs="Times New Roman"/>
          <w:sz w:val="26"/>
          <w:szCs w:val="26"/>
        </w:rPr>
        <w:t xml:space="preserve"> </w:t>
      </w:r>
      <w:r w:rsidRPr="00F430FE">
        <w:rPr>
          <w:rFonts w:ascii="Times New Roman" w:eastAsia="TimesNewRoman" w:hAnsi="Times New Roman" w:cs="Times New Roman"/>
          <w:sz w:val="26"/>
          <w:szCs w:val="26"/>
        </w:rPr>
        <w:t>хозяйствова</w:t>
      </w:r>
      <w:r>
        <w:rPr>
          <w:rFonts w:ascii="Times New Roman" w:eastAsia="TimesNewRoman" w:hAnsi="Times New Roman" w:cs="Times New Roman"/>
          <w:sz w:val="26"/>
          <w:szCs w:val="26"/>
        </w:rPr>
        <w:t>ния</w:t>
      </w:r>
      <w:r w:rsidR="00A40021">
        <w:rPr>
          <w:rFonts w:ascii="Times New Roman" w:eastAsia="TimesNewRoman" w:hAnsi="Times New Roman" w:cs="Times New Roman"/>
          <w:sz w:val="26"/>
          <w:szCs w:val="26"/>
        </w:rPr>
        <w:t>, направленных на достижение</w:t>
      </w:r>
      <w:r w:rsidR="00FE1595">
        <w:rPr>
          <w:rFonts w:ascii="Times New Roman" w:eastAsia="TimesNewRoman" w:hAnsi="Times New Roman" w:cs="Times New Roman"/>
          <w:sz w:val="26"/>
          <w:szCs w:val="26"/>
        </w:rPr>
        <w:t xml:space="preserve"> устойчивого экономического развития</w:t>
      </w:r>
      <w:r w:rsidR="00A40021">
        <w:rPr>
          <w:rFonts w:ascii="Times New Roman" w:eastAsia="TimesNewRoman" w:hAnsi="Times New Roman" w:cs="Times New Roman"/>
          <w:sz w:val="26"/>
          <w:szCs w:val="26"/>
        </w:rPr>
        <w:t xml:space="preserve">, </w:t>
      </w:r>
      <w:r>
        <w:rPr>
          <w:rFonts w:ascii="Times New Roman" w:eastAsia="TimesNewRoman" w:hAnsi="Times New Roman" w:cs="Times New Roman"/>
          <w:sz w:val="26"/>
          <w:szCs w:val="26"/>
        </w:rPr>
        <w:t xml:space="preserve">за счет вовлечения </w:t>
      </w:r>
      <w:r w:rsidRPr="00F430FE">
        <w:rPr>
          <w:rFonts w:ascii="Times New Roman" w:eastAsia="TimesNewRoman" w:hAnsi="Times New Roman" w:cs="Times New Roman"/>
          <w:sz w:val="26"/>
          <w:szCs w:val="26"/>
        </w:rPr>
        <w:t>ресурсов тер</w:t>
      </w:r>
      <w:r w:rsidR="00A40021">
        <w:rPr>
          <w:rFonts w:ascii="Times New Roman" w:eastAsia="TimesNewRoman" w:hAnsi="Times New Roman" w:cs="Times New Roman"/>
          <w:sz w:val="26"/>
          <w:szCs w:val="26"/>
        </w:rPr>
        <w:t xml:space="preserve">ритории в экономический оборот и </w:t>
      </w:r>
      <w:r w:rsidR="00FE1595">
        <w:rPr>
          <w:rFonts w:ascii="Times New Roman" w:eastAsia="TimesNewRoman" w:hAnsi="Times New Roman" w:cs="Times New Roman"/>
          <w:sz w:val="26"/>
          <w:szCs w:val="26"/>
        </w:rPr>
        <w:t xml:space="preserve">совмещения всех форм хозяйственной деятельности, </w:t>
      </w:r>
      <w:r w:rsidR="00A40021">
        <w:rPr>
          <w:rFonts w:ascii="Times New Roman" w:eastAsia="TimesNewRoman" w:hAnsi="Times New Roman" w:cs="Times New Roman"/>
          <w:sz w:val="26"/>
          <w:szCs w:val="26"/>
        </w:rPr>
        <w:lastRenderedPageBreak/>
        <w:t xml:space="preserve">а также </w:t>
      </w:r>
      <w:r w:rsidRPr="00F430FE">
        <w:rPr>
          <w:rFonts w:ascii="Times New Roman" w:eastAsia="TimesNewRoman" w:hAnsi="Times New Roman" w:cs="Times New Roman"/>
          <w:sz w:val="26"/>
          <w:szCs w:val="26"/>
        </w:rPr>
        <w:t>развития социальной инфраструктуры,</w:t>
      </w:r>
      <w:r>
        <w:rPr>
          <w:rFonts w:ascii="Times New Roman" w:eastAsia="TimesNewRoman" w:hAnsi="Times New Roman" w:cs="Times New Roman"/>
          <w:sz w:val="26"/>
          <w:szCs w:val="26"/>
        </w:rPr>
        <w:t xml:space="preserve"> </w:t>
      </w:r>
      <w:r w:rsidRPr="00F430FE">
        <w:rPr>
          <w:rFonts w:ascii="Times New Roman" w:eastAsia="TimesNewRoman" w:hAnsi="Times New Roman" w:cs="Times New Roman"/>
          <w:sz w:val="26"/>
          <w:szCs w:val="26"/>
        </w:rPr>
        <w:t>повышающей его социальную привлекательность</w:t>
      </w:r>
      <w:r w:rsidR="00F315DE">
        <w:rPr>
          <w:rFonts w:ascii="Times New Roman" w:eastAsia="TimesNewRoman" w:hAnsi="Times New Roman" w:cs="Times New Roman"/>
          <w:sz w:val="26"/>
          <w:szCs w:val="26"/>
        </w:rPr>
        <w:t>.</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Стратегические приоритеты социально-экономического развития. Основываясь на стратегическом выборе, провозглашенных ценностях и принципах этого выбора, стратегическими приоритетами социально-экономического развития муниципального образования городского округа «Усинск» определяются:</w:t>
      </w:r>
    </w:p>
    <w:tbl>
      <w:tblPr>
        <w:tblW w:w="9356" w:type="dxa"/>
        <w:tblInd w:w="108" w:type="dxa"/>
        <w:tblBorders>
          <w:top w:val="nil"/>
          <w:left w:val="nil"/>
          <w:bottom w:val="nil"/>
          <w:right w:val="nil"/>
        </w:tblBorders>
        <w:tblLayout w:type="fixed"/>
        <w:tblLook w:val="0000" w:firstRow="0" w:lastRow="0" w:firstColumn="0" w:lastColumn="0" w:noHBand="0" w:noVBand="0"/>
      </w:tblPr>
      <w:tblGrid>
        <w:gridCol w:w="9356"/>
      </w:tblGrid>
      <w:tr w:rsidR="00314A38" w:rsidRPr="005D66FC" w:rsidTr="00314A38">
        <w:trPr>
          <w:trHeight w:val="513"/>
        </w:trPr>
        <w:tc>
          <w:tcPr>
            <w:tcW w:w="9356" w:type="dxa"/>
          </w:tcPr>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развитие сельского хозяйства</w:t>
            </w:r>
            <w:r w:rsidR="00322646">
              <w:rPr>
                <w:rFonts w:ascii="Times New Roman" w:eastAsia="Times New Roman" w:hAnsi="Times New Roman" w:cs="Times New Roman"/>
                <w:sz w:val="26"/>
                <w:szCs w:val="26"/>
                <w:lang w:eastAsia="ru-RU"/>
              </w:rPr>
              <w:t xml:space="preserve"> (животноводство)</w:t>
            </w:r>
            <w:r w:rsidRPr="005D66FC">
              <w:rPr>
                <w:rFonts w:ascii="Times New Roman" w:eastAsia="Times New Roman" w:hAnsi="Times New Roman" w:cs="Times New Roman"/>
                <w:sz w:val="26"/>
                <w:szCs w:val="26"/>
                <w:lang w:eastAsia="ru-RU"/>
              </w:rPr>
              <w:t xml:space="preserve"> и сельских территорий, обеспечение рационального и сбалансированного использования природно – ресурсного потенциала;</w:t>
            </w:r>
          </w:p>
          <w:p w:rsidR="00314A38"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xml:space="preserve">- развитие реального сектора экономики и привлечение инвестиций: улучшение условий ведения предпринимательской деятельности, стимулирование и поддержка предпринимательских инициатив жителей муниципального образования городского округа «Усинск»; повышение инвестиционной привлекательности и обеспечение эффективного использования инвестиционного потенциала, создание условий для развития внутреннего туризма. </w:t>
            </w:r>
          </w:p>
          <w:p w:rsidR="007C50E1" w:rsidRPr="005D66FC" w:rsidRDefault="007C50E1" w:rsidP="007C50E1">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сохранение социальной стабильности на территории муниципального образования городского округа «Усинск», обеспечение безопасности жизнедеятельности экономического и социального благополучия населения в городском округе</w:t>
            </w:r>
            <w:r w:rsidR="00DE22AE">
              <w:rPr>
                <w:rFonts w:ascii="Times New Roman" w:eastAsia="Times New Roman" w:hAnsi="Times New Roman" w:cs="Times New Roman"/>
                <w:sz w:val="26"/>
                <w:szCs w:val="26"/>
                <w:lang w:eastAsia="ru-RU"/>
              </w:rPr>
              <w:t>, повышение доступности и качества госуда</w:t>
            </w:r>
            <w:r w:rsidR="00022973">
              <w:rPr>
                <w:rFonts w:ascii="Times New Roman" w:eastAsia="Times New Roman" w:hAnsi="Times New Roman" w:cs="Times New Roman"/>
                <w:sz w:val="26"/>
                <w:szCs w:val="26"/>
                <w:lang w:eastAsia="ru-RU"/>
              </w:rPr>
              <w:t>рственных и муниципальных услуг</w:t>
            </w:r>
            <w:r w:rsidRPr="005D66FC">
              <w:rPr>
                <w:rFonts w:ascii="Times New Roman" w:eastAsia="Times New Roman" w:hAnsi="Times New Roman" w:cs="Times New Roman"/>
                <w:sz w:val="26"/>
                <w:szCs w:val="26"/>
                <w:lang w:eastAsia="ru-RU"/>
              </w:rPr>
              <w:t>;</w:t>
            </w:r>
          </w:p>
          <w:p w:rsidR="007C50E1" w:rsidRPr="005D66FC" w:rsidRDefault="00F315DE" w:rsidP="007C50E1">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развитие инфраструктуры (</w:t>
            </w:r>
            <w:r w:rsidR="007C50E1" w:rsidRPr="005D66FC">
              <w:rPr>
                <w:rFonts w:ascii="Times New Roman" w:eastAsia="Times New Roman" w:hAnsi="Times New Roman" w:cs="Times New Roman"/>
                <w:sz w:val="26"/>
                <w:szCs w:val="26"/>
                <w:lang w:eastAsia="ru-RU"/>
              </w:rPr>
              <w:t>жилищное строительство и жилищно-коммунальное обслуживание</w:t>
            </w:r>
            <w:r w:rsidR="007C50E1">
              <w:rPr>
                <w:rFonts w:ascii="Times New Roman" w:eastAsia="Times New Roman" w:hAnsi="Times New Roman" w:cs="Times New Roman"/>
                <w:sz w:val="26"/>
                <w:szCs w:val="26"/>
                <w:lang w:eastAsia="ru-RU"/>
              </w:rPr>
              <w:t xml:space="preserve">, </w:t>
            </w:r>
            <w:r w:rsidR="007C50E1" w:rsidRPr="005D66FC">
              <w:rPr>
                <w:rFonts w:ascii="Times New Roman" w:eastAsia="Times New Roman" w:hAnsi="Times New Roman" w:cs="Times New Roman"/>
                <w:sz w:val="26"/>
                <w:szCs w:val="26"/>
                <w:lang w:eastAsia="ru-RU"/>
              </w:rPr>
              <w:t xml:space="preserve">развитие транспортной системы, обеспечение доступности, улучшение качества и повышение </w:t>
            </w:r>
            <w:r w:rsidR="007C50E1">
              <w:rPr>
                <w:rFonts w:ascii="Times New Roman" w:eastAsia="Times New Roman" w:hAnsi="Times New Roman" w:cs="Times New Roman"/>
                <w:sz w:val="26"/>
                <w:szCs w:val="26"/>
                <w:lang w:eastAsia="ru-RU"/>
              </w:rPr>
              <w:t>безопасности транспортных услуг</w:t>
            </w:r>
            <w:r>
              <w:rPr>
                <w:rFonts w:ascii="Times New Roman" w:eastAsia="Times New Roman" w:hAnsi="Times New Roman" w:cs="Times New Roman"/>
                <w:sz w:val="26"/>
                <w:szCs w:val="26"/>
                <w:lang w:eastAsia="ru-RU"/>
              </w:rPr>
              <w:t>)</w:t>
            </w:r>
            <w:r w:rsidR="007C50E1">
              <w:rPr>
                <w:rFonts w:ascii="Times New Roman" w:eastAsia="Times New Roman" w:hAnsi="Times New Roman" w:cs="Times New Roman"/>
                <w:sz w:val="26"/>
                <w:szCs w:val="26"/>
                <w:lang w:eastAsia="ru-RU"/>
              </w:rPr>
              <w:t>.</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Ключевые инвестиционные проекты:</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Комплексное освоение территории обеспечит реализация следующих проектов:</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проект пробной эксплуатации Баядынского нефтяного месторождения</w:t>
            </w:r>
            <w:r w:rsidR="00A2516B">
              <w:rPr>
                <w:rFonts w:ascii="Times New Roman" w:eastAsia="Times New Roman" w:hAnsi="Times New Roman" w:cs="Times New Roman"/>
                <w:sz w:val="26"/>
                <w:szCs w:val="26"/>
                <w:lang w:eastAsia="ru-RU"/>
              </w:rPr>
              <w:t xml:space="preserve"> (ОО</w:t>
            </w:r>
            <w:r>
              <w:rPr>
                <w:rFonts w:ascii="Times New Roman" w:eastAsia="Times New Roman" w:hAnsi="Times New Roman" w:cs="Times New Roman"/>
                <w:sz w:val="26"/>
                <w:szCs w:val="26"/>
                <w:lang w:eastAsia="ru-RU"/>
              </w:rPr>
              <w:t>О «ЛУКОЙЛ – Коми», 2009-2015 гг.)</w:t>
            </w:r>
            <w:r w:rsidRPr="005D66FC">
              <w:rPr>
                <w:rFonts w:ascii="Times New Roman" w:eastAsia="Times New Roman" w:hAnsi="Times New Roman" w:cs="Times New Roman"/>
                <w:sz w:val="26"/>
                <w:szCs w:val="26"/>
                <w:lang w:eastAsia="ru-RU"/>
              </w:rPr>
              <w:t>;</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разработка пермокарбоновой залежи Усинского месторождения</w:t>
            </w:r>
            <w:r w:rsidR="00A2516B">
              <w:rPr>
                <w:rFonts w:ascii="Times New Roman" w:eastAsia="Times New Roman" w:hAnsi="Times New Roman" w:cs="Times New Roman"/>
                <w:sz w:val="26"/>
                <w:szCs w:val="26"/>
                <w:lang w:eastAsia="ru-RU"/>
              </w:rPr>
              <w:t xml:space="preserve"> (ОО</w:t>
            </w:r>
            <w:r>
              <w:rPr>
                <w:rFonts w:ascii="Times New Roman" w:eastAsia="Times New Roman" w:hAnsi="Times New Roman" w:cs="Times New Roman"/>
                <w:sz w:val="26"/>
                <w:szCs w:val="26"/>
                <w:lang w:eastAsia="ru-RU"/>
              </w:rPr>
              <w:t>О «ЛУКОЙЛ – Коми», 2004-2040 гг.)</w:t>
            </w:r>
            <w:r w:rsidRPr="005D66FC">
              <w:rPr>
                <w:rFonts w:ascii="Times New Roman" w:eastAsia="Times New Roman" w:hAnsi="Times New Roman" w:cs="Times New Roman"/>
                <w:sz w:val="26"/>
                <w:szCs w:val="26"/>
                <w:lang w:eastAsia="ru-RU"/>
              </w:rPr>
              <w:t>;</w:t>
            </w:r>
          </w:p>
          <w:p w:rsidR="00314A38"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карьер и предприятие по производству щебня на Табликаюкском месторождении строительного камня</w:t>
            </w:r>
            <w:r>
              <w:rPr>
                <w:rFonts w:ascii="Times New Roman" w:eastAsia="Times New Roman" w:hAnsi="Times New Roman" w:cs="Times New Roman"/>
                <w:sz w:val="26"/>
                <w:szCs w:val="26"/>
                <w:lang w:eastAsia="ru-RU"/>
              </w:rPr>
              <w:t xml:space="preserve"> (ООО «Геостройтехнология», 2011-2022 гг</w:t>
            </w:r>
            <w:r w:rsidR="002A194F">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w:t>
            </w:r>
            <w:r w:rsidRPr="005D66FC">
              <w:rPr>
                <w:rFonts w:ascii="Times New Roman" w:eastAsia="Times New Roman" w:hAnsi="Times New Roman" w:cs="Times New Roman"/>
                <w:sz w:val="26"/>
                <w:szCs w:val="26"/>
                <w:lang w:eastAsia="ru-RU"/>
              </w:rPr>
              <w:t>;</w:t>
            </w:r>
          </w:p>
          <w:p w:rsidR="00314A38" w:rsidRDefault="00314A38" w:rsidP="00314A3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 обустройство Среднемакарихинс</w:t>
            </w:r>
            <w:r w:rsidR="00A2516B">
              <w:rPr>
                <w:rFonts w:ascii="Times New Roman" w:eastAsia="Times New Roman" w:hAnsi="Times New Roman" w:cs="Times New Roman"/>
                <w:sz w:val="26"/>
                <w:szCs w:val="26"/>
                <w:lang w:eastAsia="ru-RU"/>
              </w:rPr>
              <w:t>кого нефтяного месторождения (ОО</w:t>
            </w:r>
            <w:r w:rsidR="00726A10">
              <w:rPr>
                <w:rFonts w:ascii="Times New Roman" w:eastAsia="Times New Roman" w:hAnsi="Times New Roman" w:cs="Times New Roman"/>
                <w:sz w:val="26"/>
                <w:szCs w:val="26"/>
                <w:lang w:eastAsia="ru-RU"/>
              </w:rPr>
              <w:t>О Н</w:t>
            </w:r>
            <w:r>
              <w:rPr>
                <w:rFonts w:ascii="Times New Roman" w:eastAsia="Times New Roman" w:hAnsi="Times New Roman" w:cs="Times New Roman"/>
                <w:sz w:val="26"/>
                <w:szCs w:val="26"/>
                <w:lang w:eastAsia="ru-RU"/>
              </w:rPr>
              <w:t>К «Роснефть», 2008-2017 гг.);</w:t>
            </w:r>
          </w:p>
          <w:p w:rsidR="003C4AA7" w:rsidRDefault="003C4AA7" w:rsidP="00314A3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освоение Восточно – Ламбейшорского месторождения (ООО «ЛУКОЙЛ – Коми», 2012-2019 гг.);</w:t>
            </w:r>
          </w:p>
          <w:p w:rsidR="003C4AA7" w:rsidRPr="005D66FC" w:rsidRDefault="003C4AA7" w:rsidP="00314A3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строительство и ввод второй очереди по подготовке и переработке нефти и газа (ООО Енисей, 2015-2020 гг.);</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создание и развитие переработки нефти и газа, неи</w:t>
            </w:r>
            <w:r w:rsidR="00B64A6F">
              <w:rPr>
                <w:rFonts w:ascii="Times New Roman" w:eastAsia="Times New Roman" w:hAnsi="Times New Roman" w:cs="Times New Roman"/>
                <w:sz w:val="26"/>
                <w:szCs w:val="26"/>
                <w:lang w:eastAsia="ru-RU"/>
              </w:rPr>
              <w:t>спользуемых для транспортировки (р</w:t>
            </w:r>
            <w:r w:rsidR="00B64A6F">
              <w:rPr>
                <w:rFonts w:ascii="Times New Roman" w:hAnsi="Times New Roman"/>
                <w:color w:val="000000"/>
                <w:sz w:val="26"/>
                <w:szCs w:val="26"/>
              </w:rPr>
              <w:t xml:space="preserve">еализуемость </w:t>
            </w:r>
            <w:r w:rsidR="00B64A6F" w:rsidRPr="00EA381C">
              <w:rPr>
                <w:rFonts w:ascii="Times New Roman" w:hAnsi="Times New Roman"/>
                <w:color w:val="000000"/>
                <w:sz w:val="26"/>
                <w:szCs w:val="26"/>
              </w:rPr>
              <w:t>самим муниципальным образованием оценивается как «низкая», но «средняя» в кооперации с организациями - разработчиками новых технологий переработки</w:t>
            </w:r>
            <w:r w:rsidR="00B64A6F">
              <w:rPr>
                <w:rFonts w:ascii="Times New Roman" w:hAnsi="Times New Roman"/>
                <w:color w:val="000000"/>
                <w:sz w:val="26"/>
                <w:szCs w:val="26"/>
              </w:rPr>
              <w:t>);</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Основу развития транспортно-логистической инфраструктуры составят следующие проекты:</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автомобильной дороги Сыктывкар – Ухта – Печора – Усинск – Нарьян – Мар</w:t>
            </w:r>
            <w:r w:rsidR="001B6D92">
              <w:rPr>
                <w:rFonts w:ascii="Times New Roman" w:eastAsia="Times New Roman" w:hAnsi="Times New Roman" w:cs="Times New Roman"/>
                <w:sz w:val="26"/>
                <w:szCs w:val="26"/>
                <w:lang w:eastAsia="ru-RU"/>
              </w:rPr>
              <w:t xml:space="preserve"> (на участке Акись – Ошкурья, Ошкурья – </w:t>
            </w:r>
            <w:r>
              <w:rPr>
                <w:rFonts w:ascii="Times New Roman" w:eastAsia="Times New Roman" w:hAnsi="Times New Roman" w:cs="Times New Roman"/>
                <w:sz w:val="26"/>
                <w:szCs w:val="26"/>
                <w:lang w:eastAsia="ru-RU"/>
              </w:rPr>
              <w:t>Усть – Уса)</w:t>
            </w:r>
            <w:r w:rsidRPr="005D66FC">
              <w:rPr>
                <w:rFonts w:ascii="Times New Roman" w:eastAsia="Times New Roman" w:hAnsi="Times New Roman" w:cs="Times New Roman"/>
                <w:sz w:val="26"/>
                <w:szCs w:val="26"/>
                <w:lang w:eastAsia="ru-RU"/>
              </w:rPr>
              <w:t>;</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реконструкция и техническое перевооружение комплекса средств УВД РТПО и электросвязи аэропортов Сыктывкар, Ухта, Печора, Усинск;</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Строительство объектов социально-бытовой инфраструктуры планируется в рамках проектов:</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музея в с. Колва;</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внутрипоселковых газораспределительных сетей для обеспечения попутным газом сельских населенных пунктов в пгт. Парма, с. Колва, с. Усть-Уса, д. Новикбож;</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конноспортивного комплекса «Кавалькада»;</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физкультурно-оздоровительного комплекса с универсальными залами (дворец спорта);</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социального жилья в сельской местности;</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здания детского сада в с. Усть – Лыжа;</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xml:space="preserve">- строительство кафе </w:t>
            </w:r>
            <w:r w:rsidR="00541DDB">
              <w:rPr>
                <w:rFonts w:ascii="Times New Roman" w:eastAsia="Times New Roman" w:hAnsi="Times New Roman" w:cs="Times New Roman"/>
                <w:sz w:val="26"/>
                <w:szCs w:val="26"/>
                <w:lang w:eastAsia="ru-RU"/>
              </w:rPr>
              <w:t>быстрого питания</w:t>
            </w:r>
            <w:r w:rsidRPr="005D66FC">
              <w:rPr>
                <w:rFonts w:ascii="Times New Roman" w:eastAsia="Times New Roman" w:hAnsi="Times New Roman" w:cs="Times New Roman"/>
                <w:sz w:val="26"/>
                <w:szCs w:val="26"/>
                <w:lang w:eastAsia="ru-RU"/>
              </w:rPr>
              <w:t>;</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водозабора по извлечению подземных артезианских вод для обеспечения жителей г. Усинска питьевой водой;</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установка по переработке нефтешламов;</w:t>
            </w: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мини-завода по пе</w:t>
            </w:r>
            <w:r w:rsidR="00B40F6B">
              <w:rPr>
                <w:rFonts w:ascii="Times New Roman" w:eastAsia="Times New Roman" w:hAnsi="Times New Roman" w:cs="Times New Roman"/>
                <w:sz w:val="26"/>
                <w:szCs w:val="26"/>
                <w:lang w:eastAsia="ru-RU"/>
              </w:rPr>
              <w:t>реработке отработанных резино</w:t>
            </w:r>
            <w:r w:rsidR="00AC32B4">
              <w:rPr>
                <w:rFonts w:ascii="Times New Roman" w:eastAsia="Times New Roman" w:hAnsi="Times New Roman" w:cs="Times New Roman"/>
                <w:sz w:val="26"/>
                <w:szCs w:val="26"/>
                <w:lang w:eastAsia="ru-RU"/>
              </w:rPr>
              <w:t>техниче</w:t>
            </w:r>
            <w:r w:rsidR="00AC32B4">
              <w:rPr>
                <w:rFonts w:ascii="Times New Roman" w:eastAsia="Times New Roman" w:hAnsi="Times New Roman" w:cs="Times New Roman"/>
                <w:sz w:val="26"/>
                <w:szCs w:val="26"/>
                <w:lang w:eastAsia="ru-RU"/>
              </w:rPr>
              <w:lastRenderedPageBreak/>
              <w:t>ских</w:t>
            </w:r>
            <w:r w:rsidRPr="005D66FC">
              <w:rPr>
                <w:rFonts w:ascii="Times New Roman" w:eastAsia="Times New Roman" w:hAnsi="Times New Roman" w:cs="Times New Roman"/>
                <w:sz w:val="26"/>
                <w:szCs w:val="26"/>
                <w:lang w:eastAsia="ru-RU"/>
              </w:rPr>
              <w:t xml:space="preserve"> изделий;</w:t>
            </w:r>
          </w:p>
          <w:p w:rsidR="00314A38" w:rsidRDefault="00314A38" w:rsidP="00314A38">
            <w:pPr>
              <w:spacing w:after="0" w:line="360" w:lineRule="auto"/>
              <w:ind w:firstLine="709"/>
              <w:jc w:val="both"/>
              <w:rPr>
                <w:rFonts w:ascii="Times New Roman" w:eastAsia="Times New Roman" w:hAnsi="Times New Roman" w:cs="Times New Roman"/>
                <w:sz w:val="26"/>
                <w:szCs w:val="26"/>
                <w:lang w:eastAsia="ru-RU"/>
              </w:rPr>
            </w:pPr>
            <w:r w:rsidRPr="005D66FC">
              <w:rPr>
                <w:rFonts w:ascii="Times New Roman" w:eastAsia="Times New Roman" w:hAnsi="Times New Roman" w:cs="Times New Roman"/>
                <w:sz w:val="26"/>
                <w:szCs w:val="26"/>
                <w:lang w:eastAsia="ru-RU"/>
              </w:rPr>
              <w:t>- строительство завода по пере</w:t>
            </w:r>
            <w:r>
              <w:rPr>
                <w:rFonts w:ascii="Times New Roman" w:eastAsia="Times New Roman" w:hAnsi="Times New Roman" w:cs="Times New Roman"/>
                <w:sz w:val="26"/>
                <w:szCs w:val="26"/>
                <w:lang w:eastAsia="ru-RU"/>
              </w:rPr>
              <w:t>работке твердых бытовых отходов;</w:t>
            </w:r>
          </w:p>
          <w:p w:rsidR="00314A38" w:rsidRDefault="00314A38" w:rsidP="00314A3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строительство полигона ТБО в г. Усинск.</w:t>
            </w:r>
          </w:p>
          <w:p w:rsidR="00361217" w:rsidRDefault="00361217" w:rsidP="00314A38">
            <w:pPr>
              <w:spacing w:after="0" w:line="36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Перспективными направлениями развития </w:t>
            </w:r>
            <w:r w:rsidR="004157CC">
              <w:rPr>
                <w:rFonts w:ascii="Times New Roman" w:eastAsia="Times New Roman" w:hAnsi="Times New Roman" w:cs="Times New Roman"/>
                <w:sz w:val="26"/>
                <w:szCs w:val="26"/>
                <w:lang w:eastAsia="ru-RU"/>
              </w:rPr>
              <w:t>(точки роста) определяются:</w:t>
            </w:r>
          </w:p>
          <w:p w:rsidR="004157CC" w:rsidRPr="00A91F91" w:rsidRDefault="004157CC" w:rsidP="004157CC">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A91F91">
              <w:rPr>
                <w:rFonts w:ascii="Times New Roman" w:hAnsi="Times New Roman" w:cs="Times New Roman"/>
                <w:sz w:val="26"/>
                <w:szCs w:val="26"/>
              </w:rPr>
              <w:t>модернизация и реконструкция объектов сельскохозяйственного назначения (субсидирование затрат), развитие производства сельскохозяйственной продукции (субси</w:t>
            </w:r>
            <w:r w:rsidR="00B1532C">
              <w:rPr>
                <w:rFonts w:ascii="Times New Roman" w:hAnsi="Times New Roman" w:cs="Times New Roman"/>
                <w:sz w:val="26"/>
                <w:szCs w:val="26"/>
              </w:rPr>
              <w:t>дирование сельхоз</w:t>
            </w:r>
            <w:r w:rsidRPr="00A91F91">
              <w:rPr>
                <w:rFonts w:ascii="Times New Roman" w:hAnsi="Times New Roman" w:cs="Times New Roman"/>
                <w:sz w:val="26"/>
                <w:szCs w:val="26"/>
              </w:rPr>
              <w:t xml:space="preserve">товаропроизводителей), развитие животноводства (субсидирование затрат </w:t>
            </w:r>
            <w:r w:rsidRPr="00A91F91">
              <w:rPr>
                <w:rFonts w:ascii="Times New Roman" w:hAnsi="Times New Roman"/>
                <w:sz w:val="26"/>
                <w:szCs w:val="26"/>
              </w:rPr>
              <w:t>на содержание животных и птицы, крупного рогатого скота, на приобретение племенного скота);</w:t>
            </w:r>
          </w:p>
          <w:p w:rsidR="004157CC" w:rsidRPr="00A91F91" w:rsidRDefault="004157CC" w:rsidP="004157CC">
            <w:pPr>
              <w:spacing w:after="0" w:line="360" w:lineRule="auto"/>
              <w:ind w:firstLine="709"/>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xml:space="preserve">- </w:t>
            </w:r>
            <w:r w:rsidRPr="00A91F91">
              <w:rPr>
                <w:rFonts w:ascii="Times New Roman" w:eastAsia="Times New Roman" w:hAnsi="Times New Roman" w:cs="Times New Roman"/>
                <w:iCs/>
                <w:sz w:val="26"/>
                <w:szCs w:val="26"/>
                <w:lang w:eastAsia="ru-RU"/>
              </w:rPr>
              <w:t>строительство мини-завода по переработке отработанных резиновых изделий;</w:t>
            </w:r>
          </w:p>
          <w:p w:rsidR="004157CC" w:rsidRDefault="004157CC" w:rsidP="004157CC">
            <w:pPr>
              <w:spacing w:after="0" w:line="360" w:lineRule="auto"/>
              <w:ind w:firstLine="709"/>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xml:space="preserve">- </w:t>
            </w:r>
            <w:r w:rsidRPr="00A91F91">
              <w:rPr>
                <w:rFonts w:ascii="Times New Roman" w:eastAsia="Times New Roman" w:hAnsi="Times New Roman" w:cs="Times New Roman"/>
                <w:iCs/>
                <w:sz w:val="26"/>
                <w:szCs w:val="26"/>
                <w:lang w:eastAsia="ru-RU"/>
              </w:rPr>
              <w:t xml:space="preserve">строительство внутрипоселковых газораспределительных сетей для обеспечения попутным газом сельских населенных пунктов </w:t>
            </w:r>
            <w:r w:rsidR="00B1532C">
              <w:rPr>
                <w:rFonts w:ascii="Times New Roman" w:eastAsia="Times New Roman" w:hAnsi="Times New Roman" w:cs="Times New Roman"/>
                <w:iCs/>
                <w:sz w:val="26"/>
                <w:szCs w:val="26"/>
                <w:lang w:eastAsia="ru-RU"/>
              </w:rPr>
              <w:t>в пгт. Парма, с. Колва</w:t>
            </w:r>
            <w:r w:rsidRPr="00A91F91">
              <w:rPr>
                <w:rFonts w:ascii="Times New Roman" w:eastAsia="Times New Roman" w:hAnsi="Times New Roman" w:cs="Times New Roman"/>
                <w:iCs/>
                <w:sz w:val="26"/>
                <w:szCs w:val="26"/>
                <w:lang w:eastAsia="ru-RU"/>
              </w:rPr>
              <w:t>, с. Усть-Уса, д. Новикбож</w:t>
            </w:r>
            <w:r>
              <w:rPr>
                <w:rFonts w:ascii="Times New Roman" w:eastAsia="Times New Roman" w:hAnsi="Times New Roman" w:cs="Times New Roman"/>
                <w:iCs/>
                <w:sz w:val="26"/>
                <w:szCs w:val="26"/>
                <w:lang w:eastAsia="ru-RU"/>
              </w:rPr>
              <w:t>;</w:t>
            </w:r>
          </w:p>
          <w:p w:rsidR="004157CC" w:rsidRDefault="004157CC" w:rsidP="004157CC">
            <w:pPr>
              <w:spacing w:after="0" w:line="360" w:lineRule="auto"/>
              <w:ind w:firstLine="709"/>
              <w:jc w:val="both"/>
              <w:rPr>
                <w:rFonts w:ascii="Times New Roman" w:eastAsia="Times New Roman" w:hAnsi="Times New Roman" w:cs="Times New Roman"/>
                <w:iCs/>
                <w:sz w:val="26"/>
                <w:szCs w:val="26"/>
                <w:lang w:eastAsia="ru-RU"/>
              </w:rPr>
            </w:pPr>
            <w:r>
              <w:rPr>
                <w:rFonts w:ascii="Times New Roman" w:eastAsia="Times New Roman" w:hAnsi="Times New Roman" w:cs="Times New Roman"/>
                <w:iCs/>
                <w:sz w:val="26"/>
                <w:szCs w:val="26"/>
                <w:lang w:eastAsia="ru-RU"/>
              </w:rPr>
              <w:t xml:space="preserve">- </w:t>
            </w:r>
            <w:r w:rsidRPr="002B508A">
              <w:rPr>
                <w:rFonts w:ascii="Times New Roman" w:eastAsia="Times New Roman" w:hAnsi="Times New Roman" w:cs="Times New Roman"/>
                <w:iCs/>
                <w:sz w:val="26"/>
                <w:szCs w:val="26"/>
                <w:lang w:eastAsia="ru-RU"/>
              </w:rPr>
              <w:t>обустройство туристических</w:t>
            </w:r>
            <w:r>
              <w:rPr>
                <w:rFonts w:ascii="Times New Roman" w:eastAsia="Times New Roman" w:hAnsi="Times New Roman" w:cs="Times New Roman"/>
                <w:iCs/>
                <w:sz w:val="26"/>
                <w:szCs w:val="26"/>
                <w:lang w:eastAsia="ru-RU"/>
              </w:rPr>
              <w:t xml:space="preserve"> маршрутов </w:t>
            </w:r>
            <w:r w:rsidR="004E1672">
              <w:rPr>
                <w:rFonts w:ascii="Times New Roman" w:eastAsia="Times New Roman" w:hAnsi="Times New Roman" w:cs="Times New Roman"/>
                <w:iCs/>
                <w:sz w:val="26"/>
                <w:szCs w:val="26"/>
                <w:lang w:eastAsia="ru-RU"/>
              </w:rPr>
              <w:t>(</w:t>
            </w:r>
            <w:r>
              <w:rPr>
                <w:rFonts w:ascii="Times New Roman" w:eastAsia="Times New Roman" w:hAnsi="Times New Roman" w:cs="Times New Roman"/>
                <w:iCs/>
                <w:sz w:val="26"/>
                <w:szCs w:val="26"/>
                <w:lang w:eastAsia="ru-RU"/>
              </w:rPr>
              <w:t>по р. Шарью, на Усинское болото, озеро Веякоты</w:t>
            </w:r>
            <w:r w:rsidR="004E1672">
              <w:rPr>
                <w:rFonts w:ascii="Times New Roman" w:eastAsia="Times New Roman" w:hAnsi="Times New Roman" w:cs="Times New Roman"/>
                <w:iCs/>
                <w:sz w:val="26"/>
                <w:szCs w:val="26"/>
                <w:lang w:eastAsia="ru-RU"/>
              </w:rPr>
              <w:t>)</w:t>
            </w:r>
            <w:r>
              <w:rPr>
                <w:rFonts w:ascii="Times New Roman" w:eastAsia="Times New Roman" w:hAnsi="Times New Roman" w:cs="Times New Roman"/>
                <w:iCs/>
                <w:sz w:val="26"/>
                <w:szCs w:val="26"/>
                <w:lang w:eastAsia="ru-RU"/>
              </w:rPr>
              <w:t>.</w:t>
            </w:r>
          </w:p>
          <w:p w:rsidR="004157CC" w:rsidRDefault="004157CC" w:rsidP="00314A38">
            <w:pPr>
              <w:spacing w:after="0" w:line="360" w:lineRule="auto"/>
              <w:ind w:firstLine="709"/>
              <w:jc w:val="both"/>
              <w:rPr>
                <w:rFonts w:ascii="Times New Roman" w:eastAsia="Times New Roman" w:hAnsi="Times New Roman" w:cs="Times New Roman"/>
                <w:sz w:val="26"/>
                <w:szCs w:val="26"/>
                <w:lang w:eastAsia="ru-RU"/>
              </w:rPr>
            </w:pPr>
          </w:p>
          <w:p w:rsidR="00314A38" w:rsidRPr="005D66FC" w:rsidRDefault="00314A38" w:rsidP="00314A38">
            <w:pPr>
              <w:spacing w:after="0" w:line="360" w:lineRule="auto"/>
              <w:ind w:firstLine="709"/>
              <w:jc w:val="both"/>
              <w:rPr>
                <w:rFonts w:ascii="Times New Roman" w:eastAsia="Times New Roman" w:hAnsi="Times New Roman" w:cs="Times New Roman"/>
                <w:sz w:val="26"/>
                <w:szCs w:val="26"/>
                <w:lang w:eastAsia="ru-RU"/>
              </w:rPr>
            </w:pPr>
          </w:p>
        </w:tc>
      </w:tr>
    </w:tbl>
    <w:p w:rsidR="00314A38" w:rsidRPr="00D5584F" w:rsidRDefault="00314A38" w:rsidP="00314A38">
      <w:pPr>
        <w:spacing w:after="0" w:line="240" w:lineRule="auto"/>
        <w:jc w:val="center"/>
        <w:outlineLvl w:val="0"/>
        <w:rPr>
          <w:rFonts w:ascii="Times New Roman" w:hAnsi="Times New Roman" w:cs="Times New Roman"/>
          <w:sz w:val="28"/>
          <w:szCs w:val="28"/>
        </w:rPr>
      </w:pPr>
      <w:bookmarkStart w:id="30" w:name="_Toc396224611"/>
      <w:r w:rsidRPr="00D5584F">
        <w:rPr>
          <w:rFonts w:ascii="Times New Roman" w:hAnsi="Times New Roman" w:cs="Times New Roman"/>
          <w:sz w:val="28"/>
          <w:szCs w:val="28"/>
        </w:rPr>
        <w:lastRenderedPageBreak/>
        <w:t>2.2. Основные направления, цели и задачи социально-экономического развития муниципального образования городского округа «Усинск»</w:t>
      </w:r>
      <w:bookmarkEnd w:id="30"/>
    </w:p>
    <w:p w:rsidR="00314A38" w:rsidRDefault="00314A38" w:rsidP="00314A38">
      <w:pPr>
        <w:spacing w:after="0" w:line="240" w:lineRule="auto"/>
        <w:ind w:firstLine="709"/>
        <w:jc w:val="center"/>
        <w:outlineLvl w:val="0"/>
        <w:rPr>
          <w:rFonts w:ascii="Times New Roman" w:hAnsi="Times New Roman" w:cs="Times New Roman"/>
          <w:sz w:val="28"/>
          <w:szCs w:val="28"/>
        </w:rPr>
      </w:pPr>
    </w:p>
    <w:p w:rsidR="00314A38" w:rsidRDefault="00314A38" w:rsidP="00314A38">
      <w:pPr>
        <w:spacing w:after="0" w:line="240" w:lineRule="auto"/>
        <w:jc w:val="center"/>
        <w:outlineLvl w:val="0"/>
        <w:rPr>
          <w:rFonts w:ascii="Times New Roman" w:hAnsi="Times New Roman" w:cs="Times New Roman"/>
          <w:sz w:val="28"/>
          <w:szCs w:val="28"/>
        </w:rPr>
      </w:pPr>
      <w:bookmarkStart w:id="31" w:name="_Toc396224612"/>
      <w:r w:rsidRPr="00D5584F">
        <w:rPr>
          <w:rFonts w:ascii="Times New Roman" w:hAnsi="Times New Roman" w:cs="Times New Roman"/>
          <w:sz w:val="28"/>
          <w:szCs w:val="28"/>
        </w:rPr>
        <w:t xml:space="preserve">2.2.1 Основные </w:t>
      </w:r>
      <w:r w:rsidR="00AF0B2F" w:rsidRPr="00D5584F">
        <w:rPr>
          <w:rFonts w:ascii="Times New Roman" w:hAnsi="Times New Roman" w:cs="Times New Roman"/>
          <w:sz w:val="28"/>
          <w:szCs w:val="28"/>
        </w:rPr>
        <w:t>направления</w:t>
      </w:r>
      <w:r w:rsidR="00AF0B2F">
        <w:rPr>
          <w:rFonts w:ascii="Times New Roman" w:hAnsi="Times New Roman" w:cs="Times New Roman"/>
          <w:sz w:val="28"/>
          <w:szCs w:val="28"/>
        </w:rPr>
        <w:t xml:space="preserve">, </w:t>
      </w:r>
      <w:r w:rsidR="00AF0B2F" w:rsidRPr="00D5584F">
        <w:rPr>
          <w:rFonts w:ascii="Times New Roman" w:hAnsi="Times New Roman" w:cs="Times New Roman"/>
          <w:sz w:val="28"/>
          <w:szCs w:val="28"/>
        </w:rPr>
        <w:t>цели</w:t>
      </w:r>
      <w:r w:rsidR="00D87B16" w:rsidRPr="002B4344">
        <w:rPr>
          <w:rFonts w:ascii="Times New Roman" w:hAnsi="Times New Roman" w:cs="Times New Roman"/>
          <w:sz w:val="28"/>
          <w:szCs w:val="28"/>
        </w:rPr>
        <w:t xml:space="preserve"> и задачи</w:t>
      </w:r>
      <w:r w:rsidR="00D87B16" w:rsidRPr="00D5584F">
        <w:rPr>
          <w:rFonts w:ascii="Times New Roman" w:hAnsi="Times New Roman" w:cs="Times New Roman"/>
          <w:sz w:val="28"/>
          <w:szCs w:val="28"/>
        </w:rPr>
        <w:t xml:space="preserve"> </w:t>
      </w:r>
      <w:r w:rsidRPr="00D5584F">
        <w:rPr>
          <w:rFonts w:ascii="Times New Roman" w:hAnsi="Times New Roman" w:cs="Times New Roman"/>
          <w:sz w:val="28"/>
          <w:szCs w:val="28"/>
        </w:rPr>
        <w:t>социально-экономического развития муниципального образования городского округа «Усинск»</w:t>
      </w:r>
      <w:bookmarkEnd w:id="31"/>
    </w:p>
    <w:p w:rsidR="007C50E1" w:rsidRDefault="007C50E1" w:rsidP="00314A38">
      <w:pPr>
        <w:spacing w:after="0" w:line="240" w:lineRule="auto"/>
        <w:jc w:val="center"/>
        <w:outlineLvl w:val="0"/>
        <w:rPr>
          <w:rFonts w:ascii="Times New Roman" w:hAnsi="Times New Roman" w:cs="Times New Roman"/>
          <w:sz w:val="28"/>
          <w:szCs w:val="28"/>
        </w:rPr>
      </w:pPr>
    </w:p>
    <w:p w:rsidR="007C50E1" w:rsidRPr="00D5584F" w:rsidRDefault="007C50E1" w:rsidP="007C50E1">
      <w:pPr>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ab/>
      </w:r>
    </w:p>
    <w:p w:rsidR="00314A38" w:rsidRPr="005246C0" w:rsidRDefault="00314A38" w:rsidP="00314A38">
      <w:pPr>
        <w:pStyle w:val="a3"/>
        <w:spacing w:after="0" w:line="360" w:lineRule="auto"/>
        <w:ind w:left="0" w:firstLine="709"/>
        <w:jc w:val="both"/>
        <w:rPr>
          <w:rFonts w:ascii="Times New Roman" w:hAnsi="Times New Roman" w:cs="Times New Roman"/>
          <w:sz w:val="26"/>
          <w:szCs w:val="26"/>
        </w:rPr>
      </w:pPr>
      <w:bookmarkStart w:id="32" w:name="_Toc381698811"/>
      <w:r w:rsidRPr="00AF2DE5">
        <w:rPr>
          <w:rFonts w:ascii="Times New Roman" w:hAnsi="Times New Roman" w:cs="Times New Roman"/>
          <w:b/>
          <w:sz w:val="26"/>
          <w:szCs w:val="26"/>
        </w:rPr>
        <w:t xml:space="preserve">Цель </w:t>
      </w:r>
      <w:r w:rsidR="00413C0A">
        <w:rPr>
          <w:rFonts w:ascii="Times New Roman" w:hAnsi="Times New Roman" w:cs="Times New Roman"/>
          <w:sz w:val="26"/>
          <w:szCs w:val="26"/>
        </w:rPr>
        <w:t>социально – экономического развития муниципального образования городского округа «Усинск»</w:t>
      </w:r>
      <w:r w:rsidRPr="00AF2DE5">
        <w:rPr>
          <w:rFonts w:ascii="Times New Roman" w:hAnsi="Times New Roman" w:cs="Times New Roman"/>
          <w:sz w:val="26"/>
          <w:szCs w:val="26"/>
        </w:rPr>
        <w:t xml:space="preserve"> - </w:t>
      </w:r>
      <w:r w:rsidRPr="005246C0">
        <w:rPr>
          <w:rFonts w:ascii="Times New Roman" w:hAnsi="Times New Roman" w:cs="Times New Roman"/>
          <w:sz w:val="26"/>
          <w:szCs w:val="26"/>
        </w:rPr>
        <w:t>повышение уровня и качества жизни населения на основе активизации использования и развития экономического потенциала муниципального образования</w:t>
      </w:r>
      <w:r>
        <w:rPr>
          <w:rFonts w:ascii="Times New Roman" w:hAnsi="Times New Roman" w:cs="Times New Roman"/>
          <w:sz w:val="26"/>
          <w:szCs w:val="26"/>
        </w:rPr>
        <w:t xml:space="preserve"> городского округа «Усинск»</w:t>
      </w:r>
      <w:r w:rsidRPr="005246C0">
        <w:rPr>
          <w:rFonts w:ascii="Times New Roman" w:hAnsi="Times New Roman" w:cs="Times New Roman"/>
          <w:sz w:val="26"/>
          <w:szCs w:val="26"/>
        </w:rPr>
        <w:t>.</w:t>
      </w:r>
      <w:bookmarkEnd w:id="32"/>
    </w:p>
    <w:p w:rsidR="00314A38" w:rsidRPr="0021241F"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Направления социально-экономического развития муниципального образования городского округа «Усинск» сгруппированы в четыре блока:</w:t>
      </w:r>
    </w:p>
    <w:p w:rsidR="00314A38" w:rsidRPr="0021241F"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Блок 1. Экономическое развитие.</w:t>
      </w:r>
    </w:p>
    <w:p w:rsidR="00314A38" w:rsidRPr="0021241F"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Блок 2 Социальное развитие.</w:t>
      </w:r>
    </w:p>
    <w:p w:rsidR="00314A38" w:rsidRPr="0021241F"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Блок 3 Развитие системы муниципального управления.</w:t>
      </w:r>
    </w:p>
    <w:p w:rsidR="00314A38"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lastRenderedPageBreak/>
        <w:t>Блок 4 Безопасность жизнедеятельности населения</w:t>
      </w:r>
    </w:p>
    <w:p w:rsidR="00314A38" w:rsidRDefault="00314A38" w:rsidP="00314A38">
      <w:pPr>
        <w:spacing w:after="0" w:line="360" w:lineRule="auto"/>
        <w:ind w:firstLine="709"/>
        <w:jc w:val="both"/>
        <w:rPr>
          <w:rFonts w:ascii="Times New Roman" w:hAnsi="Times New Roman" w:cs="Times New Roman"/>
          <w:sz w:val="26"/>
          <w:szCs w:val="26"/>
        </w:rPr>
      </w:pPr>
      <w:r w:rsidRPr="00AD7500">
        <w:rPr>
          <w:rFonts w:ascii="Times New Roman" w:hAnsi="Times New Roman" w:cs="Times New Roman"/>
          <w:sz w:val="26"/>
          <w:szCs w:val="26"/>
        </w:rPr>
        <w:t>Стратегическ</w:t>
      </w:r>
      <w:r w:rsidR="0024503D" w:rsidRPr="00AD7500">
        <w:rPr>
          <w:rFonts w:ascii="Times New Roman" w:hAnsi="Times New Roman" w:cs="Times New Roman"/>
          <w:sz w:val="26"/>
          <w:szCs w:val="26"/>
        </w:rPr>
        <w:t>ой</w:t>
      </w:r>
      <w:r w:rsidRPr="00AD7500">
        <w:rPr>
          <w:rFonts w:ascii="Times New Roman" w:hAnsi="Times New Roman" w:cs="Times New Roman"/>
          <w:sz w:val="26"/>
          <w:szCs w:val="26"/>
        </w:rPr>
        <w:t xml:space="preserve"> цел</w:t>
      </w:r>
      <w:r w:rsidR="0024503D" w:rsidRPr="00AD7500">
        <w:rPr>
          <w:rFonts w:ascii="Times New Roman" w:hAnsi="Times New Roman" w:cs="Times New Roman"/>
          <w:sz w:val="26"/>
          <w:szCs w:val="26"/>
        </w:rPr>
        <w:t>ью</w:t>
      </w:r>
      <w:r>
        <w:rPr>
          <w:rFonts w:ascii="Times New Roman" w:hAnsi="Times New Roman" w:cs="Times New Roman"/>
          <w:sz w:val="26"/>
          <w:szCs w:val="26"/>
        </w:rPr>
        <w:t xml:space="preserve"> и основными задачами </w:t>
      </w:r>
      <w:r w:rsidRPr="00507C8B">
        <w:rPr>
          <w:rFonts w:ascii="Times New Roman" w:hAnsi="Times New Roman" w:cs="Times New Roman"/>
          <w:b/>
          <w:sz w:val="26"/>
          <w:szCs w:val="26"/>
        </w:rPr>
        <w:t>в области экономического развития</w:t>
      </w:r>
      <w:r>
        <w:rPr>
          <w:rFonts w:ascii="Times New Roman" w:hAnsi="Times New Roman" w:cs="Times New Roman"/>
          <w:sz w:val="26"/>
          <w:szCs w:val="26"/>
        </w:rPr>
        <w:t xml:space="preserve"> являются:</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Цель: содействие росту экономической активности в МО ГО «Усинск».</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Задачи по её реализации:</w:t>
      </w:r>
    </w:p>
    <w:p w:rsidR="00314A38" w:rsidRPr="007F0D27" w:rsidRDefault="00314A38" w:rsidP="00314A38">
      <w:pPr>
        <w:spacing w:after="0" w:line="360" w:lineRule="auto"/>
        <w:ind w:firstLine="709"/>
        <w:jc w:val="both"/>
        <w:rPr>
          <w:rFonts w:ascii="Times New Roman" w:hAnsi="Times New Roman" w:cs="Times New Roman"/>
          <w:bCs/>
          <w:sz w:val="28"/>
          <w:szCs w:val="28"/>
        </w:rPr>
      </w:pPr>
      <w:r w:rsidRPr="00507C8B">
        <w:rPr>
          <w:rFonts w:ascii="Times New Roman" w:hAnsi="Times New Roman" w:cs="Times New Roman"/>
          <w:sz w:val="26"/>
          <w:szCs w:val="26"/>
        </w:rPr>
        <w:t xml:space="preserve">Задача 1. </w:t>
      </w:r>
      <w:r w:rsidRPr="00507C8B">
        <w:rPr>
          <w:rFonts w:ascii="Times New Roman" w:hAnsi="Times New Roman" w:cs="Times New Roman"/>
          <w:bCs/>
          <w:sz w:val="26"/>
          <w:szCs w:val="26"/>
        </w:rPr>
        <w:t>Обеспечение экономического развития МО ГО «Усинск»</w:t>
      </w:r>
      <w:r w:rsidRPr="007F0D27">
        <w:rPr>
          <w:rFonts w:ascii="Times New Roman" w:hAnsi="Times New Roman" w:cs="Times New Roman"/>
          <w:bCs/>
          <w:sz w:val="28"/>
          <w:szCs w:val="28"/>
        </w:rPr>
        <w:t>.</w:t>
      </w:r>
    </w:p>
    <w:p w:rsidR="00314A38" w:rsidRPr="0021241F"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Для реализации этой задачи необходимо</w:t>
      </w:r>
      <w:r>
        <w:rPr>
          <w:rFonts w:ascii="Times New Roman" w:hAnsi="Times New Roman" w:cs="Times New Roman"/>
          <w:sz w:val="26"/>
          <w:szCs w:val="26"/>
        </w:rPr>
        <w:t>:</w:t>
      </w:r>
    </w:p>
    <w:p w:rsidR="00314A38" w:rsidRPr="0021241F"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р</w:t>
      </w:r>
      <w:r w:rsidRPr="0021241F">
        <w:rPr>
          <w:rFonts w:ascii="Times New Roman" w:hAnsi="Times New Roman" w:cs="Times New Roman"/>
          <w:sz w:val="26"/>
          <w:szCs w:val="26"/>
        </w:rPr>
        <w:t>азвитие внутреннего и въездного туризма на территории муниципального образования городского округа «Усинск»;</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р</w:t>
      </w:r>
      <w:r w:rsidRPr="0021241F">
        <w:rPr>
          <w:rFonts w:ascii="Times New Roman" w:hAnsi="Times New Roman" w:cs="Times New Roman"/>
          <w:sz w:val="26"/>
          <w:szCs w:val="26"/>
        </w:rPr>
        <w:t>азвитие и поддержка малого и среднего предпринимательства на территории муниципального образования городского округа «Усинск»</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w:t>
      </w:r>
      <w:r w:rsidRPr="00775869">
        <w:rPr>
          <w:rFonts w:ascii="Times New Roman" w:hAnsi="Times New Roman" w:cs="Times New Roman"/>
          <w:sz w:val="26"/>
          <w:szCs w:val="26"/>
        </w:rPr>
        <w:t>беспечение благоприятного инвестиц</w:t>
      </w:r>
      <w:r>
        <w:rPr>
          <w:rFonts w:ascii="Times New Roman" w:hAnsi="Times New Roman" w:cs="Times New Roman"/>
          <w:sz w:val="26"/>
          <w:szCs w:val="26"/>
        </w:rPr>
        <w:t>и</w:t>
      </w:r>
      <w:r w:rsidR="00B155DE">
        <w:rPr>
          <w:rFonts w:ascii="Times New Roman" w:hAnsi="Times New Roman" w:cs="Times New Roman"/>
          <w:sz w:val="26"/>
          <w:szCs w:val="26"/>
        </w:rPr>
        <w:t>онного климата в МО ГО «Усинск»;</w:t>
      </w:r>
    </w:p>
    <w:p w:rsidR="00B155DE" w:rsidRPr="00775869" w:rsidRDefault="00B155DE"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B155DE">
        <w:rPr>
          <w:rFonts w:ascii="Times New Roman" w:hAnsi="Times New Roman" w:cs="Times New Roman"/>
          <w:sz w:val="26"/>
          <w:szCs w:val="26"/>
        </w:rPr>
        <w:t>совершенствованию системы стратегического планирования</w:t>
      </w:r>
      <w:r>
        <w:rPr>
          <w:rFonts w:ascii="Times New Roman" w:hAnsi="Times New Roman" w:cs="Times New Roman"/>
          <w:sz w:val="26"/>
          <w:szCs w:val="26"/>
        </w:rPr>
        <w:t>.</w:t>
      </w:r>
    </w:p>
    <w:p w:rsidR="00314A38" w:rsidRPr="000E416F" w:rsidRDefault="00314A38" w:rsidP="00314A38">
      <w:pPr>
        <w:spacing w:after="0" w:line="360" w:lineRule="auto"/>
        <w:ind w:firstLine="709"/>
        <w:jc w:val="both"/>
        <w:rPr>
          <w:rFonts w:ascii="Times New Roman" w:hAnsi="Times New Roman" w:cs="Times New Roman"/>
          <w:sz w:val="26"/>
          <w:szCs w:val="26"/>
        </w:rPr>
      </w:pPr>
      <w:r w:rsidRPr="00507C8B">
        <w:rPr>
          <w:rFonts w:ascii="Times New Roman" w:hAnsi="Times New Roman" w:cs="Times New Roman"/>
          <w:sz w:val="26"/>
          <w:szCs w:val="26"/>
        </w:rPr>
        <w:t xml:space="preserve">Задача 2. Создание условий </w:t>
      </w:r>
      <w:r w:rsidR="00A7126D">
        <w:rPr>
          <w:rFonts w:ascii="Times New Roman" w:hAnsi="Times New Roman" w:cs="Times New Roman"/>
          <w:sz w:val="26"/>
          <w:szCs w:val="26"/>
        </w:rPr>
        <w:t xml:space="preserve">для </w:t>
      </w:r>
      <w:r w:rsidRPr="00507C8B">
        <w:rPr>
          <w:rFonts w:ascii="Times New Roman" w:hAnsi="Times New Roman" w:cs="Times New Roman"/>
          <w:sz w:val="26"/>
          <w:szCs w:val="26"/>
        </w:rPr>
        <w:t>максимально полного удовлетворения потребностей населения в улучшении жилищных условий, жилищно-коммунальных услугах и социальной сферы</w:t>
      </w:r>
      <w:r>
        <w:rPr>
          <w:rFonts w:ascii="Times New Roman" w:hAnsi="Times New Roman" w:cs="Times New Roman"/>
          <w:sz w:val="28"/>
          <w:szCs w:val="28"/>
        </w:rPr>
        <w:t>.</w:t>
      </w:r>
    </w:p>
    <w:p w:rsidR="00314A38" w:rsidRPr="000E416F" w:rsidRDefault="00314A38" w:rsidP="00314A38">
      <w:pPr>
        <w:spacing w:after="0" w:line="360" w:lineRule="auto"/>
        <w:ind w:firstLine="709"/>
        <w:jc w:val="both"/>
        <w:rPr>
          <w:rFonts w:ascii="Times New Roman" w:hAnsi="Times New Roman" w:cs="Times New Roman"/>
          <w:sz w:val="26"/>
          <w:szCs w:val="26"/>
        </w:rPr>
      </w:pPr>
      <w:r w:rsidRPr="000E416F">
        <w:rPr>
          <w:rFonts w:ascii="Times New Roman" w:hAnsi="Times New Roman" w:cs="Times New Roman"/>
          <w:sz w:val="26"/>
          <w:szCs w:val="26"/>
        </w:rPr>
        <w:t>Для реализации этой задачи необходимо обеспечить:</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w:t>
      </w:r>
      <w:r w:rsidRPr="000E416F">
        <w:rPr>
          <w:rFonts w:ascii="Times New Roman" w:hAnsi="Times New Roman" w:cs="Times New Roman"/>
          <w:sz w:val="26"/>
          <w:szCs w:val="26"/>
        </w:rPr>
        <w:t>одействие исполнению государственных и республиканских обязательств по обеспечению жильем отдельных категорий граждан;</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w:t>
      </w:r>
      <w:r w:rsidRPr="000E416F">
        <w:rPr>
          <w:rFonts w:ascii="Times New Roman" w:hAnsi="Times New Roman" w:cs="Times New Roman"/>
          <w:sz w:val="26"/>
          <w:szCs w:val="26"/>
        </w:rPr>
        <w:t>беспечение рационального использования энергетических ресурсов за счет реализации энергосберегающих мероприятий на основе внедрения наиболее энергоэффективных технологий, повышения энергетической эффективности;</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w:t>
      </w:r>
      <w:r w:rsidRPr="000E416F">
        <w:rPr>
          <w:rFonts w:ascii="Times New Roman" w:hAnsi="Times New Roman" w:cs="Times New Roman"/>
          <w:sz w:val="26"/>
          <w:szCs w:val="26"/>
        </w:rPr>
        <w:t>оздание условий для удовлетворения потребности населения в жилищно-коммунальных услугах;</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w:t>
      </w:r>
      <w:r w:rsidRPr="000E416F">
        <w:rPr>
          <w:rFonts w:ascii="Times New Roman" w:hAnsi="Times New Roman" w:cs="Times New Roman"/>
          <w:sz w:val="26"/>
          <w:szCs w:val="26"/>
        </w:rPr>
        <w:t>беспечение населения качественной питьевой водой;</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w:t>
      </w:r>
      <w:r w:rsidRPr="000E416F">
        <w:rPr>
          <w:rFonts w:ascii="Times New Roman" w:hAnsi="Times New Roman" w:cs="Times New Roman"/>
          <w:sz w:val="26"/>
          <w:szCs w:val="26"/>
        </w:rPr>
        <w:t>троительство жилья для переселения граждан из ав</w:t>
      </w:r>
      <w:r>
        <w:rPr>
          <w:rFonts w:ascii="Times New Roman" w:hAnsi="Times New Roman" w:cs="Times New Roman"/>
          <w:sz w:val="26"/>
          <w:szCs w:val="26"/>
        </w:rPr>
        <w:t>а</w:t>
      </w:r>
      <w:r w:rsidRPr="000E416F">
        <w:rPr>
          <w:rFonts w:ascii="Times New Roman" w:hAnsi="Times New Roman" w:cs="Times New Roman"/>
          <w:sz w:val="26"/>
          <w:szCs w:val="26"/>
        </w:rPr>
        <w:t>рийного жилищного фонда;</w:t>
      </w:r>
    </w:p>
    <w:p w:rsidR="00314A38" w:rsidRPr="000E416F"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w:t>
      </w:r>
      <w:r w:rsidRPr="000E416F">
        <w:rPr>
          <w:rFonts w:ascii="Times New Roman" w:hAnsi="Times New Roman" w:cs="Times New Roman"/>
          <w:sz w:val="26"/>
          <w:szCs w:val="26"/>
        </w:rPr>
        <w:t>троительство и реконструкция объектов социальной и жилищной сферы, соответствующей потребностям современного общества.</w:t>
      </w:r>
    </w:p>
    <w:p w:rsidR="00314A38" w:rsidRPr="00507C8B" w:rsidRDefault="00314A38" w:rsidP="00314A38">
      <w:pPr>
        <w:spacing w:after="0" w:line="360" w:lineRule="auto"/>
        <w:ind w:firstLine="709"/>
        <w:jc w:val="both"/>
        <w:rPr>
          <w:rFonts w:ascii="Times New Roman" w:hAnsi="Times New Roman" w:cs="Times New Roman"/>
          <w:sz w:val="26"/>
          <w:szCs w:val="26"/>
        </w:rPr>
      </w:pPr>
      <w:r w:rsidRPr="00507C8B">
        <w:rPr>
          <w:rFonts w:ascii="Times New Roman" w:hAnsi="Times New Roman" w:cs="Times New Roman"/>
          <w:sz w:val="26"/>
          <w:szCs w:val="26"/>
        </w:rPr>
        <w:t>Задача 3. Обеспечение потребностей населения муниципального образования городского округа «Усинск» в качественных и доступных транспортных услугах</w:t>
      </w:r>
      <w:r w:rsidR="004E7A9D">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lastRenderedPageBreak/>
        <w:t>Для реализации этой задачи необходимо</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развитие надёжной инфраструктуры дорожного хозяйства;</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создание условий для максимально полного удовлетворения потребности населения в пассажирских перевозках по регулярным маршрутам (автобусным, речным, воздушным).</w:t>
      </w:r>
    </w:p>
    <w:p w:rsidR="00314A38" w:rsidRPr="006612B2" w:rsidRDefault="00314A38" w:rsidP="00314A38">
      <w:pPr>
        <w:spacing w:after="0" w:line="360" w:lineRule="auto"/>
        <w:ind w:firstLine="709"/>
        <w:jc w:val="both"/>
        <w:rPr>
          <w:rFonts w:ascii="Times New Roman" w:hAnsi="Times New Roman" w:cs="Times New Roman"/>
          <w:sz w:val="26"/>
          <w:szCs w:val="26"/>
        </w:rPr>
      </w:pPr>
      <w:r w:rsidRPr="00507C8B">
        <w:rPr>
          <w:rFonts w:ascii="Times New Roman" w:hAnsi="Times New Roman" w:cs="Times New Roman"/>
          <w:sz w:val="26"/>
          <w:szCs w:val="26"/>
        </w:rPr>
        <w:t>Задача 4. Создание условий для устойчивого развития агропромышленного комплекса и сельских территорий</w:t>
      </w:r>
      <w:r w:rsidRPr="00A35674">
        <w:rPr>
          <w:rFonts w:ascii="Times New Roman" w:hAnsi="Times New Roman" w:cs="Times New Roman"/>
          <w:i/>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Для реализации этой задачи необходимо</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b/>
          <w:sz w:val="26"/>
          <w:szCs w:val="26"/>
        </w:rPr>
        <w:t xml:space="preserve">- </w:t>
      </w:r>
      <w:r>
        <w:rPr>
          <w:rFonts w:ascii="Times New Roman" w:hAnsi="Times New Roman" w:cs="Times New Roman"/>
          <w:sz w:val="26"/>
          <w:szCs w:val="26"/>
        </w:rPr>
        <w:t>создание комфортных условий жизнедеятельности в сельской местности;</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обеспечение условий для развития сельского хозяйства и агропромышленного комплекса.</w:t>
      </w:r>
    </w:p>
    <w:p w:rsidR="00314A38" w:rsidRDefault="00AD7500"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Стратегической целью</w:t>
      </w:r>
      <w:r w:rsidR="00314A38">
        <w:rPr>
          <w:rFonts w:ascii="Times New Roman" w:hAnsi="Times New Roman" w:cs="Times New Roman"/>
          <w:sz w:val="26"/>
          <w:szCs w:val="26"/>
        </w:rPr>
        <w:t xml:space="preserve"> и основными задачами </w:t>
      </w:r>
      <w:r w:rsidR="00314A38" w:rsidRPr="00507C8B">
        <w:rPr>
          <w:rFonts w:ascii="Times New Roman" w:hAnsi="Times New Roman" w:cs="Times New Roman"/>
          <w:b/>
          <w:sz w:val="26"/>
          <w:szCs w:val="26"/>
        </w:rPr>
        <w:t xml:space="preserve">в области </w:t>
      </w:r>
      <w:r w:rsidR="00314A38">
        <w:rPr>
          <w:rFonts w:ascii="Times New Roman" w:hAnsi="Times New Roman" w:cs="Times New Roman"/>
          <w:b/>
          <w:sz w:val="26"/>
          <w:szCs w:val="26"/>
        </w:rPr>
        <w:t>социального</w:t>
      </w:r>
      <w:r w:rsidR="00314A38" w:rsidRPr="00507C8B">
        <w:rPr>
          <w:rFonts w:ascii="Times New Roman" w:hAnsi="Times New Roman" w:cs="Times New Roman"/>
          <w:b/>
          <w:sz w:val="26"/>
          <w:szCs w:val="26"/>
        </w:rPr>
        <w:t xml:space="preserve"> развития</w:t>
      </w:r>
      <w:r w:rsidR="00314A38">
        <w:rPr>
          <w:rFonts w:ascii="Times New Roman" w:hAnsi="Times New Roman" w:cs="Times New Roman"/>
          <w:sz w:val="26"/>
          <w:szCs w:val="26"/>
        </w:rPr>
        <w:t xml:space="preserve"> являются:</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Цель: повышение качества и разнообразия социальных услуг.</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Задачи по её реализации:</w:t>
      </w:r>
    </w:p>
    <w:p w:rsidR="00314A38" w:rsidRPr="00A36984" w:rsidRDefault="00314A38" w:rsidP="00314A38">
      <w:pPr>
        <w:spacing w:after="0" w:line="360" w:lineRule="auto"/>
        <w:ind w:firstLine="709"/>
        <w:jc w:val="both"/>
        <w:rPr>
          <w:rFonts w:ascii="Times New Roman" w:hAnsi="Times New Roman" w:cs="Times New Roman"/>
          <w:sz w:val="26"/>
          <w:szCs w:val="26"/>
        </w:rPr>
      </w:pPr>
      <w:r w:rsidRPr="00A36984">
        <w:rPr>
          <w:rFonts w:ascii="Times New Roman" w:hAnsi="Times New Roman" w:cs="Times New Roman"/>
          <w:sz w:val="26"/>
          <w:szCs w:val="26"/>
        </w:rPr>
        <w:t>Задача 1. Повышение доступности, качества и эффективности системы образования с учётом потребностей граждан и общества.</w:t>
      </w:r>
    </w:p>
    <w:p w:rsidR="00314A38"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Для реализации этой задачи необходимо</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повышение доступности и качества образовательных услуг;</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обеспечение качественной организации и проведения оздоровительной кампании и занятости детей и подростков;</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содействие успешной социализации и эффективной самореализации молодёжи.</w:t>
      </w:r>
    </w:p>
    <w:p w:rsidR="00824B64" w:rsidRPr="00824B64" w:rsidRDefault="00314A38" w:rsidP="00824B64">
      <w:pPr>
        <w:widowControl w:val="0"/>
        <w:autoSpaceDE w:val="0"/>
        <w:autoSpaceDN w:val="0"/>
        <w:adjustRightInd w:val="0"/>
        <w:spacing w:after="0" w:line="360" w:lineRule="auto"/>
        <w:ind w:firstLine="709"/>
        <w:jc w:val="both"/>
        <w:rPr>
          <w:rFonts w:ascii="Times New Roman" w:hAnsi="Times New Roman"/>
          <w:sz w:val="26"/>
          <w:szCs w:val="28"/>
        </w:rPr>
      </w:pPr>
      <w:r w:rsidRPr="00824B64">
        <w:rPr>
          <w:rFonts w:ascii="Times New Roman" w:hAnsi="Times New Roman" w:cs="Times New Roman"/>
          <w:sz w:val="26"/>
          <w:szCs w:val="26"/>
        </w:rPr>
        <w:t xml:space="preserve">Задача 2. </w:t>
      </w:r>
      <w:r w:rsidR="00824B64" w:rsidRPr="00824B64">
        <w:rPr>
          <w:rFonts w:ascii="Times New Roman" w:hAnsi="Times New Roman" w:cs="Times New Roman"/>
          <w:sz w:val="26"/>
          <w:szCs w:val="26"/>
        </w:rPr>
        <w:t>Развитие культурно – досугового потенциала муниципального образов</w:t>
      </w:r>
      <w:r w:rsidR="00033A83">
        <w:rPr>
          <w:rFonts w:ascii="Times New Roman" w:hAnsi="Times New Roman" w:cs="Times New Roman"/>
          <w:sz w:val="26"/>
          <w:szCs w:val="26"/>
        </w:rPr>
        <w:t>ания городского округа «Усинск».</w:t>
      </w:r>
    </w:p>
    <w:p w:rsidR="00314A38" w:rsidRPr="00A36984" w:rsidRDefault="00314A38" w:rsidP="00314A38">
      <w:pPr>
        <w:spacing w:after="0" w:line="360" w:lineRule="auto"/>
        <w:ind w:firstLine="709"/>
        <w:jc w:val="both"/>
        <w:rPr>
          <w:rFonts w:ascii="Times New Roman" w:hAnsi="Times New Roman" w:cs="Times New Roman"/>
          <w:sz w:val="26"/>
          <w:szCs w:val="26"/>
        </w:rPr>
      </w:pPr>
      <w:r w:rsidRPr="00A36984">
        <w:rPr>
          <w:rFonts w:ascii="Times New Roman" w:hAnsi="Times New Roman" w:cs="Times New Roman"/>
          <w:sz w:val="26"/>
          <w:szCs w:val="26"/>
        </w:rPr>
        <w:t>Задача 3. Создание условий для укрепления здоровья населения, путем развития инфраструктуры спорта, популяризации массового спорта и приобщения различных слоёв населения к регулярным занятиям физической культурой и спортом.</w:t>
      </w:r>
    </w:p>
    <w:p w:rsidR="00314A38" w:rsidRPr="00A36984" w:rsidRDefault="00314A38" w:rsidP="00314A38">
      <w:pPr>
        <w:spacing w:after="0" w:line="360" w:lineRule="auto"/>
        <w:ind w:firstLine="709"/>
        <w:jc w:val="both"/>
        <w:rPr>
          <w:rFonts w:ascii="Times New Roman" w:hAnsi="Times New Roman" w:cs="Times New Roman"/>
          <w:sz w:val="26"/>
          <w:szCs w:val="26"/>
        </w:rPr>
      </w:pPr>
      <w:r w:rsidRPr="00A36984">
        <w:rPr>
          <w:rFonts w:ascii="Times New Roman" w:hAnsi="Times New Roman" w:cs="Times New Roman"/>
          <w:sz w:val="26"/>
          <w:szCs w:val="26"/>
        </w:rPr>
        <w:t>Задача 4. Формирование системы комплексного решения проблем социально незащищённых граждан, проживающих на территории муниципального образования городского округа «Усинск»</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lastRenderedPageBreak/>
        <w:t>Для реализации этой задачи необходимо</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создание и реализация на муниципальном уровне системы социальной и материальной поддержки;</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создание условий доступности для инвалидов и маломобил</w:t>
      </w:r>
      <w:r w:rsidR="00CB633A">
        <w:rPr>
          <w:rFonts w:ascii="Times New Roman" w:hAnsi="Times New Roman" w:cs="Times New Roman"/>
          <w:sz w:val="26"/>
          <w:szCs w:val="26"/>
        </w:rPr>
        <w:t>ьных групп населения к объектам;</w:t>
      </w:r>
    </w:p>
    <w:p w:rsidR="00CB633A" w:rsidRDefault="00CB633A"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содействие стабильному функционированию и развитию сферы здравоохранения.</w:t>
      </w:r>
    </w:p>
    <w:p w:rsidR="00314A38" w:rsidRDefault="00AD7500"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Стратегической целью</w:t>
      </w:r>
      <w:r w:rsidR="00DE00B2">
        <w:rPr>
          <w:rFonts w:ascii="Times New Roman" w:hAnsi="Times New Roman" w:cs="Times New Roman"/>
          <w:sz w:val="26"/>
          <w:szCs w:val="26"/>
        </w:rPr>
        <w:t xml:space="preserve"> и основной задачей</w:t>
      </w:r>
      <w:r w:rsidR="00314A38">
        <w:rPr>
          <w:rFonts w:ascii="Times New Roman" w:hAnsi="Times New Roman" w:cs="Times New Roman"/>
          <w:sz w:val="26"/>
          <w:szCs w:val="26"/>
        </w:rPr>
        <w:t xml:space="preserve"> </w:t>
      </w:r>
      <w:r w:rsidR="00314A38" w:rsidRPr="00507C8B">
        <w:rPr>
          <w:rFonts w:ascii="Times New Roman" w:hAnsi="Times New Roman" w:cs="Times New Roman"/>
          <w:b/>
          <w:sz w:val="26"/>
          <w:szCs w:val="26"/>
        </w:rPr>
        <w:t xml:space="preserve">в области </w:t>
      </w:r>
      <w:r w:rsidR="00314A38">
        <w:rPr>
          <w:rFonts w:ascii="Times New Roman" w:hAnsi="Times New Roman" w:cs="Times New Roman"/>
          <w:b/>
          <w:sz w:val="26"/>
          <w:szCs w:val="26"/>
        </w:rPr>
        <w:t>развития системы муниципального управления</w:t>
      </w:r>
      <w:r w:rsidR="00314A38">
        <w:rPr>
          <w:rFonts w:ascii="Times New Roman" w:hAnsi="Times New Roman" w:cs="Times New Roman"/>
          <w:sz w:val="26"/>
          <w:szCs w:val="26"/>
        </w:rPr>
        <w:t xml:space="preserve"> являются:</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Цель: повышение эффективности и результативности муниципального управления.</w:t>
      </w:r>
    </w:p>
    <w:p w:rsidR="00314A38" w:rsidRDefault="00DE00B2"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Задача</w:t>
      </w:r>
      <w:r w:rsidR="00314A38">
        <w:rPr>
          <w:rFonts w:ascii="Times New Roman" w:hAnsi="Times New Roman" w:cs="Times New Roman"/>
          <w:sz w:val="26"/>
          <w:szCs w:val="26"/>
        </w:rPr>
        <w:t xml:space="preserve"> по её реализации:</w:t>
      </w:r>
    </w:p>
    <w:p w:rsidR="00314A38" w:rsidRPr="00C812B8" w:rsidRDefault="00314A38" w:rsidP="00314A38">
      <w:pPr>
        <w:spacing w:after="0" w:line="360" w:lineRule="auto"/>
        <w:ind w:firstLine="709"/>
        <w:jc w:val="both"/>
        <w:rPr>
          <w:rFonts w:ascii="Times New Roman" w:hAnsi="Times New Roman" w:cs="Times New Roman"/>
          <w:i/>
          <w:sz w:val="26"/>
          <w:szCs w:val="26"/>
        </w:rPr>
      </w:pPr>
      <w:r w:rsidRPr="00C812B8">
        <w:rPr>
          <w:rFonts w:ascii="Times New Roman" w:hAnsi="Times New Roman" w:cs="Times New Roman"/>
          <w:sz w:val="26"/>
          <w:szCs w:val="26"/>
        </w:rPr>
        <w:t>Задача 1. Совершенствование системы муниципального управления</w:t>
      </w:r>
      <w:r w:rsidRPr="00C812B8">
        <w:rPr>
          <w:rFonts w:ascii="Times New Roman" w:hAnsi="Times New Roman" w:cs="Times New Roman"/>
          <w:i/>
          <w:sz w:val="26"/>
          <w:szCs w:val="26"/>
        </w:rPr>
        <w:t xml:space="preserve">. </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Для реализации этой задачи необходимо:</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повышение эффективности управления муниципальной собственностью;</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обеспечение долгосрочной устойчивой бюджетной системы;</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создание системы кадрового обеспечения и удовлетворения потребности МО ГО «Усинск» в квалифицированных кадрах;</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860234">
        <w:rPr>
          <w:rFonts w:ascii="Times New Roman" w:hAnsi="Times New Roman" w:cs="Times New Roman"/>
          <w:sz w:val="26"/>
          <w:szCs w:val="26"/>
        </w:rPr>
        <w:t>создание эффективной системы противодействия коррупции в муниципальном образовании городского округа «Усинск»</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повышение качества информационного взаимодействия и результативности использования информационных технологий.</w:t>
      </w:r>
    </w:p>
    <w:p w:rsidR="00314A38" w:rsidRDefault="00AD7500"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Стратегической целью</w:t>
      </w:r>
      <w:r w:rsidR="000A0072">
        <w:rPr>
          <w:rFonts w:ascii="Times New Roman" w:hAnsi="Times New Roman" w:cs="Times New Roman"/>
          <w:sz w:val="26"/>
          <w:szCs w:val="26"/>
        </w:rPr>
        <w:t xml:space="preserve"> и основной задачей</w:t>
      </w:r>
      <w:r w:rsidR="00314A38">
        <w:rPr>
          <w:rFonts w:ascii="Times New Roman" w:hAnsi="Times New Roman" w:cs="Times New Roman"/>
          <w:sz w:val="26"/>
          <w:szCs w:val="26"/>
        </w:rPr>
        <w:t xml:space="preserve"> </w:t>
      </w:r>
      <w:r w:rsidR="00314A38" w:rsidRPr="00507C8B">
        <w:rPr>
          <w:rFonts w:ascii="Times New Roman" w:hAnsi="Times New Roman" w:cs="Times New Roman"/>
          <w:b/>
          <w:sz w:val="26"/>
          <w:szCs w:val="26"/>
        </w:rPr>
        <w:t xml:space="preserve">в области </w:t>
      </w:r>
      <w:r w:rsidR="00314A38">
        <w:rPr>
          <w:rFonts w:ascii="Times New Roman" w:hAnsi="Times New Roman" w:cs="Times New Roman"/>
          <w:b/>
          <w:sz w:val="26"/>
          <w:szCs w:val="26"/>
        </w:rPr>
        <w:t>безопасности жизнедеятельности</w:t>
      </w:r>
      <w:r w:rsidR="00314A38">
        <w:rPr>
          <w:rFonts w:ascii="Times New Roman" w:hAnsi="Times New Roman" w:cs="Times New Roman"/>
          <w:sz w:val="26"/>
          <w:szCs w:val="26"/>
        </w:rPr>
        <w:t xml:space="preserve"> являются:</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Цель: содействие повышению уровня безопасности жизнедеятельности.</w:t>
      </w:r>
    </w:p>
    <w:p w:rsidR="00314A38" w:rsidRPr="0095591C" w:rsidRDefault="00314A38" w:rsidP="00314A38">
      <w:pPr>
        <w:spacing w:after="0" w:line="360" w:lineRule="auto"/>
        <w:ind w:firstLine="709"/>
        <w:jc w:val="both"/>
        <w:rPr>
          <w:rFonts w:ascii="Times New Roman" w:hAnsi="Times New Roman" w:cs="Times New Roman"/>
          <w:color w:val="000000" w:themeColor="text1"/>
          <w:sz w:val="26"/>
          <w:szCs w:val="26"/>
        </w:rPr>
      </w:pPr>
      <w:r w:rsidRPr="0095591C">
        <w:rPr>
          <w:rFonts w:ascii="Times New Roman" w:hAnsi="Times New Roman" w:cs="Times New Roman"/>
          <w:color w:val="000000" w:themeColor="text1"/>
          <w:sz w:val="26"/>
          <w:szCs w:val="26"/>
        </w:rPr>
        <w:t>Задача 1. Обеспечение безопасности жизнедеятельности на территории муниципального образования городского округа «Усинск».</w:t>
      </w:r>
    </w:p>
    <w:p w:rsidR="00314A38" w:rsidRDefault="00314A38" w:rsidP="00314A38">
      <w:pPr>
        <w:spacing w:after="0" w:line="360" w:lineRule="auto"/>
        <w:ind w:firstLine="709"/>
        <w:jc w:val="both"/>
        <w:rPr>
          <w:rFonts w:ascii="Times New Roman" w:hAnsi="Times New Roman" w:cs="Times New Roman"/>
          <w:sz w:val="26"/>
          <w:szCs w:val="26"/>
        </w:rPr>
      </w:pPr>
      <w:r w:rsidRPr="0021241F">
        <w:rPr>
          <w:rFonts w:ascii="Times New Roman" w:hAnsi="Times New Roman" w:cs="Times New Roman"/>
          <w:sz w:val="26"/>
          <w:szCs w:val="26"/>
        </w:rPr>
        <w:t>Для реализации этой задачи необходимо</w:t>
      </w:r>
      <w:r>
        <w:rPr>
          <w:rFonts w:ascii="Times New Roman" w:hAnsi="Times New Roman" w:cs="Times New Roman"/>
          <w:sz w:val="26"/>
          <w:szCs w:val="26"/>
        </w:rPr>
        <w:t>:</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организация и обеспечение мер пожарной безопасности в территориальных органах администрации и в муниципальных учреждениях социальной сферы;</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создание организационных, информационных условий для обеспечения безопасности граждан на водных объектах;</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содействие росту уровня правопорядка на территории муниципального образования городского округа «Усинск»;</w:t>
      </w:r>
    </w:p>
    <w:p w:rsidR="00314A38"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снижение негативного воздействия отходов на окружающую среду;</w:t>
      </w:r>
    </w:p>
    <w:p w:rsidR="00314A38" w:rsidRPr="00E128F0" w:rsidRDefault="00314A38" w:rsidP="00314A3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w:t>
      </w:r>
      <w:r w:rsidRPr="00E128F0">
        <w:rPr>
          <w:rFonts w:ascii="Times New Roman" w:hAnsi="Times New Roman" w:cs="Times New Roman"/>
          <w:sz w:val="26"/>
          <w:szCs w:val="26"/>
        </w:rPr>
        <w:t>окращение травматизма и дорожно-транспортных происшествий на дорогах</w:t>
      </w:r>
      <w:r>
        <w:rPr>
          <w:rFonts w:ascii="Times New Roman" w:hAnsi="Times New Roman" w:cs="Times New Roman"/>
          <w:sz w:val="26"/>
          <w:szCs w:val="26"/>
        </w:rPr>
        <w:t>.</w:t>
      </w:r>
    </w:p>
    <w:p w:rsidR="008D341C" w:rsidRDefault="00314A38" w:rsidP="008D341C">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p>
    <w:p w:rsidR="00314A38" w:rsidRDefault="00314A38" w:rsidP="008D341C">
      <w:pPr>
        <w:spacing w:after="0" w:line="360" w:lineRule="auto"/>
        <w:ind w:firstLine="709"/>
        <w:jc w:val="both"/>
        <w:rPr>
          <w:rFonts w:ascii="Times New Roman" w:hAnsi="Times New Roman" w:cs="Times New Roman"/>
          <w:sz w:val="28"/>
          <w:szCs w:val="28"/>
        </w:rPr>
      </w:pPr>
      <w:r w:rsidRPr="0030320F">
        <w:rPr>
          <w:rFonts w:ascii="Times New Roman" w:hAnsi="Times New Roman" w:cs="Times New Roman"/>
          <w:sz w:val="28"/>
          <w:szCs w:val="28"/>
        </w:rPr>
        <w:t>3 Механизмы и ожидаемые результаты реализации Стратегии</w:t>
      </w:r>
    </w:p>
    <w:p w:rsidR="00AF0D9C" w:rsidRPr="0030320F" w:rsidRDefault="00AF0D9C" w:rsidP="008D341C">
      <w:pPr>
        <w:spacing w:after="0" w:line="360" w:lineRule="auto"/>
        <w:ind w:firstLine="709"/>
        <w:jc w:val="both"/>
        <w:rPr>
          <w:rFonts w:ascii="Times New Roman" w:hAnsi="Times New Roman" w:cs="Times New Roman"/>
          <w:sz w:val="28"/>
          <w:szCs w:val="28"/>
        </w:rPr>
      </w:pPr>
    </w:p>
    <w:p w:rsidR="00314A38" w:rsidRPr="0030320F" w:rsidRDefault="00314A38" w:rsidP="00314A38">
      <w:pPr>
        <w:pStyle w:val="a3"/>
        <w:spacing w:after="0" w:line="360" w:lineRule="auto"/>
        <w:ind w:left="601"/>
        <w:jc w:val="center"/>
        <w:outlineLvl w:val="0"/>
        <w:rPr>
          <w:rFonts w:ascii="Times New Roman" w:hAnsi="Times New Roman" w:cs="Times New Roman"/>
          <w:sz w:val="28"/>
          <w:szCs w:val="28"/>
        </w:rPr>
      </w:pPr>
      <w:r w:rsidRPr="0030320F">
        <w:rPr>
          <w:rFonts w:ascii="Times New Roman" w:hAnsi="Times New Roman" w:cs="Times New Roman"/>
          <w:sz w:val="28"/>
          <w:szCs w:val="28"/>
        </w:rPr>
        <w:t xml:space="preserve"> </w:t>
      </w:r>
      <w:bookmarkStart w:id="33" w:name="_Toc396224613"/>
      <w:r w:rsidRPr="0030320F">
        <w:rPr>
          <w:rFonts w:ascii="Times New Roman" w:hAnsi="Times New Roman" w:cs="Times New Roman"/>
          <w:sz w:val="28"/>
          <w:szCs w:val="28"/>
        </w:rPr>
        <w:t>3.1 Механизмы реализации Стратегии</w:t>
      </w:r>
      <w:bookmarkEnd w:id="33"/>
    </w:p>
    <w:p w:rsidR="00314A38" w:rsidRDefault="00314A38" w:rsidP="00314A38">
      <w:pPr>
        <w:pStyle w:val="a3"/>
        <w:spacing w:after="0" w:line="360" w:lineRule="auto"/>
        <w:ind w:left="600"/>
        <w:jc w:val="center"/>
        <w:rPr>
          <w:rFonts w:ascii="Times New Roman" w:hAnsi="Times New Roman" w:cs="Times New Roman"/>
          <w:sz w:val="26"/>
          <w:szCs w:val="26"/>
        </w:rPr>
      </w:pPr>
    </w:p>
    <w:p w:rsidR="00314A38" w:rsidRDefault="00353436"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Механизм реализации С</w:t>
      </w:r>
      <w:r w:rsidR="00314A38">
        <w:rPr>
          <w:rFonts w:ascii="Times New Roman" w:hAnsi="Times New Roman" w:cs="Times New Roman"/>
          <w:sz w:val="26"/>
          <w:szCs w:val="26"/>
        </w:rPr>
        <w:t>тратегии предусматривает использование комплекса организационных, экономических и правовых мероприятий, необходимых для достижения цели и решения задач Стратегии.</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Основной принцип, который определяет построение механизма реализации </w:t>
      </w:r>
      <w:r w:rsidR="00353436">
        <w:rPr>
          <w:rFonts w:ascii="Times New Roman" w:hAnsi="Times New Roman" w:cs="Times New Roman"/>
          <w:sz w:val="26"/>
          <w:szCs w:val="26"/>
        </w:rPr>
        <w:t>С</w:t>
      </w:r>
      <w:r>
        <w:rPr>
          <w:rFonts w:ascii="Times New Roman" w:hAnsi="Times New Roman" w:cs="Times New Roman"/>
          <w:sz w:val="26"/>
          <w:szCs w:val="26"/>
        </w:rPr>
        <w:t>тратегии социально-экономического развития муниципального</w:t>
      </w:r>
      <w:r w:rsidR="00B35D0E">
        <w:rPr>
          <w:rFonts w:ascii="Times New Roman" w:hAnsi="Times New Roman" w:cs="Times New Roman"/>
          <w:sz w:val="26"/>
          <w:szCs w:val="26"/>
        </w:rPr>
        <w:t xml:space="preserve"> образования городского округа «Усинск»</w:t>
      </w:r>
      <w:r>
        <w:rPr>
          <w:rFonts w:ascii="Times New Roman" w:hAnsi="Times New Roman" w:cs="Times New Roman"/>
          <w:sz w:val="26"/>
          <w:szCs w:val="26"/>
        </w:rPr>
        <w:t xml:space="preserve"> - это принцип «баланса интересов», который подразумевает обеспечение соблюдения интересов участвующих в реализации планов развития предприятий и организаций различных форм собственности, органов местного самоуправления и местного населения.</w:t>
      </w:r>
    </w:p>
    <w:p w:rsidR="00314A38" w:rsidRDefault="00353436"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Механизм реализации С</w:t>
      </w:r>
      <w:r w:rsidR="00314A38">
        <w:rPr>
          <w:rFonts w:ascii="Times New Roman" w:hAnsi="Times New Roman" w:cs="Times New Roman"/>
          <w:sz w:val="26"/>
          <w:szCs w:val="26"/>
        </w:rPr>
        <w:t>тратегии предусматривает:</w:t>
      </w:r>
    </w:p>
    <w:p w:rsidR="00314A38" w:rsidRPr="00BF3563" w:rsidRDefault="00314A38" w:rsidP="002B45CA">
      <w:pPr>
        <w:numPr>
          <w:ilvl w:val="0"/>
          <w:numId w:val="4"/>
        </w:numPr>
        <w:spacing w:after="0" w:line="360" w:lineRule="auto"/>
        <w:ind w:left="0" w:firstLine="709"/>
        <w:jc w:val="both"/>
        <w:rPr>
          <w:rFonts w:ascii="Times New Roman" w:hAnsi="Times New Roman" w:cs="Times New Roman"/>
          <w:sz w:val="26"/>
          <w:szCs w:val="26"/>
        </w:rPr>
      </w:pPr>
      <w:r w:rsidRPr="00BF3563">
        <w:rPr>
          <w:rFonts w:ascii="Times New Roman" w:hAnsi="Times New Roman" w:cs="Times New Roman"/>
          <w:sz w:val="26"/>
          <w:szCs w:val="26"/>
        </w:rPr>
        <w:t xml:space="preserve">Финансово-экономический (ресурсный) механизм: </w:t>
      </w:r>
    </w:p>
    <w:p w:rsidR="00314A38" w:rsidRDefault="00314A38" w:rsidP="00314A38">
      <w:pPr>
        <w:spacing w:after="0" w:line="360" w:lineRule="auto"/>
        <w:ind w:firstLine="709"/>
        <w:jc w:val="both"/>
        <w:rPr>
          <w:rFonts w:ascii="Times New Roman" w:hAnsi="Times New Roman" w:cs="Times New Roman"/>
          <w:sz w:val="26"/>
          <w:szCs w:val="26"/>
        </w:rPr>
      </w:pPr>
      <w:r w:rsidRPr="00162553">
        <w:rPr>
          <w:rFonts w:ascii="Times New Roman" w:hAnsi="Times New Roman" w:cs="Times New Roman"/>
          <w:sz w:val="26"/>
          <w:szCs w:val="26"/>
        </w:rPr>
        <w:t>-</w:t>
      </w:r>
      <w:r>
        <w:rPr>
          <w:rFonts w:ascii="Times New Roman" w:hAnsi="Times New Roman" w:cs="Times New Roman"/>
          <w:sz w:val="26"/>
          <w:szCs w:val="26"/>
        </w:rPr>
        <w:t xml:space="preserve"> С</w:t>
      </w:r>
      <w:r w:rsidRPr="00734A8B">
        <w:rPr>
          <w:rFonts w:ascii="Times New Roman" w:hAnsi="Times New Roman" w:cs="Times New Roman"/>
          <w:sz w:val="26"/>
          <w:szCs w:val="26"/>
        </w:rPr>
        <w:t xml:space="preserve">тратегия включает </w:t>
      </w:r>
      <w:r>
        <w:rPr>
          <w:rFonts w:ascii="Times New Roman" w:hAnsi="Times New Roman" w:cs="Times New Roman"/>
          <w:sz w:val="26"/>
          <w:szCs w:val="26"/>
        </w:rPr>
        <w:t>в себя форматы</w:t>
      </w:r>
      <w:r w:rsidRPr="002941CA">
        <w:rPr>
          <w:rFonts w:ascii="Times New Roman" w:hAnsi="Times New Roman" w:cs="Times New Roman"/>
          <w:sz w:val="26"/>
          <w:szCs w:val="26"/>
        </w:rPr>
        <w:t>,</w:t>
      </w:r>
      <w:r w:rsidRPr="00734A8B">
        <w:rPr>
          <w:rFonts w:ascii="Times New Roman" w:hAnsi="Times New Roman" w:cs="Times New Roman"/>
          <w:sz w:val="26"/>
          <w:szCs w:val="26"/>
        </w:rPr>
        <w:t xml:space="preserve"> по направлениям социально-экономического развития муниципального образования, которые в свою очередь представляют собой действующие (или планируемые к реализации) муниципальные программы, через которые на территории муниципального образо</w:t>
      </w:r>
      <w:r w:rsidR="002941CA">
        <w:rPr>
          <w:rFonts w:ascii="Times New Roman" w:hAnsi="Times New Roman" w:cs="Times New Roman"/>
          <w:sz w:val="26"/>
          <w:szCs w:val="26"/>
        </w:rPr>
        <w:t>вания реализуется комплекс мероприятий, направленных на достижение цели Стратегии;</w:t>
      </w:r>
    </w:p>
    <w:p w:rsidR="00314A38"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sidRPr="00F069BE">
        <w:rPr>
          <w:rFonts w:ascii="Times New Roman" w:hAnsi="Times New Roman" w:cs="Times New Roman"/>
          <w:sz w:val="26"/>
          <w:szCs w:val="26"/>
        </w:rPr>
        <w:t>- участие в реализации федеральных и республиканских программах</w:t>
      </w:r>
      <w:r w:rsidRPr="00F069BE">
        <w:rPr>
          <w:rFonts w:ascii="Times New Roman" w:hAnsi="Times New Roman" w:cs="Times New Roman"/>
          <w:b/>
          <w:sz w:val="26"/>
          <w:szCs w:val="26"/>
        </w:rPr>
        <w:t>.</w:t>
      </w:r>
      <w:r w:rsidRPr="00F069BE">
        <w:rPr>
          <w:rFonts w:ascii="Times New Roman" w:hAnsi="Times New Roman" w:cs="Times New Roman"/>
          <w:sz w:val="26"/>
          <w:szCs w:val="26"/>
        </w:rPr>
        <w:t xml:space="preserve"> Участие в реализации федеральных и республиканских программах позволит привлекать средства федерального и республиканского бюджетов для комплексного и эффективного решения проблем в социально-экономическом развитии муниципального образования городского округа «Усинск»</w:t>
      </w:r>
      <w:r>
        <w:rPr>
          <w:rFonts w:ascii="Times New Roman" w:hAnsi="Times New Roman" w:cs="Times New Roman"/>
          <w:sz w:val="26"/>
          <w:szCs w:val="26"/>
        </w:rPr>
        <w:t>;</w:t>
      </w:r>
    </w:p>
    <w:p w:rsidR="00314A38"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 участие в конкурсных отборах на получение государственной, республиканской поддержки (гранты, субсидии);</w:t>
      </w:r>
    </w:p>
    <w:p w:rsidR="00314A38" w:rsidRDefault="00314A38" w:rsidP="00314A38">
      <w:pPr>
        <w:pStyle w:val="a3"/>
        <w:autoSpaceDE w:val="0"/>
        <w:autoSpaceDN w:val="0"/>
        <w:adjustRightInd w:val="0"/>
        <w:spacing w:after="0" w:line="360" w:lineRule="auto"/>
        <w:ind w:left="0" w:firstLine="709"/>
        <w:jc w:val="both"/>
        <w:rPr>
          <w:rFonts w:ascii="Times New Roman" w:hAnsi="Times New Roman" w:cs="Times New Roman"/>
          <w:sz w:val="26"/>
          <w:szCs w:val="26"/>
        </w:rPr>
      </w:pPr>
      <w:r>
        <w:rPr>
          <w:rFonts w:ascii="Times New Roman" w:hAnsi="Times New Roman" w:cs="Times New Roman"/>
          <w:sz w:val="26"/>
          <w:szCs w:val="26"/>
        </w:rPr>
        <w:t>- формирование бюджета муниципального образования городского округа «Усинск» с учётом стратегических задач;</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отбор инвестиционных предложений от представителей бизнеса. Отбор инвестиционных предложений от представителей бизнеса производится на основании оценки социальной и экономической эффективности. Инвестиционные проекты подлежат обязательной экспертизе</w:t>
      </w:r>
      <w:r w:rsidR="00A44944">
        <w:rPr>
          <w:rFonts w:ascii="Times New Roman" w:hAnsi="Times New Roman" w:cs="Times New Roman"/>
          <w:sz w:val="26"/>
          <w:szCs w:val="26"/>
        </w:rPr>
        <w:t>. Содействие субъектам инвестиционной деятельности в реализации инвестиционных проектов, в том числе проектов муниципально-частного партнёрства</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осуществление закупок товаров, работ, услуг для муниципальных нужд. Поставка товаров, выполнение работ, оказание услуг для муниципальных нужд в целях обеспечения реализации мероприятий Стратегии осуществляются в порядке, установленном Федеральным законом от 05.04.2013</w:t>
      </w:r>
      <w:r w:rsidR="001B666E">
        <w:rPr>
          <w:rFonts w:ascii="Times New Roman" w:hAnsi="Times New Roman" w:cs="Times New Roman"/>
          <w:sz w:val="26"/>
          <w:szCs w:val="26"/>
        </w:rPr>
        <w:t xml:space="preserve"> г.</w:t>
      </w:r>
      <w:r>
        <w:rPr>
          <w:rFonts w:ascii="Times New Roman" w:hAnsi="Times New Roman" w:cs="Times New Roman"/>
          <w:sz w:val="26"/>
          <w:szCs w:val="26"/>
        </w:rPr>
        <w:t xml:space="preserve"> N 44-ФЗ «О контрактной системе в сфере закупок товаров, работ, услуг для обеспечения государственных и муниципальных нужд»;</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обеспечение своевременной и качественной разработки проектно-сметной документации по стройкам и объектам, заявляемым к включению в муниципальные программы.</w:t>
      </w:r>
    </w:p>
    <w:p w:rsidR="00314A38" w:rsidRPr="00BF3563" w:rsidRDefault="00314A38" w:rsidP="002B45CA">
      <w:pPr>
        <w:numPr>
          <w:ilvl w:val="0"/>
          <w:numId w:val="4"/>
        </w:numPr>
        <w:spacing w:after="0" w:line="360" w:lineRule="auto"/>
        <w:ind w:left="0" w:firstLine="709"/>
        <w:jc w:val="both"/>
        <w:rPr>
          <w:rFonts w:ascii="Times New Roman" w:hAnsi="Times New Roman" w:cs="Times New Roman"/>
          <w:sz w:val="26"/>
          <w:szCs w:val="26"/>
        </w:rPr>
      </w:pPr>
      <w:r w:rsidRPr="00BF3563">
        <w:rPr>
          <w:rFonts w:ascii="Times New Roman" w:hAnsi="Times New Roman" w:cs="Times New Roman"/>
          <w:sz w:val="26"/>
          <w:szCs w:val="26"/>
        </w:rPr>
        <w:t>Нормативно – правовой механизм:</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069BE">
        <w:rPr>
          <w:rFonts w:ascii="Times New Roman" w:hAnsi="Times New Roman" w:cs="Times New Roman"/>
          <w:sz w:val="26"/>
          <w:szCs w:val="26"/>
        </w:rPr>
        <w:t>- разработка и принятие нормативно-правовых актов.</w:t>
      </w:r>
      <w:r>
        <w:rPr>
          <w:rFonts w:ascii="Times New Roman" w:hAnsi="Times New Roman" w:cs="Times New Roman"/>
          <w:sz w:val="26"/>
          <w:szCs w:val="26"/>
        </w:rPr>
        <w:t xml:space="preserve"> Разработка и реализация нормативных правовых актов муниципального образования городского округа «Усинск» призвана обеспечить приведение </w:t>
      </w:r>
      <w:r w:rsidR="001F3701">
        <w:rPr>
          <w:rFonts w:ascii="Times New Roman" w:hAnsi="Times New Roman" w:cs="Times New Roman"/>
          <w:sz w:val="26"/>
          <w:szCs w:val="26"/>
        </w:rPr>
        <w:t xml:space="preserve">нормативно – правовых актов </w:t>
      </w:r>
      <w:r>
        <w:rPr>
          <w:rFonts w:ascii="Times New Roman" w:hAnsi="Times New Roman" w:cs="Times New Roman"/>
          <w:sz w:val="26"/>
          <w:szCs w:val="26"/>
        </w:rPr>
        <w:t>в соответствии с федеральным и республиканским законодательством, а также целями и задачами, определенными Стратегией, социально-экономической политикой в муниципальном образовании городского округа «Усинск», включая определение принципов и механизмов бюджетно-налогового регулирования, стимулирования инвестиционной и инновационной деятельности хозяйствующих субъектов, поддержки развития предпринимательства, решения вопросов социальной политики.</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подготовка реестра муниципальных программ, предлагаемых к финансированию из бюджета муниципального образования городского округа «Усинск» на очередной финансовый год.</w:t>
      </w:r>
    </w:p>
    <w:p w:rsidR="00314A38" w:rsidRPr="00BF3563"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3. </w:t>
      </w:r>
      <w:r w:rsidRPr="00BF3563">
        <w:rPr>
          <w:rFonts w:ascii="Times New Roman" w:hAnsi="Times New Roman" w:cs="Times New Roman"/>
          <w:sz w:val="26"/>
          <w:szCs w:val="26"/>
        </w:rPr>
        <w:t xml:space="preserve">Управленческий механизм: </w:t>
      </w:r>
    </w:p>
    <w:p w:rsidR="00314A38" w:rsidRPr="000A5BA7"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0A5BA7">
        <w:rPr>
          <w:rFonts w:ascii="Times New Roman" w:hAnsi="Times New Roman" w:cs="Times New Roman"/>
          <w:sz w:val="26"/>
          <w:szCs w:val="26"/>
        </w:rPr>
        <w:t xml:space="preserve">- разработка и реализация муниципальных программ. </w:t>
      </w:r>
      <w:r>
        <w:rPr>
          <w:rFonts w:ascii="Times New Roman" w:hAnsi="Times New Roman" w:cs="Times New Roman"/>
          <w:bCs/>
          <w:sz w:val="26"/>
          <w:szCs w:val="26"/>
        </w:rPr>
        <w:t>Реализация С</w:t>
      </w:r>
      <w:r w:rsidRPr="000A5BA7">
        <w:rPr>
          <w:rFonts w:ascii="Times New Roman" w:hAnsi="Times New Roman" w:cs="Times New Roman"/>
          <w:bCs/>
          <w:sz w:val="26"/>
          <w:szCs w:val="26"/>
        </w:rPr>
        <w:t>тратегии осуществляется путем решения основных задач, в рамках которых ко</w:t>
      </w:r>
      <w:r>
        <w:rPr>
          <w:rFonts w:ascii="Times New Roman" w:hAnsi="Times New Roman" w:cs="Times New Roman"/>
          <w:bCs/>
          <w:sz w:val="26"/>
          <w:szCs w:val="26"/>
        </w:rPr>
        <w:t xml:space="preserve">ординируются и финансируются </w:t>
      </w:r>
      <w:r w:rsidRPr="000A5BA7">
        <w:rPr>
          <w:rFonts w:ascii="Times New Roman" w:hAnsi="Times New Roman" w:cs="Times New Roman"/>
          <w:bCs/>
          <w:sz w:val="26"/>
          <w:szCs w:val="26"/>
        </w:rPr>
        <w:t xml:space="preserve">мероприятия. Основным принципом при группировке мероприятий является целевая направленность муниципальных программ, инвестиционных проектов и отраслевой принцип. Мероприятия </w:t>
      </w:r>
      <w:r>
        <w:rPr>
          <w:rFonts w:ascii="Times New Roman" w:hAnsi="Times New Roman" w:cs="Times New Roman"/>
          <w:bCs/>
          <w:sz w:val="26"/>
          <w:szCs w:val="26"/>
        </w:rPr>
        <w:t xml:space="preserve">муниципальных </w:t>
      </w:r>
      <w:r w:rsidRPr="000A5BA7">
        <w:rPr>
          <w:rFonts w:ascii="Times New Roman" w:hAnsi="Times New Roman" w:cs="Times New Roman"/>
          <w:bCs/>
          <w:sz w:val="26"/>
          <w:szCs w:val="26"/>
        </w:rPr>
        <w:t>программы направлены на решение выявленных проблем социально-экономического развития муниципального</w:t>
      </w:r>
      <w:r>
        <w:rPr>
          <w:rFonts w:ascii="Times New Roman" w:hAnsi="Times New Roman" w:cs="Times New Roman"/>
          <w:bCs/>
          <w:sz w:val="26"/>
          <w:szCs w:val="26"/>
        </w:rPr>
        <w:t xml:space="preserve"> образования городского округа «</w:t>
      </w:r>
      <w:r w:rsidRPr="000A5BA7">
        <w:rPr>
          <w:rFonts w:ascii="Times New Roman" w:hAnsi="Times New Roman" w:cs="Times New Roman"/>
          <w:bCs/>
          <w:sz w:val="26"/>
          <w:szCs w:val="26"/>
        </w:rPr>
        <w:t>Усинск</w:t>
      </w:r>
      <w:r>
        <w:rPr>
          <w:rFonts w:ascii="Times New Roman" w:hAnsi="Times New Roman" w:cs="Times New Roman"/>
          <w:bCs/>
          <w:sz w:val="26"/>
          <w:szCs w:val="26"/>
        </w:rPr>
        <w:t>»</w:t>
      </w:r>
      <w:r w:rsidRPr="000A5BA7">
        <w:rPr>
          <w:rFonts w:ascii="Times New Roman" w:hAnsi="Times New Roman" w:cs="Times New Roman"/>
          <w:bCs/>
          <w:sz w:val="26"/>
          <w:szCs w:val="26"/>
        </w:rPr>
        <w:t>, а также на достижение обозначенных задач развития</w:t>
      </w:r>
      <w:r>
        <w:rPr>
          <w:rFonts w:ascii="Times New Roman" w:hAnsi="Times New Roman" w:cs="Times New Roman"/>
          <w:bCs/>
          <w:sz w:val="26"/>
          <w:szCs w:val="26"/>
        </w:rPr>
        <w:t>.</w:t>
      </w:r>
    </w:p>
    <w:p w:rsidR="00314A38" w:rsidRDefault="00314A38" w:rsidP="00314A3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 xml:space="preserve">В муниципальном образовании городского </w:t>
      </w:r>
      <w:r w:rsidR="0098124F">
        <w:rPr>
          <w:rFonts w:ascii="Times New Roman" w:hAnsi="Times New Roman" w:cs="Times New Roman"/>
          <w:sz w:val="26"/>
          <w:szCs w:val="26"/>
        </w:rPr>
        <w:t>округа «Усинск» планируется корректировка (завершение процесса)</w:t>
      </w:r>
      <w:r>
        <w:rPr>
          <w:rFonts w:ascii="Times New Roman" w:hAnsi="Times New Roman" w:cs="Times New Roman"/>
          <w:sz w:val="26"/>
          <w:szCs w:val="26"/>
        </w:rPr>
        <w:t xml:space="preserve"> формирования муниципальных программ муниципального образования городского округа «Усинск» по всем основным направлениям социально-экономического развития муниципального образования городского округа «Усинск»: образование, культура, социальная защита населения, физическая культура и спорт, пожарная безопасность и безопасность людей на водных объектах, транспортная система, строительство, жилье и услуги жилищно-коммунального комплекса, экономика, сельское хозяйство, охрана окружающей среды, информационное общество, муниципальное управление, управление муниципальным имуществом, муниципальными финансами и муниципальным долгом.</w:t>
      </w:r>
    </w:p>
    <w:p w:rsidR="00314A38" w:rsidRDefault="00314A38" w:rsidP="00314A3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Основой муниципальных программ являются долгосрочные цели социально-экономического развития муниципального образования городского округа «Усинск» и индикаторы их достижения. Муниципальные программы станут важнейшим механизмом реализации Стратегии и управления развитием муниципального образования городского округа «Усинск».</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F069BE">
        <w:rPr>
          <w:rFonts w:ascii="Times New Roman" w:hAnsi="Times New Roman" w:cs="Times New Roman"/>
          <w:sz w:val="26"/>
          <w:szCs w:val="26"/>
        </w:rPr>
        <w:t>использование потенциала муниципально - частного партнерства.</w:t>
      </w:r>
      <w:r>
        <w:rPr>
          <w:rFonts w:ascii="Times New Roman" w:hAnsi="Times New Roman" w:cs="Times New Roman"/>
          <w:sz w:val="26"/>
          <w:szCs w:val="26"/>
        </w:rPr>
        <w:t xml:space="preserve"> Одним из механизмов взаимодействия муниципального образования городского округа «Усинск» и предпринимательского сообщества является обеспечение согласованности между стратегическими документами развития муниципального образования городского округа «Усинск» и стратегиями (программами) развития на территории муниципального образования городского округа «Усинск» ведущих компаний, в целях обеспечения комплексного развития территории муниципального образова</w:t>
      </w:r>
      <w:r>
        <w:rPr>
          <w:rFonts w:ascii="Times New Roman" w:hAnsi="Times New Roman" w:cs="Times New Roman"/>
          <w:sz w:val="26"/>
          <w:szCs w:val="26"/>
        </w:rPr>
        <w:lastRenderedPageBreak/>
        <w:t>ния городского округа «Усинск» и наиболее эффективного достижения поставленных целей.</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Важным условием успешной реализации Стратегии является комплексное, системное, синхронное и ответственное сотрудничество муниципального образования городского округа «Усинск» и предпринимательского сообщества на принципах муниципально-частного партнерства в практической реализации наиболее значимых для развития муниципального образования городского округа инвестиционных проектов.</w:t>
      </w:r>
    </w:p>
    <w:p w:rsidR="00314A38" w:rsidRDefault="00314A38" w:rsidP="00A42F68">
      <w:pPr>
        <w:autoSpaceDE w:val="0"/>
        <w:autoSpaceDN w:val="0"/>
        <w:adjustRightInd w:val="0"/>
        <w:spacing w:after="0" w:line="360" w:lineRule="auto"/>
        <w:ind w:firstLine="709"/>
        <w:jc w:val="both"/>
        <w:rPr>
          <w:rFonts w:ascii="Times New Roman" w:hAnsi="Times New Roman" w:cs="Times New Roman"/>
          <w:sz w:val="26"/>
          <w:szCs w:val="26"/>
        </w:rPr>
      </w:pPr>
      <w:r w:rsidRPr="00F069BE">
        <w:rPr>
          <w:rFonts w:ascii="Times New Roman" w:hAnsi="Times New Roman" w:cs="Times New Roman"/>
          <w:sz w:val="26"/>
          <w:szCs w:val="26"/>
        </w:rPr>
        <w:t>- заключение с предприятиями (организациями), осуществляющими свою деятельность на территории городского округа соглашений о социальном партнерстве.</w:t>
      </w:r>
      <w:r>
        <w:rPr>
          <w:rFonts w:ascii="Times New Roman" w:hAnsi="Times New Roman" w:cs="Times New Roman"/>
          <w:sz w:val="26"/>
          <w:szCs w:val="26"/>
        </w:rPr>
        <w:t xml:space="preserve"> Использование механизма социального партнерства возможно для развития производственной и социально-культурной инфраструктуры в муниципальном образовании городского округа «Усинск». Формирование партнерства возможно через заключение между органами местного самоуправления и хозяйствующими субъектами, осуществляющими свою деятельность на территории муниципального образования согл</w:t>
      </w:r>
      <w:r w:rsidR="00A42F68">
        <w:rPr>
          <w:rFonts w:ascii="Times New Roman" w:hAnsi="Times New Roman" w:cs="Times New Roman"/>
          <w:sz w:val="26"/>
          <w:szCs w:val="26"/>
        </w:rPr>
        <w:t>ашений о социальном партнерстве;</w:t>
      </w:r>
    </w:p>
    <w:p w:rsidR="00A42F68" w:rsidRPr="00A42F68" w:rsidRDefault="00A42F68" w:rsidP="00A42F68">
      <w:pPr>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6C32AB">
        <w:rPr>
          <w:rFonts w:ascii="Times New Roman" w:hAnsi="Times New Roman" w:cs="Times New Roman"/>
          <w:sz w:val="26"/>
          <w:szCs w:val="26"/>
        </w:rPr>
        <w:t>обеспечение населения получение</w:t>
      </w:r>
      <w:r w:rsidRPr="00A42F68">
        <w:rPr>
          <w:rFonts w:ascii="Times New Roman" w:hAnsi="Times New Roman" w:cs="Times New Roman"/>
          <w:sz w:val="26"/>
          <w:szCs w:val="26"/>
        </w:rPr>
        <w:t xml:space="preserve"> государственных и муниципальных услуг по принципу «одного окна»;</w:t>
      </w:r>
    </w:p>
    <w:p w:rsidR="00A42F68" w:rsidRDefault="00A42F68" w:rsidP="00A42F68">
      <w:pPr>
        <w:autoSpaceDE w:val="0"/>
        <w:autoSpaceDN w:val="0"/>
        <w:adjustRightInd w:val="0"/>
        <w:spacing w:after="0" w:line="360" w:lineRule="auto"/>
        <w:ind w:firstLine="709"/>
        <w:jc w:val="both"/>
        <w:rPr>
          <w:rFonts w:ascii="Times New Roman" w:hAnsi="Times New Roman" w:cs="Times New Roman"/>
          <w:sz w:val="26"/>
          <w:szCs w:val="26"/>
        </w:rPr>
      </w:pPr>
      <w:r w:rsidRPr="00A42F68">
        <w:rPr>
          <w:rFonts w:ascii="Times New Roman" w:hAnsi="Times New Roman" w:cs="Times New Roman"/>
          <w:sz w:val="26"/>
          <w:szCs w:val="26"/>
        </w:rPr>
        <w:t>- создание системы эффективного управления объектами муниципальной собственности муниципального образования</w:t>
      </w:r>
      <w:r>
        <w:rPr>
          <w:rFonts w:ascii="Times New Roman" w:hAnsi="Times New Roman" w:cs="Times New Roman"/>
          <w:sz w:val="26"/>
          <w:szCs w:val="26"/>
        </w:rPr>
        <w:t>;</w:t>
      </w:r>
    </w:p>
    <w:p w:rsidR="00314A38" w:rsidRDefault="00314A38" w:rsidP="00A42F6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4. </w:t>
      </w:r>
      <w:r w:rsidRPr="00BF3563">
        <w:rPr>
          <w:rFonts w:ascii="Times New Roman" w:hAnsi="Times New Roman" w:cs="Times New Roman"/>
          <w:sz w:val="26"/>
          <w:szCs w:val="26"/>
        </w:rPr>
        <w:t>Научно – исследовательский и методический механизмы</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организация и проведение социологических опросов населения на территории муниципального образования городского округа «Усинск»;</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 разработка планов повышения </w:t>
      </w:r>
      <w:r w:rsidRPr="00260AB6">
        <w:rPr>
          <w:rFonts w:ascii="Times New Roman" w:hAnsi="Times New Roman" w:cs="Times New Roman"/>
          <w:sz w:val="26"/>
          <w:szCs w:val="26"/>
        </w:rPr>
        <w:t>профессиональной подготовки, переподготовки и повышения квалификации работников муниципального образования городского округа «Усинск»</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подготовка порядка разработки, реализации и оценки эффективности муниципальных программ муниципального</w:t>
      </w:r>
      <w:r w:rsidR="00BA6165">
        <w:rPr>
          <w:rFonts w:ascii="Times New Roman" w:hAnsi="Times New Roman" w:cs="Times New Roman"/>
          <w:sz w:val="26"/>
          <w:szCs w:val="26"/>
        </w:rPr>
        <w:t xml:space="preserve"> образования городского округа «Усинск»</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b/>
          <w:sz w:val="26"/>
          <w:szCs w:val="26"/>
        </w:rPr>
      </w:pPr>
      <w:r>
        <w:rPr>
          <w:rFonts w:ascii="Times New Roman" w:hAnsi="Times New Roman" w:cs="Times New Roman"/>
          <w:sz w:val="26"/>
          <w:szCs w:val="26"/>
        </w:rPr>
        <w:t xml:space="preserve">5. </w:t>
      </w:r>
      <w:r w:rsidRPr="00BF3563">
        <w:rPr>
          <w:rFonts w:ascii="Times New Roman" w:hAnsi="Times New Roman" w:cs="Times New Roman"/>
          <w:sz w:val="26"/>
          <w:szCs w:val="26"/>
        </w:rPr>
        <w:t>Информационно – коммуникативный механизм:</w:t>
      </w:r>
      <w:r>
        <w:rPr>
          <w:rFonts w:ascii="Times New Roman" w:hAnsi="Times New Roman" w:cs="Times New Roman"/>
          <w:b/>
          <w:sz w:val="26"/>
          <w:szCs w:val="26"/>
        </w:rPr>
        <w:t xml:space="preserve"> </w:t>
      </w:r>
    </w:p>
    <w:p w:rsidR="00252E58" w:rsidRDefault="00EC2E1F" w:rsidP="00252E5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 о</w:t>
      </w:r>
      <w:r w:rsidR="00252E58">
        <w:rPr>
          <w:rFonts w:ascii="Times New Roman" w:hAnsi="Times New Roman" w:cs="Times New Roman"/>
          <w:sz w:val="26"/>
          <w:szCs w:val="26"/>
        </w:rPr>
        <w:t>рганизация и осуществление обратной связи с жителями, бизнесом и другими заинтересованными сторонами по вопросам разработки и реализации Стратегии;</w:t>
      </w:r>
    </w:p>
    <w:p w:rsidR="00252E58" w:rsidRDefault="006C32AB" w:rsidP="00252E5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lastRenderedPageBreak/>
        <w:t>- установление</w:t>
      </w:r>
      <w:r w:rsidR="00252E58">
        <w:rPr>
          <w:rFonts w:ascii="Times New Roman" w:hAnsi="Times New Roman" w:cs="Times New Roman"/>
          <w:sz w:val="26"/>
          <w:szCs w:val="26"/>
        </w:rPr>
        <w:t xml:space="preserve"> контактов и информационного взаимодействия с внешними партнерами в стратегических интересах муниципального образования городского округа «Усинск»;</w:t>
      </w:r>
    </w:p>
    <w:p w:rsidR="00252E58" w:rsidRDefault="00252E58" w:rsidP="00252E5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 организация информационных потоков, документооборота и его автоматизации в администрации муниципального образования и структурных подразделениях;</w:t>
      </w:r>
    </w:p>
    <w:p w:rsidR="00252E58" w:rsidRDefault="00252E58" w:rsidP="00252E5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 создание информационных баз данных по стратегическим вопросам;</w:t>
      </w:r>
    </w:p>
    <w:p w:rsidR="00252E58" w:rsidRDefault="00252E58" w:rsidP="00252E5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 xml:space="preserve">- актуализация сайта муниципального образования. </w:t>
      </w:r>
    </w:p>
    <w:p w:rsidR="00252E58" w:rsidRDefault="00252E58" w:rsidP="00252E58">
      <w:pPr>
        <w:autoSpaceDE w:val="0"/>
        <w:autoSpaceDN w:val="0"/>
        <w:adjustRightInd w:val="0"/>
        <w:spacing w:after="0" w:line="360" w:lineRule="auto"/>
        <w:ind w:firstLine="539"/>
        <w:jc w:val="both"/>
        <w:rPr>
          <w:rFonts w:ascii="Times New Roman" w:hAnsi="Times New Roman" w:cs="Times New Roman"/>
          <w:sz w:val="26"/>
          <w:szCs w:val="26"/>
        </w:rPr>
      </w:pPr>
    </w:p>
    <w:p w:rsidR="00314A38" w:rsidRDefault="00314A38" w:rsidP="00314A38">
      <w:pPr>
        <w:autoSpaceDE w:val="0"/>
        <w:autoSpaceDN w:val="0"/>
        <w:adjustRightInd w:val="0"/>
        <w:spacing w:after="0" w:line="360" w:lineRule="auto"/>
        <w:jc w:val="center"/>
        <w:outlineLvl w:val="0"/>
        <w:rPr>
          <w:rFonts w:ascii="Times New Roman" w:hAnsi="Times New Roman" w:cs="Times New Roman"/>
          <w:sz w:val="28"/>
          <w:szCs w:val="28"/>
        </w:rPr>
      </w:pPr>
      <w:bookmarkStart w:id="34" w:name="_Toc396224614"/>
      <w:r w:rsidRPr="00415181">
        <w:rPr>
          <w:rFonts w:ascii="Times New Roman" w:hAnsi="Times New Roman" w:cs="Times New Roman"/>
          <w:sz w:val="28"/>
          <w:szCs w:val="28"/>
        </w:rPr>
        <w:t>3.2 Ожидаемые результаты реализации Стратегии</w:t>
      </w:r>
      <w:bookmarkEnd w:id="34"/>
    </w:p>
    <w:p w:rsidR="00314A38" w:rsidRDefault="00314A38" w:rsidP="00314A38">
      <w:pPr>
        <w:autoSpaceDE w:val="0"/>
        <w:autoSpaceDN w:val="0"/>
        <w:adjustRightInd w:val="0"/>
        <w:spacing w:after="0" w:line="360" w:lineRule="auto"/>
        <w:jc w:val="center"/>
        <w:outlineLvl w:val="0"/>
        <w:rPr>
          <w:rFonts w:ascii="Times New Roman" w:hAnsi="Times New Roman" w:cs="Times New Roman"/>
          <w:sz w:val="28"/>
          <w:szCs w:val="28"/>
        </w:rPr>
      </w:pPr>
    </w:p>
    <w:p w:rsidR="00314A38" w:rsidRPr="00153F6B" w:rsidRDefault="008D26D2"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Реализация Стратегии к 2020 г.</w:t>
      </w:r>
      <w:r w:rsidR="00314A38" w:rsidRPr="00153F6B">
        <w:rPr>
          <w:rFonts w:ascii="Times New Roman" w:hAnsi="Times New Roman" w:cs="Times New Roman"/>
          <w:sz w:val="26"/>
          <w:szCs w:val="26"/>
        </w:rPr>
        <w:t xml:space="preserve"> позволит достичь следующих результатов:</w:t>
      </w:r>
    </w:p>
    <w:p w:rsidR="00C03EBA"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153F6B">
        <w:rPr>
          <w:rFonts w:ascii="Times New Roman" w:hAnsi="Times New Roman" w:cs="Times New Roman"/>
          <w:sz w:val="26"/>
          <w:szCs w:val="26"/>
        </w:rPr>
        <w:t>- создать условия для развития туризма</w:t>
      </w:r>
      <w:r w:rsidR="00C03EBA">
        <w:rPr>
          <w:rFonts w:ascii="Times New Roman" w:hAnsi="Times New Roman" w:cs="Times New Roman"/>
          <w:sz w:val="26"/>
          <w:szCs w:val="26"/>
        </w:rPr>
        <w:t xml:space="preserve"> (</w:t>
      </w:r>
      <w:r w:rsidR="00C03EBA" w:rsidRPr="00153F6B">
        <w:rPr>
          <w:rFonts w:ascii="Times New Roman" w:hAnsi="Times New Roman" w:cs="Times New Roman"/>
          <w:sz w:val="26"/>
          <w:szCs w:val="26"/>
        </w:rPr>
        <w:t>обустроить туристические маршруты по р. Шарью</w:t>
      </w:r>
      <w:r w:rsidR="00C03EBA">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стимулировать развитие малого и среднего предпринимательства;</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повысить эффективность деятельности органов местного самоуправления (в том числе: по привлечению инвестиций, управлени</w:t>
      </w:r>
      <w:r w:rsidR="006C32AB">
        <w:rPr>
          <w:rFonts w:ascii="Times New Roman" w:hAnsi="Times New Roman" w:cs="Times New Roman"/>
          <w:sz w:val="26"/>
          <w:szCs w:val="26"/>
        </w:rPr>
        <w:t xml:space="preserve">ю муниципальной собственностью и </w:t>
      </w:r>
      <w:r>
        <w:rPr>
          <w:rFonts w:ascii="Times New Roman" w:hAnsi="Times New Roman" w:cs="Times New Roman"/>
          <w:sz w:val="26"/>
          <w:szCs w:val="26"/>
        </w:rPr>
        <w:t>муниципальными финансами);</w:t>
      </w:r>
    </w:p>
    <w:p w:rsidR="00230A48" w:rsidRDefault="00230A48" w:rsidP="00314A38">
      <w:pPr>
        <w:autoSpaceDE w:val="0"/>
        <w:autoSpaceDN w:val="0"/>
        <w:adjustRightInd w:val="0"/>
        <w:spacing w:after="0" w:line="360" w:lineRule="auto"/>
        <w:ind w:firstLine="709"/>
        <w:jc w:val="both"/>
        <w:rPr>
          <w:rFonts w:ascii="Times New Roman" w:hAnsi="Times New Roman" w:cs="Times New Roman"/>
          <w:sz w:val="26"/>
          <w:szCs w:val="26"/>
        </w:rPr>
      </w:pPr>
      <w:r w:rsidRPr="0095280D">
        <w:rPr>
          <w:rFonts w:ascii="Times New Roman" w:hAnsi="Times New Roman" w:cs="Times New Roman"/>
          <w:sz w:val="26"/>
          <w:szCs w:val="26"/>
        </w:rPr>
        <w:t xml:space="preserve">- </w:t>
      </w:r>
      <w:r w:rsidR="0095280D" w:rsidRPr="0095280D">
        <w:rPr>
          <w:rFonts w:ascii="Times New Roman" w:hAnsi="Times New Roman" w:cs="Times New Roman"/>
          <w:sz w:val="26"/>
          <w:szCs w:val="26"/>
        </w:rPr>
        <w:t>повысить уровень благоустройства сельских населённых пунктов;</w:t>
      </w:r>
    </w:p>
    <w:p w:rsidR="0095280D" w:rsidRPr="0095280D" w:rsidRDefault="0095280D"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C03EBA" w:rsidRPr="00D6101A">
        <w:rPr>
          <w:rFonts w:ascii="Times New Roman" w:hAnsi="Times New Roman"/>
          <w:sz w:val="26"/>
          <w:szCs w:val="26"/>
        </w:rPr>
        <w:t>обеспечение условий для  развития агропромышленного комплекса</w:t>
      </w:r>
      <w:r>
        <w:rPr>
          <w:rFonts w:ascii="Times New Roman" w:hAnsi="Times New Roman" w:cs="Times New Roman"/>
          <w:sz w:val="26"/>
          <w:szCs w:val="26"/>
        </w:rPr>
        <w:t xml:space="preserve"> (</w:t>
      </w:r>
      <w:r w:rsidR="00C03EBA">
        <w:rPr>
          <w:rFonts w:ascii="Times New Roman" w:hAnsi="Times New Roman" w:cs="Times New Roman"/>
          <w:sz w:val="26"/>
          <w:szCs w:val="26"/>
        </w:rPr>
        <w:t xml:space="preserve">в том числе: </w:t>
      </w:r>
      <w:r>
        <w:rPr>
          <w:rFonts w:ascii="Times New Roman" w:hAnsi="Times New Roman" w:cs="Times New Roman"/>
          <w:sz w:val="26"/>
          <w:szCs w:val="26"/>
        </w:rPr>
        <w:t>животноводство</w:t>
      </w:r>
      <w:r w:rsidR="005F394D">
        <w:rPr>
          <w:rFonts w:ascii="Times New Roman" w:hAnsi="Times New Roman" w:cs="Times New Roman"/>
          <w:sz w:val="26"/>
          <w:szCs w:val="26"/>
        </w:rPr>
        <w:t>, а именно скотоводство, птицеводство, свиноводство</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повысить качество коммунального обслуживания и реализовать комплекс </w:t>
      </w:r>
      <w:r w:rsidRPr="003A7415">
        <w:rPr>
          <w:rFonts w:ascii="Times New Roman" w:hAnsi="Times New Roman" w:cs="Times New Roman"/>
          <w:sz w:val="26"/>
          <w:szCs w:val="26"/>
        </w:rPr>
        <w:t>энергосберегающих мероприятий</w:t>
      </w:r>
      <w:r>
        <w:rPr>
          <w:rFonts w:ascii="Times New Roman" w:hAnsi="Times New Roman" w:cs="Times New Roman"/>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создать условия для развития жилищного строительства (осуществить строительство жилых домов</w:t>
      </w:r>
      <w:r w:rsidRPr="003A7415">
        <w:rPr>
          <w:rFonts w:ascii="Times New Roman" w:hAnsi="Times New Roman" w:cs="Times New Roman"/>
          <w:sz w:val="26"/>
          <w:szCs w:val="26"/>
        </w:rPr>
        <w:t xml:space="preserve"> для переселения граждан из аварийного жилищного фонда</w:t>
      </w:r>
      <w:r>
        <w:rPr>
          <w:rFonts w:ascii="Times New Roman" w:hAnsi="Times New Roman" w:cs="Times New Roman"/>
          <w:sz w:val="26"/>
          <w:szCs w:val="26"/>
        </w:rPr>
        <w:t>, и жилых домов на территории сельских населённых пунктов);</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создать условия для развития строительства объектов социальной сферы;</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улучшить качество дорожной инфраструктуры;</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повысить качество социальных услуг (в отраслях</w:t>
      </w:r>
      <w:r w:rsidR="006C32AB">
        <w:rPr>
          <w:rFonts w:ascii="Times New Roman" w:hAnsi="Times New Roman" w:cs="Times New Roman"/>
          <w:sz w:val="26"/>
          <w:szCs w:val="26"/>
        </w:rPr>
        <w:t>:</w:t>
      </w:r>
      <w:r>
        <w:rPr>
          <w:rFonts w:ascii="Times New Roman" w:hAnsi="Times New Roman" w:cs="Times New Roman"/>
          <w:sz w:val="26"/>
          <w:szCs w:val="26"/>
        </w:rPr>
        <w:t xml:space="preserve"> образование, культура, физическая культура и спорт, а также сформировать систему комплексного решения проблем социально незащищённых </w:t>
      </w:r>
      <w:r w:rsidR="00950BA1">
        <w:rPr>
          <w:rFonts w:ascii="Times New Roman" w:hAnsi="Times New Roman" w:cs="Times New Roman"/>
          <w:sz w:val="26"/>
          <w:szCs w:val="26"/>
        </w:rPr>
        <w:t xml:space="preserve">категорий </w:t>
      </w:r>
      <w:r>
        <w:rPr>
          <w:rFonts w:ascii="Times New Roman" w:hAnsi="Times New Roman" w:cs="Times New Roman"/>
          <w:sz w:val="26"/>
          <w:szCs w:val="26"/>
        </w:rPr>
        <w:t>граждан);</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реализовать комплекс мероприятий по обеспечению безопасности жизнедеятельности на территории муниципального образования.</w:t>
      </w:r>
    </w:p>
    <w:p w:rsidR="00314A38" w:rsidRDefault="00314A38" w:rsidP="00314A38">
      <w:pPr>
        <w:autoSpaceDE w:val="0"/>
        <w:autoSpaceDN w:val="0"/>
        <w:adjustRightInd w:val="0"/>
        <w:spacing w:after="0" w:line="360" w:lineRule="auto"/>
        <w:ind w:firstLine="539"/>
        <w:jc w:val="both"/>
        <w:rPr>
          <w:rFonts w:ascii="Times New Roman" w:hAnsi="Times New Roman" w:cs="Times New Roman"/>
          <w:sz w:val="26"/>
          <w:szCs w:val="26"/>
        </w:rPr>
      </w:pPr>
      <w:r>
        <w:rPr>
          <w:rFonts w:ascii="Times New Roman" w:hAnsi="Times New Roman" w:cs="Times New Roman"/>
          <w:sz w:val="26"/>
          <w:szCs w:val="26"/>
        </w:rPr>
        <w:t xml:space="preserve">Ожидаемые результаты </w:t>
      </w:r>
      <w:r w:rsidRPr="00E211F9">
        <w:rPr>
          <w:rFonts w:ascii="Times New Roman" w:hAnsi="Times New Roman" w:cs="Times New Roman"/>
          <w:sz w:val="26"/>
          <w:szCs w:val="26"/>
        </w:rPr>
        <w:t xml:space="preserve">реализации Стратегии (целевые индикаторы) представлены в приложении </w:t>
      </w:r>
      <w:r w:rsidR="005A32CA">
        <w:rPr>
          <w:rFonts w:ascii="Times New Roman" w:hAnsi="Times New Roman" w:cs="Times New Roman"/>
          <w:sz w:val="26"/>
          <w:szCs w:val="26"/>
        </w:rPr>
        <w:t>5</w:t>
      </w:r>
      <w:r w:rsidRPr="00E211F9">
        <w:rPr>
          <w:rFonts w:ascii="Times New Roman" w:hAnsi="Times New Roman" w:cs="Times New Roman"/>
          <w:sz w:val="26"/>
          <w:szCs w:val="26"/>
        </w:rPr>
        <w:t xml:space="preserve"> к Стратегии.</w:t>
      </w:r>
    </w:p>
    <w:p w:rsidR="009A4E7A" w:rsidRDefault="009A4E7A" w:rsidP="00314A38">
      <w:pPr>
        <w:autoSpaceDE w:val="0"/>
        <w:autoSpaceDN w:val="0"/>
        <w:adjustRightInd w:val="0"/>
        <w:spacing w:after="0" w:line="360" w:lineRule="auto"/>
        <w:ind w:firstLine="539"/>
        <w:jc w:val="both"/>
        <w:rPr>
          <w:rFonts w:ascii="Times New Roman" w:hAnsi="Times New Roman" w:cs="Times New Roman"/>
          <w:sz w:val="26"/>
          <w:szCs w:val="26"/>
        </w:rPr>
      </w:pPr>
    </w:p>
    <w:p w:rsidR="00314A38" w:rsidRDefault="00314A38" w:rsidP="00314A38">
      <w:pPr>
        <w:autoSpaceDE w:val="0"/>
        <w:autoSpaceDN w:val="0"/>
        <w:adjustRightInd w:val="0"/>
        <w:spacing w:after="0" w:line="360" w:lineRule="auto"/>
        <w:jc w:val="center"/>
        <w:outlineLvl w:val="0"/>
        <w:rPr>
          <w:rFonts w:ascii="Times New Roman" w:hAnsi="Times New Roman" w:cs="Times New Roman"/>
          <w:sz w:val="28"/>
          <w:szCs w:val="28"/>
        </w:rPr>
      </w:pPr>
      <w:bookmarkStart w:id="35" w:name="_Toc396224615"/>
      <w:r>
        <w:rPr>
          <w:rFonts w:ascii="Times New Roman" w:hAnsi="Times New Roman" w:cs="Times New Roman"/>
          <w:sz w:val="28"/>
          <w:szCs w:val="28"/>
        </w:rPr>
        <w:t>4 Управление реализацией Стратегией</w:t>
      </w:r>
      <w:bookmarkEnd w:id="35"/>
    </w:p>
    <w:p w:rsidR="00314A38" w:rsidRDefault="00314A38" w:rsidP="00314A38">
      <w:pPr>
        <w:autoSpaceDE w:val="0"/>
        <w:autoSpaceDN w:val="0"/>
        <w:adjustRightInd w:val="0"/>
        <w:spacing w:after="0" w:line="360" w:lineRule="auto"/>
        <w:jc w:val="both"/>
        <w:rPr>
          <w:rFonts w:ascii="Times New Roman" w:hAnsi="Times New Roman" w:cs="Times New Roman"/>
          <w:sz w:val="28"/>
          <w:szCs w:val="28"/>
        </w:rPr>
      </w:pP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Для достижения стратегических целей, повышения эффективности механизмов реализации Стратегии, достижения целевых индикаторов формируется система управления ее реализацией, которая предполагает:</w:t>
      </w:r>
    </w:p>
    <w:p w:rsidR="000F180E" w:rsidRPr="00BE6584" w:rsidRDefault="00314A38" w:rsidP="000F180E">
      <w:pPr>
        <w:widowControl w:val="0"/>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разра</w:t>
      </w:r>
      <w:r>
        <w:rPr>
          <w:rFonts w:ascii="Times New Roman" w:hAnsi="Times New Roman" w:cs="Times New Roman"/>
          <w:sz w:val="26"/>
          <w:szCs w:val="26"/>
        </w:rPr>
        <w:t xml:space="preserve">ботку и реализацию ежегодного </w:t>
      </w:r>
      <w:r w:rsidRPr="00FB6481">
        <w:rPr>
          <w:rFonts w:ascii="Times New Roman" w:hAnsi="Times New Roman" w:cs="Times New Roman"/>
          <w:sz w:val="26"/>
          <w:szCs w:val="26"/>
        </w:rPr>
        <w:t>плана мероприятий по реализации Стратегии</w:t>
      </w:r>
      <w:r w:rsidR="000F180E">
        <w:rPr>
          <w:rFonts w:ascii="Times New Roman" w:hAnsi="Times New Roman" w:cs="Times New Roman"/>
          <w:sz w:val="26"/>
          <w:szCs w:val="26"/>
        </w:rPr>
        <w:t xml:space="preserve">. </w:t>
      </w:r>
      <w:r w:rsidR="000F180E" w:rsidRPr="00BE6584">
        <w:rPr>
          <w:rFonts w:ascii="Times New Roman" w:hAnsi="Times New Roman" w:cs="Times New Roman"/>
          <w:sz w:val="26"/>
          <w:szCs w:val="26"/>
        </w:rPr>
        <w:t>Основным инструментом, призванным обеспечить планирование и координацию деятельности органов местного самоуправления муниципального образования городского округа «Усинск», является ежегодно утверждаемый комплексный план мероприятий по реализации Стратегии.</w:t>
      </w:r>
      <w:r w:rsidR="000F180E">
        <w:rPr>
          <w:rFonts w:ascii="Times New Roman" w:hAnsi="Times New Roman" w:cs="Times New Roman"/>
          <w:sz w:val="26"/>
          <w:szCs w:val="26"/>
        </w:rPr>
        <w:t xml:space="preserve"> </w:t>
      </w:r>
    </w:p>
    <w:p w:rsidR="00314A38" w:rsidRPr="00FB6481" w:rsidRDefault="000F180E" w:rsidP="00314A38">
      <w:pPr>
        <w:autoSpaceDE w:val="0"/>
        <w:autoSpaceDN w:val="0"/>
        <w:adjustRightInd w:val="0"/>
        <w:spacing w:after="0" w:line="360" w:lineRule="auto"/>
        <w:ind w:firstLine="709"/>
        <w:jc w:val="both"/>
        <w:rPr>
          <w:rFonts w:ascii="Times New Roman" w:hAnsi="Times New Roman" w:cs="Times New Roman"/>
          <w:sz w:val="26"/>
          <w:szCs w:val="26"/>
        </w:rPr>
      </w:pPr>
      <w:r w:rsidRPr="00BE6584">
        <w:rPr>
          <w:rFonts w:ascii="Times New Roman" w:hAnsi="Times New Roman" w:cs="Times New Roman"/>
          <w:sz w:val="26"/>
          <w:szCs w:val="26"/>
        </w:rPr>
        <w:t>Другие планы мероприятий нацелены на планирование и координацию деятельности органов местного самоуправления в реализации отдельных направлений социально-экономической политики муниципального образов</w:t>
      </w:r>
      <w:r>
        <w:rPr>
          <w:rFonts w:ascii="Times New Roman" w:hAnsi="Times New Roman" w:cs="Times New Roman"/>
          <w:sz w:val="26"/>
          <w:szCs w:val="26"/>
        </w:rPr>
        <w:t>ания городского округа «Усинск»;</w:t>
      </w: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обеспечение согласованности по</w:t>
      </w:r>
      <w:r>
        <w:rPr>
          <w:rFonts w:ascii="Times New Roman" w:hAnsi="Times New Roman" w:cs="Times New Roman"/>
          <w:sz w:val="26"/>
          <w:szCs w:val="26"/>
        </w:rPr>
        <w:t xml:space="preserve">ложений Стратегии, </w:t>
      </w:r>
      <w:r w:rsidRPr="00FB6481">
        <w:rPr>
          <w:rFonts w:ascii="Times New Roman" w:hAnsi="Times New Roman" w:cs="Times New Roman"/>
          <w:sz w:val="26"/>
          <w:szCs w:val="26"/>
        </w:rPr>
        <w:t>плана мероприятий по ее реализации, муниципальных программ, иных документов стратегического планирования, принимаемых на муниципальном уровне;</w:t>
      </w: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обеспечение согласованности положений Стратегии, основных направлений бюджетной и налоговой политики, решении задач и механизмов, достижении установленных целевых индикаторов;</w:t>
      </w: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создание механизма мониторинга, контроля и оценки рисков выполнения положений Стратегии, реализации задач и механизмов, достижения установленных целевых индикаторов, включая эффективные механизмы их адаптации и изменения в соответствии с меняющимися внешними и внутренними условиями;</w:t>
      </w: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выделение на каждом этапе реализации Стратегии важнейших целевых ориентиров и концентрацию имеющихся ресурсов на их достижении;</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lastRenderedPageBreak/>
        <w:t>- повышение эффективности системы прогнозирования и информационно-аналитического обеспечения выполнения положений Стратегии, в том числе за счет использов</w:t>
      </w:r>
      <w:r>
        <w:rPr>
          <w:rFonts w:ascii="Times New Roman" w:hAnsi="Times New Roman" w:cs="Times New Roman"/>
          <w:sz w:val="26"/>
          <w:szCs w:val="26"/>
        </w:rPr>
        <w:t>ания информационных технологий;</w:t>
      </w: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совершенствование системы информационного сопровождения реализации Стратегии;</w:t>
      </w:r>
    </w:p>
    <w:p w:rsidR="00314A38" w:rsidRPr="00FB6481"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FB6481">
        <w:rPr>
          <w:rFonts w:ascii="Times New Roman" w:hAnsi="Times New Roman" w:cs="Times New Roman"/>
          <w:sz w:val="26"/>
          <w:szCs w:val="26"/>
        </w:rPr>
        <w:t>- привлечение высококвалифицированных специалистов для повышения эффективности системы стратегического планирования в муниципальном образовании городского округа «Усинск», в том числе управления реализацией Стратегии.</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Организационная структура. Организационная структура по реализации стратегии социально-экономического развития муниципального образования городского округа «Усинск» до 2020 г.  основывается на существующей структуре органов местного самоуправления муниципального образо</w:t>
      </w:r>
      <w:r>
        <w:rPr>
          <w:rFonts w:ascii="Times New Roman" w:hAnsi="Times New Roman" w:cs="Times New Roman"/>
          <w:bCs/>
          <w:sz w:val="26"/>
          <w:szCs w:val="26"/>
        </w:rPr>
        <w:t>вания городского округа «Усинск»</w:t>
      </w:r>
      <w:r w:rsidRPr="006B5338">
        <w:rPr>
          <w:rFonts w:ascii="Times New Roman" w:hAnsi="Times New Roman" w:cs="Times New Roman"/>
          <w:bCs/>
          <w:sz w:val="26"/>
          <w:szCs w:val="26"/>
        </w:rPr>
        <w:t>.</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Общее руководство Стратегией осуществляется администрацией муниципального</w:t>
      </w:r>
      <w:r w:rsidR="000A4EC4">
        <w:rPr>
          <w:rFonts w:ascii="Times New Roman" w:hAnsi="Times New Roman" w:cs="Times New Roman"/>
          <w:bCs/>
          <w:sz w:val="26"/>
          <w:szCs w:val="26"/>
        </w:rPr>
        <w:t xml:space="preserve"> образования городского округа «Усинск»</w:t>
      </w:r>
      <w:r w:rsidRPr="006B5338">
        <w:rPr>
          <w:rFonts w:ascii="Times New Roman" w:hAnsi="Times New Roman" w:cs="Times New Roman"/>
          <w:bCs/>
          <w:sz w:val="26"/>
          <w:szCs w:val="26"/>
        </w:rPr>
        <w:t xml:space="preserve"> (</w:t>
      </w:r>
      <w:r w:rsidR="00BE3EDF" w:rsidRPr="006B5338">
        <w:rPr>
          <w:rFonts w:ascii="Times New Roman" w:hAnsi="Times New Roman" w:cs="Times New Roman"/>
          <w:bCs/>
          <w:sz w:val="26"/>
          <w:szCs w:val="26"/>
        </w:rPr>
        <w:t xml:space="preserve">в </w:t>
      </w:r>
      <w:r w:rsidR="00BE3EDF">
        <w:rPr>
          <w:rFonts w:ascii="Times New Roman" w:hAnsi="Times New Roman" w:cs="Times New Roman"/>
          <w:bCs/>
          <w:sz w:val="26"/>
          <w:szCs w:val="26"/>
        </w:rPr>
        <w:t>лице</w:t>
      </w:r>
      <w:r>
        <w:rPr>
          <w:rFonts w:ascii="Times New Roman" w:hAnsi="Times New Roman" w:cs="Times New Roman"/>
          <w:bCs/>
          <w:sz w:val="26"/>
          <w:szCs w:val="26"/>
        </w:rPr>
        <w:t xml:space="preserve"> руководителя администрации </w:t>
      </w:r>
      <w:r w:rsidRPr="006B5338">
        <w:rPr>
          <w:rFonts w:ascii="Times New Roman" w:hAnsi="Times New Roman" w:cs="Times New Roman"/>
          <w:bCs/>
          <w:sz w:val="26"/>
          <w:szCs w:val="26"/>
        </w:rPr>
        <w:t>муниципального</w:t>
      </w:r>
      <w:r w:rsidR="000A4EC4">
        <w:rPr>
          <w:rFonts w:ascii="Times New Roman" w:hAnsi="Times New Roman" w:cs="Times New Roman"/>
          <w:bCs/>
          <w:sz w:val="26"/>
          <w:szCs w:val="26"/>
        </w:rPr>
        <w:t xml:space="preserve"> образования городского округа «Усинск»</w:t>
      </w:r>
      <w:r w:rsidRPr="006B5338">
        <w:rPr>
          <w:rFonts w:ascii="Times New Roman" w:hAnsi="Times New Roman" w:cs="Times New Roman"/>
          <w:bCs/>
          <w:sz w:val="26"/>
          <w:szCs w:val="26"/>
        </w:rPr>
        <w:t>), которая:</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sidRPr="006B5338">
        <w:rPr>
          <w:rFonts w:ascii="Times New Roman" w:hAnsi="Times New Roman" w:cs="Times New Roman"/>
          <w:bCs/>
          <w:sz w:val="26"/>
          <w:szCs w:val="26"/>
        </w:rPr>
        <w:t>- утверждает состав рабочей группы по реализации Стратегии</w:t>
      </w:r>
      <w:r>
        <w:rPr>
          <w:rFonts w:ascii="Times New Roman" w:hAnsi="Times New Roman" w:cs="Times New Roman"/>
          <w:bCs/>
          <w:sz w:val="26"/>
          <w:szCs w:val="26"/>
        </w:rPr>
        <w:t xml:space="preserve">, члены которой несут персональную ответственность </w:t>
      </w:r>
      <w:r>
        <w:rPr>
          <w:rFonts w:ascii="Times New Roman" w:hAnsi="Times New Roman" w:cs="Times New Roman"/>
          <w:sz w:val="26"/>
          <w:szCs w:val="26"/>
        </w:rPr>
        <w:t>за выполнение положений Стратегии, а также представление отчетности о реализации задач и механизмов, достижения установленных целевых индикаторов, проблемах и рисках, предпринимаемых мерах по их преодолению;</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 разрабатывает в пределах своих полномочий нормативные правовые акты, необходимые для реализации Стратегии;</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 осуществляет координацию деятельности ответственных исполнителей по подготовке и реализации плана мероприятий по реализации Стратегии, внесению изменений в Стратегию на основе анализа хода ее реализации;</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 утверждает план мероприятий реализации Стратегии и отчеты об его исполнении;</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 несет ответственность за реализацию Стратегии и эффективное использование средств, выделяемых на ее реализацию;</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lastRenderedPageBreak/>
        <w:t>- осуществляет на конкурсной основе отбор исполнителей работ и услуг, поставщиков продукции по стройкам и объектам, относящимся к муниципальной собственности;</w:t>
      </w:r>
    </w:p>
    <w:p w:rsidR="00314A38" w:rsidRPr="006B53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 осуществляет отбор инвестиционных проектов;</w:t>
      </w:r>
    </w:p>
    <w:p w:rsidR="00314A38" w:rsidRDefault="00314A38" w:rsidP="00314A38">
      <w:pPr>
        <w:autoSpaceDE w:val="0"/>
        <w:autoSpaceDN w:val="0"/>
        <w:adjustRightInd w:val="0"/>
        <w:spacing w:after="0" w:line="360" w:lineRule="auto"/>
        <w:ind w:firstLine="709"/>
        <w:jc w:val="both"/>
        <w:rPr>
          <w:rFonts w:ascii="Times New Roman" w:hAnsi="Times New Roman" w:cs="Times New Roman"/>
          <w:bCs/>
          <w:sz w:val="26"/>
          <w:szCs w:val="26"/>
        </w:rPr>
      </w:pPr>
      <w:r w:rsidRPr="006B5338">
        <w:rPr>
          <w:rFonts w:ascii="Times New Roman" w:hAnsi="Times New Roman" w:cs="Times New Roman"/>
          <w:bCs/>
          <w:sz w:val="26"/>
          <w:szCs w:val="26"/>
        </w:rPr>
        <w:t>- проводит мониторинг реализации мероприятий Стратегии, оценивает показатели их эффективности и соответствие целевым показателям</w:t>
      </w:r>
      <w:r w:rsidR="008025FB">
        <w:rPr>
          <w:rFonts w:ascii="Times New Roman" w:hAnsi="Times New Roman" w:cs="Times New Roman"/>
          <w:bCs/>
          <w:sz w:val="26"/>
          <w:szCs w:val="26"/>
        </w:rPr>
        <w:t xml:space="preserve"> муниципальных программ</w:t>
      </w:r>
      <w:r w:rsidRPr="006B5338">
        <w:rPr>
          <w:rFonts w:ascii="Times New Roman" w:hAnsi="Times New Roman" w:cs="Times New Roman"/>
          <w:bCs/>
          <w:sz w:val="26"/>
          <w:szCs w:val="26"/>
        </w:rPr>
        <w:t>.</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Функции представительного органа власти - Совета муниципального</w:t>
      </w:r>
      <w:r w:rsidR="000A4EC4">
        <w:rPr>
          <w:rFonts w:ascii="Times New Roman" w:hAnsi="Times New Roman" w:cs="Times New Roman"/>
          <w:sz w:val="26"/>
          <w:szCs w:val="26"/>
        </w:rPr>
        <w:t xml:space="preserve"> образования городского округа «Усинск»</w:t>
      </w:r>
      <w:r>
        <w:rPr>
          <w:rFonts w:ascii="Times New Roman" w:hAnsi="Times New Roman" w:cs="Times New Roman"/>
          <w:sz w:val="26"/>
          <w:szCs w:val="26"/>
        </w:rPr>
        <w:t xml:space="preserve"> в системе управления Стратегией включают:</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утверждение изменений, дополнений в Стратегию социально-экономического развития муниципального образования городского округа «Усинск» до 2020 г.;</w:t>
      </w:r>
    </w:p>
    <w:p w:rsidR="00314A38" w:rsidRDefault="00314A38" w:rsidP="00314A38">
      <w:pPr>
        <w:autoSpaceDE w:val="0"/>
        <w:autoSpaceDN w:val="0"/>
        <w:adjustRightInd w:val="0"/>
        <w:spacing w:after="0" w:line="360" w:lineRule="auto"/>
        <w:ind w:firstLine="709"/>
        <w:jc w:val="both"/>
        <w:rPr>
          <w:rFonts w:ascii="Times New Roman" w:hAnsi="Times New Roman" w:cs="Times New Roman"/>
          <w:sz w:val="26"/>
          <w:szCs w:val="26"/>
        </w:rPr>
      </w:pPr>
      <w:r>
        <w:rPr>
          <w:rFonts w:ascii="Times New Roman" w:hAnsi="Times New Roman" w:cs="Times New Roman"/>
          <w:sz w:val="26"/>
          <w:szCs w:val="26"/>
        </w:rPr>
        <w:t>- контроль за ходом</w:t>
      </w:r>
      <w:r w:rsidR="006C32AB">
        <w:rPr>
          <w:rFonts w:ascii="Times New Roman" w:hAnsi="Times New Roman" w:cs="Times New Roman"/>
          <w:sz w:val="26"/>
          <w:szCs w:val="26"/>
        </w:rPr>
        <w:t xml:space="preserve"> реализации Стратегии</w:t>
      </w:r>
      <w:r>
        <w:rPr>
          <w:rFonts w:ascii="Times New Roman" w:hAnsi="Times New Roman" w:cs="Times New Roman"/>
          <w:sz w:val="26"/>
          <w:szCs w:val="26"/>
        </w:rPr>
        <w:t>.</w:t>
      </w:r>
    </w:p>
    <w:p w:rsidR="00EE57D8" w:rsidRDefault="00EE57D8">
      <w:pPr>
        <w:rPr>
          <w:rFonts w:ascii="Times New Roman" w:hAnsi="Times New Roman" w:cs="Times New Roman"/>
          <w:sz w:val="26"/>
          <w:szCs w:val="26"/>
        </w:rPr>
        <w:sectPr w:rsidR="00EE57D8" w:rsidSect="00231692">
          <w:headerReference w:type="default" r:id="rId46"/>
          <w:footerReference w:type="default" r:id="rId47"/>
          <w:footerReference w:type="first" r:id="rId48"/>
          <w:pgSz w:w="11906" w:h="16838"/>
          <w:pgMar w:top="1134" w:right="850" w:bottom="1134" w:left="1701" w:header="0" w:footer="708" w:gutter="0"/>
          <w:pgNumType w:start="0"/>
          <w:cols w:space="708"/>
          <w:titlePg/>
          <w:docGrid w:linePitch="360"/>
        </w:sectPr>
      </w:pPr>
    </w:p>
    <w:p w:rsidR="00EE57D8" w:rsidRPr="005F3198" w:rsidRDefault="005F3198" w:rsidP="005F3198">
      <w:pPr>
        <w:autoSpaceDE w:val="0"/>
        <w:autoSpaceDN w:val="0"/>
        <w:adjustRightInd w:val="0"/>
        <w:spacing w:after="0" w:line="360" w:lineRule="auto"/>
        <w:jc w:val="center"/>
        <w:outlineLvl w:val="0"/>
        <w:rPr>
          <w:rFonts w:ascii="Times New Roman" w:hAnsi="Times New Roman" w:cs="Times New Roman"/>
          <w:sz w:val="28"/>
          <w:szCs w:val="28"/>
        </w:rPr>
      </w:pPr>
      <w:bookmarkStart w:id="36" w:name="_Toc396224616"/>
      <w:r w:rsidRPr="005F3198">
        <w:rPr>
          <w:rFonts w:ascii="Times New Roman" w:hAnsi="Times New Roman" w:cs="Times New Roman"/>
          <w:sz w:val="28"/>
          <w:szCs w:val="28"/>
        </w:rPr>
        <w:lastRenderedPageBreak/>
        <w:t>Приложение 1 (Организационная структура Администрации МО ГО «Усинск»)</w:t>
      </w:r>
      <w:bookmarkEnd w:id="36"/>
      <w:r w:rsidRPr="005F3198">
        <w:rPr>
          <w:rFonts w:ascii="Times New Roman" w:hAnsi="Times New Roman" w:cs="Times New Roman"/>
          <w:sz w:val="28"/>
          <w:szCs w:val="28"/>
        </w:rPr>
        <w:t xml:space="preserve"> </w:t>
      </w:r>
    </w:p>
    <w:p w:rsidR="005F3198" w:rsidRDefault="00A51C7C">
      <w:pPr>
        <w:rPr>
          <w:rFonts w:ascii="Times New Roman" w:hAnsi="Times New Roman" w:cs="Times New Roman"/>
          <w:sz w:val="26"/>
          <w:szCs w:val="26"/>
        </w:rPr>
      </w:pPr>
      <w:r>
        <w:rPr>
          <w:rFonts w:ascii="Times New Roman" w:hAnsi="Times New Roman" w:cs="Times New Roman"/>
          <w:noProof/>
          <w:lang w:eastAsia="ru-RU"/>
        </w:rPr>
        <w:pict>
          <v:rect id="Прямоугольник 243" o:spid="_x0000_s1057" style="position:absolute;margin-left:567.9pt;margin-top:11.9pt;width:162.6pt;height:28.2pt;z-index:251864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Y6UlgIAADkFAAAOAAAAZHJzL2Uyb0RvYy54bWysVM1u2zAMvg/YOwi6r7bTtOuCOkWQosOA&#10;oi3WDj0rspQY098kJXZ2GrDrgD3CHmKXYT99BueNRsmO23U5DbvIpMmPFMmPOj6ppUArZl2pVY6z&#10;vRQjpqguSjXP8Zubs2dHGDlPVEGEVizHa+bwyfjpk+PKjNhAL7QomEUQRLlRZXK88N6MksTRBZPE&#10;7WnDFBi5tpJ4UO08KSypILoUySBND5NK28JYTZlz8Pe0NeJxjM85o/6Sc8c8EjmGu/l42njOwpmM&#10;j8lobolZlLS7BvmHW0hSKkjahzolnqClLf8KJUtqtdPc71EtE815SVmsAarJ0kfVXC+IYbEWaI4z&#10;fZvc/wtLL1ZXFpVFjgfDfYwUkTCk5svmw+Zz87O523xsvjZ3zY/Np+ZX8635joIX9KwybgTQa3Nl&#10;O82BGBpQcyvDF0pDdezzuu8zqz2i8HOQHh6kAxgHBdv+wVE2jINI7tHGOv+SaYmCkGMLc4ztJatz&#10;5yEjuG5dQAm3afNHya8FC1cQ6jXjUFvIGNGRVWwqLFoR4AOhlCl/GOqBeNE7wHgpRA/MdgGFzzpQ&#10;5xtgLLKtB6a7gH9m7BExq1a+B8tSabsrQPG2z9z6b6tvaw7l+3pWx4H2g5rpYg1DtrplvzP0rIS2&#10;nhPnr4gFusMkYIX9JRxc6CrHupMwWmj7ftf/4A8sBCtGFaxPjt27JbEMI/FKAT9fZEMYKvJRGR48&#10;D9O2Dy2zhxa1lFMNE8ngsTA0isHfi63IrZa3sOmTkBVMRFHInWPq7VaZ+nat4a2gbDKJbrBjhvhz&#10;dW1oCB76HGhzU98SazpueWDlhd6uGhk9oljrG5BKT5Ze8zLyL3S67Ws3AdjPSKPuLQkPwEM9et2/&#10;eOPfAAAA//8DAFBLAwQUAAYACAAAACEA3FWSNt8AAAALAQAADwAAAGRycy9kb3ducmV2LnhtbEyP&#10;zU7DMBCE70h9B2srcaPOD1RtiFMVUOFaCm2vbrwkEfE6ip02vD3bE5xWox3NfJOvRtuKM/a+caQg&#10;nkUgkEpnGqoUfH5s7hYgfNBkdOsIFfygh1Uxucl1ZtyF3vG8C5XgEPKZVlCH0GVS+rJGq/3MdUj8&#10;+3K91YFlX0nT6wuH21YmUTSXVjfEDbXu8LnG8ns3WAVD+fp0rLr19mWT0pt08dLuD0ap2+m4fgQR&#10;cAx/ZrjiMzoUzHRyAxkvWtZx+sDsQUGS8r067ucxzzspWEQJyCKX/zcUvwAAAP//AwBQSwECLQAU&#10;AAYACAAAACEAtoM4kv4AAADhAQAAEwAAAAAAAAAAAAAAAAAAAAAAW0NvbnRlbnRfVHlwZXNdLnht&#10;bFBLAQItABQABgAIAAAAIQA4/SH/1gAAAJQBAAALAAAAAAAAAAAAAAAAAC8BAABfcmVscy8ucmVs&#10;c1BLAQItABQABgAIAAAAIQBbGY6UlgIAADkFAAAOAAAAAAAAAAAAAAAAAC4CAABkcnMvZTJvRG9j&#10;LnhtbFBLAQItABQABgAIAAAAIQDcVZI23wAAAAsBAAAPAAAAAAAAAAAAAAAAAPAEAABkcnMvZG93&#10;bnJldi54bWxQSwUGAAAAAAQABADzAAAA/AUAAAAA&#10;" fillcolor="white [3201]" strokecolor="#70ad47 [3209]" strokeweight="1pt">
            <v:textbox>
              <w:txbxContent>
                <w:p w:rsidR="007B53E5" w:rsidRPr="008B5688" w:rsidRDefault="007B53E5" w:rsidP="008B5688">
                  <w:pPr>
                    <w:jc w:val="center"/>
                    <w:rPr>
                      <w:rFonts w:ascii="Times New Roman" w:hAnsi="Times New Roman" w:cs="Times New Roman"/>
                      <w:sz w:val="16"/>
                      <w:szCs w:val="16"/>
                    </w:rPr>
                  </w:pPr>
                  <w:r>
                    <w:rPr>
                      <w:rFonts w:ascii="Times New Roman" w:hAnsi="Times New Roman" w:cs="Times New Roman"/>
                      <w:sz w:val="16"/>
                      <w:szCs w:val="16"/>
                    </w:rPr>
                    <w:t>Управление правовой и кадровой работы</w:t>
                  </w:r>
                </w:p>
              </w:txbxContent>
            </v:textbox>
          </v:rect>
        </w:pict>
      </w:r>
      <w:r>
        <w:rPr>
          <w:rFonts w:ascii="Times New Roman" w:hAnsi="Times New Roman" w:cs="Times New Roman"/>
          <w:noProof/>
          <w:lang w:eastAsia="ru-RU"/>
        </w:rPr>
        <w:pict>
          <v:rect id="Прямоугольник 241" o:spid="_x0000_s1058" style="position:absolute;margin-left:11.7pt;margin-top:11.3pt;width:162.6pt;height:28.2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fFJlgIAADkFAAAOAAAAZHJzL2Uyb0RvYy54bWysVM1u1DAQviPxDpbvNNllW8qq2WrVqgip&#10;aita1LPXsbsRjm3s2U2WE1KvSDwCD8EF8dNnyL4RYyeblrInxMXxZOab3298cFiXiiyF84XRGR3s&#10;pJQIzU1e6JuMvr06ebZPiQemc6aMFhldCU8PJ0+fHFR2LIZmblQuHEEn2o8rm9E5gB0niedzUTK/&#10;Y6zQqJTGlQxQdDdJ7liF3kuVDNN0L6mMy60zXHiPf49bJZ1E/1IKDudSegFEZRRzg3i6eM7CmUwO&#10;2PjGMTsveJcG+4csSlZoDNq7OmbAyMIVf7kqC+6MNxJ2uCkTI2XBRawBqxmkj6q5nDMrYi3YHG/7&#10;Nvn/55afLS8cKfKMDkcDSjQrcUjNl/XH9efmZ3O3vm2+NnfNj/Wn5lfzrflOghX2rLJ+jNBLe+E6&#10;yeM1NKCWrgxfLI3Usc+rvs+iBsLx5zDd202HOA6Ouue7+4NRHERyj7bOwythShIuGXU4x9hetjz1&#10;gBHRdGOCQsimjR9vsFIipKD0GyGxthAxoiOrxJFyZMmQD4xzoWEv1IP+onWAyUKpHjjYBlQQm4Cg&#10;zjbARGRbD0y3Af+M2CNiVKOhB5eFNm6bg/xdH7m131Tf1hzKh3pWx4GONoOamXyFQ3amZb+3/KTA&#10;tp4yDxfMId1xErjCcI6HVKbKqOlulMyN+7Dtf7BHFqKWkgrXJ6P+/YI5QYl6rZGfLwcjHCqBKIx2&#10;X4Rpu4ea2UONXpRHBieCDMTs4jXYg9pcpTPlNW76NERFFdMcY2eUg9sIR9CuNb4VXEyn0Qx3zDI4&#10;1ZeWB+ehz4E2V/U1c7bjFiArz8xm1dj4EcVa24DUZroAI4vIv9Dptq/dBHA/I426tyQ8AA/laHX/&#10;4k1+AwAA//8DAFBLAwQUAAYACAAAACEA/c2Mw90AAAAIAQAADwAAAGRycy9kb3ducmV2LnhtbEyP&#10;zU7DQAyE70i8w8pI3OimSVXakE1VQIUrlL+rmzVJRNYbZTdteHvMCU62NaPxN8Vmcp060hBazwbm&#10;swQUceVty7WB15fd1QpUiMgWO89k4JsCbMrzswJz60/8TMd9rJWEcMjRQBNjn2sdqoYchpnviUX7&#10;9IPDKOdQazvgScJdp9MkWWqHLcuHBnu6a6j62o/OwFg93H7U/fbpfpfxo/bztXt7t8ZcXkzbG1CR&#10;pvhnhl98QYdSmA5+ZBtUZyDNFuKUmS5BiZ4tVrIcDFyvE9Blof8XKH8AAAD//wMAUEsBAi0AFAAG&#10;AAgAAAAhALaDOJL+AAAA4QEAABMAAAAAAAAAAAAAAAAAAAAAAFtDb250ZW50X1R5cGVzXS54bWxQ&#10;SwECLQAUAAYACAAAACEAOP0h/9YAAACUAQAACwAAAAAAAAAAAAAAAAAvAQAAX3JlbHMvLnJlbHNQ&#10;SwECLQAUAAYACAAAACEAPfHxSZYCAAA5BQAADgAAAAAAAAAAAAAAAAAuAgAAZHJzL2Uyb0RvYy54&#10;bWxQSwECLQAUAAYACAAAACEA/c2Mw90AAAAIAQAADwAAAAAAAAAAAAAAAADwBAAAZHJzL2Rvd25y&#10;ZXYueG1sUEsFBgAAAAAEAAQA8wAAAPoFAAAAAA==&#10;" fillcolor="white [3201]" strokecolor="#70ad47 [3209]" strokeweight="1pt">
            <v:textbox>
              <w:txbxContent>
                <w:p w:rsidR="007B53E5" w:rsidRPr="008B5688" w:rsidRDefault="007B53E5" w:rsidP="008B5688">
                  <w:pPr>
                    <w:jc w:val="center"/>
                    <w:rPr>
                      <w:rFonts w:ascii="Times New Roman" w:hAnsi="Times New Roman" w:cs="Times New Roman"/>
                      <w:sz w:val="16"/>
                      <w:szCs w:val="16"/>
                    </w:rPr>
                  </w:pPr>
                  <w:r w:rsidRPr="008B5688">
                    <w:rPr>
                      <w:rFonts w:ascii="Times New Roman" w:hAnsi="Times New Roman" w:cs="Times New Roman"/>
                      <w:sz w:val="16"/>
                      <w:szCs w:val="16"/>
                    </w:rPr>
                    <w:t>МКУ Управление по делам ГО И ЧС городского округа Усинск»</w:t>
                  </w:r>
                </w:p>
              </w:txbxContent>
            </v:textbox>
          </v:rect>
        </w:pict>
      </w:r>
      <w:r>
        <w:rPr>
          <w:rFonts w:ascii="Times New Roman" w:hAnsi="Times New Roman" w:cs="Times New Roman"/>
          <w:noProof/>
          <w:sz w:val="26"/>
          <w:szCs w:val="26"/>
          <w:lang w:eastAsia="ru-RU"/>
        </w:rPr>
        <w:pict>
          <v:rect id="Прямоугольник 239" o:spid="_x0000_s1059" style="position:absolute;margin-left:233.7pt;margin-top:11.3pt;width:4in;height:32.4pt;z-index:251856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BXWmAIAADkFAAAOAAAAZHJzL2Uyb0RvYy54bWysVM1u2zAMvg/YOwi6r47TNG2DOkWQosOA&#10;oi3WDj0rspQY098kJXZ2GrDrgD3CHmKXYT99BueNRsmO23U5DbvIpMmPFMmPOjmtpEArZl2hVYbT&#10;vR5GTFGdF2qe4Te35y+OMHKeqJwIrViG18zh0/HzZyelGbG+XmiRM4sgiHKj0mR44b0ZJYmjCyaJ&#10;29OGKTBybSXxoNp5kltSQnQpkn6vN0xKbXNjNWXOwd+zxojHMT7njPorzh3zSGQY7ubjaeM5C2cy&#10;PiGjuSVmUdD2GuQfbiFJoSBpF+qMeIKWtvgrlCyo1U5zv0e1TDTnBWWxBqgm7T2p5mZBDIu1QHOc&#10;6drk/l9Yerm6tqjIM9zfP8ZIEQlDqr9sPmw+1z/r+83H+mt9X//YfKp/1d/q7yh4Qc9K40YAvTHX&#10;ttUciKEBFbcyfKE0VMU+r7s+s8ojCj/3hweHwx6Mg4JtkKaDoziI5AFtrPMvmZYoCBm2MMfYXrK6&#10;cB4yguvWBZRwmyZ/lPxasHAFoV4zDrVBxn5ER1axqbBoRYAPhFKm/DDUA/Gid4DxQogOmO4CCp+2&#10;oNY3wFhkWwfs7QL+mbFDxKxa+Q4sC6XtrgD52y5z47+tvqk5lO+rWRUHerAd1Eznaxiy1Q37naHn&#10;BbT1gjh/TSzQHSYBK+yv4OBClxnWrYTRQtv3u/4Hf2AhWDEqYX0y7N4tiWUYiVcK+HmcDgZh36Iy&#10;ODjsg2IfW2aPLWoppxomksJjYWgUg78XW5FbLe9g0ychK5iIopA7w9TbrTL1zVrDW0HZZBLdYMcM&#10;8RfqxtAQPPQ50Oa2uiPWtNzywMpLvV01MnpCscY3IJWeLL3mReRf6HTT13YCsJ+RRu1bEh6Ax3r0&#10;enjxxr8BAAD//wMAUEsDBBQABgAIAAAAIQDmB/Sk3QAAAAoBAAAPAAAAZHJzL2Rvd25yZXYueG1s&#10;TI9NT8MwDIbvSPyHyEjcWLquKqPUnQZocIXxdc0a0040TtWkW/n3eCc42u+j14/L1eQ6daAh7D0j&#10;zGcJKOLa2z03CG+vm6slqBANW9N5JoQfCrCqzs9KU1h/5Bc6bGOjpIRDYRDaGPtC61C35EyY+Z5Y&#10;si8/OBNlHBptB3OUctfpNEly7cye5UJrerpvqf7ejg5hrB/vPpt+/fywWfCT9vMb9/5hES8vpvUt&#10;qEhT/IPhpC/qUInTzo9sg+oQsvw6ExQhTXNQJyDJFrLZISwl0VWp/79Q/QIAAP//AwBQSwECLQAU&#10;AAYACAAAACEAtoM4kv4AAADhAQAAEwAAAAAAAAAAAAAAAAAAAAAAW0NvbnRlbnRfVHlwZXNdLnht&#10;bFBLAQItABQABgAIAAAAIQA4/SH/1gAAAJQBAAALAAAAAAAAAAAAAAAAAC8BAABfcmVscy8ucmVs&#10;c1BLAQItABQABgAIAAAAIQAKmBXWmAIAADkFAAAOAAAAAAAAAAAAAAAAAC4CAABkcnMvZTJvRG9j&#10;LnhtbFBLAQItABQABgAIAAAAIQDmB/Sk3QAAAAoBAAAPAAAAAAAAAAAAAAAAAPIEAABkcnMvZG93&#10;bnJldi54bWxQSwUGAAAAAAQABADzAAAA/AUAAAAA&#10;" fillcolor="white [3201]" strokecolor="#70ad47 [3209]" strokeweight="1pt">
            <v:textbox>
              <w:txbxContent>
                <w:p w:rsidR="007B53E5" w:rsidRPr="00CF72A2" w:rsidRDefault="007B53E5" w:rsidP="00CF72A2">
                  <w:pPr>
                    <w:jc w:val="center"/>
                    <w:rPr>
                      <w:rFonts w:ascii="Times New Roman" w:hAnsi="Times New Roman" w:cs="Times New Roman"/>
                    </w:rPr>
                  </w:pPr>
                  <w:r w:rsidRPr="00CF72A2">
                    <w:rPr>
                      <w:rFonts w:ascii="Times New Roman" w:hAnsi="Times New Roman" w:cs="Times New Roman"/>
                    </w:rPr>
                    <w:t>Глава МО ГО «Усинск»</w:t>
                  </w:r>
                  <w:r>
                    <w:rPr>
                      <w:rFonts w:ascii="Times New Roman" w:hAnsi="Times New Roman" w:cs="Times New Roman"/>
                    </w:rPr>
                    <w:t xml:space="preserve"> - Председатель Совета МО ГО «Усинск»</w:t>
                  </w:r>
                </w:p>
              </w:txbxContent>
            </v:textbox>
          </v:rect>
        </w:pict>
      </w:r>
    </w:p>
    <w:p w:rsidR="00EE57D8" w:rsidRDefault="00A51C7C">
      <w:pPr>
        <w:rPr>
          <w:rFonts w:ascii="Times New Roman" w:hAnsi="Times New Roman" w:cs="Times New Roman"/>
          <w:sz w:val="26"/>
          <w:szCs w:val="26"/>
        </w:rPr>
      </w:pPr>
      <w:r>
        <w:rPr>
          <w:rFonts w:ascii="Times New Roman" w:hAnsi="Times New Roman" w:cs="Times New Roman"/>
          <w:noProof/>
          <w:sz w:val="26"/>
          <w:szCs w:val="26"/>
          <w:lang w:eastAsia="ru-RU"/>
        </w:rPr>
        <w:pict>
          <v:shapetype id="_x0000_t32" coordsize="21600,21600" o:spt="32" o:oned="t" path="m,l21600,21600e" filled="f">
            <v:path arrowok="t" fillok="f" o:connecttype="none"/>
            <o:lock v:ext="edit" shapetype="t"/>
          </v:shapetype>
          <v:shape id="Прямая со стрелкой 250" o:spid="_x0000_s1313" type="#_x0000_t32" style="position:absolute;margin-left:521.7pt;margin-top:.35pt;width:46.2pt;height:52.8pt;flip:y;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wCAIAABwEAAAOAAAAZHJzL2Uyb0RvYy54bWysU0uOEzEQ3SNxB8t70p2IZEZROrPIABsE&#10;Eb+9x22nLfmnsslnN3CBOQJXYMNiAM0Zum80ZXemBwFCArEp+VPvVb3n8uJsbzTZCgjK2YqORyUl&#10;wnJXK7up6Ns3Tx+dUhIiszXTzoqKHkSgZ8uHDxY7PxcT1zhdCyBIYsN85yvaxOjnRRF4IwwLI+eF&#10;xUvpwLCIW9gUNbAdshtdTMpyVuwc1B4cFyHg6Xl/SZeZX0rB40spg4hEVxR7izlCjhcpFssFm2+A&#10;+UbxYxvsH7owTFksOlCds8jIe1C/UBnFwQUn44g7UzgpFRdZA6oZlz+ped0wL7IWNCf4wabw/2j5&#10;i+0aiKorOpmiP5YZfKT2U3fZXbXf28/dFek+tDcYuo/dZful/dZ+bW/aa5Ky0budD3OkWNk1HHfB&#10;ryEZsZdgiNTKv8OxyNagWLLPzh8G58U+Eo6H09PZyWOsz/FqdlJOZ5m96GkSnYcQnwlnSFpUNERg&#10;atPElbMW39hBX4Jtn4eIjSDwDpDA2qYYmdJPbE3iwaPGCIrZjRZJBaanlCKp6fvPq3jQooe/EhI9&#10;wj77Mnk6xUoD2TKcK8a5sHE2MGF2gkml9QAsswV/BB7zE1Tkyf0b8IDIlZ2NA9go6+B31eN+fGxZ&#10;9vl3DvS6kwUXrj7kl83W4Ahmr47fJc34j/sMv//Uy1sAAAD//wMAUEsDBBQABgAIAAAAIQDy6+kd&#10;3QAAAAoBAAAPAAAAZHJzL2Rvd25yZXYueG1sTI/LTsMwEEX3SPyDNUhsELVL+lKIU1Eeq26g7Qe4&#10;zhBHxOModtvA1zNZwfLqXN1HsR58K87YxyaQhulEgUCyoWqo1nDYv92vQMRkqDJtINTwjRHW5fVV&#10;YfIqXOgDz7tUCw6hmBsNLqUulzJah97ESeiQmH2G3pvEsq9l1ZsLh/tWPii1kN40xA3OdPjs0H7t&#10;Tl7Dal6/dxv7uk3WvajNnf0ZmrTX+vZmeHoEkXBIf2YY5/N0KHnTMZyoiqJlrWbZjL0aliBGPs3m&#10;/OU4kkUGsizk/wvlLwAAAP//AwBQSwECLQAUAAYACAAAACEAtoM4kv4AAADhAQAAEwAAAAAAAAAA&#10;AAAAAAAAAAAAW0NvbnRlbnRfVHlwZXNdLnhtbFBLAQItABQABgAIAAAAIQA4/SH/1gAAAJQBAAAL&#10;AAAAAAAAAAAAAAAAAC8BAABfcmVscy8ucmVsc1BLAQItABQABgAIAAAAIQDp/kDwCAIAABwEAAAO&#10;AAAAAAAAAAAAAAAAAC4CAABkcnMvZTJvRG9jLnhtbFBLAQItABQABgAIAAAAIQDy6+kd3QAAAAoB&#10;AAAPAAAAAAAAAAAAAAAAAGIEAABkcnMvZG93bnJldi54bWxQSwUGAAAAAAQABADzAAAAbAUAAAAA&#10;" strokecolor="#70ad47 [3209]" strokeweight=".5pt">
            <v:stroke endarrow="block" joinstyle="miter"/>
          </v:shape>
        </w:pict>
      </w:r>
      <w:r>
        <w:rPr>
          <w:rFonts w:ascii="Times New Roman" w:hAnsi="Times New Roman" w:cs="Times New Roman"/>
          <w:noProof/>
          <w:sz w:val="26"/>
          <w:szCs w:val="26"/>
          <w:lang w:eastAsia="ru-RU"/>
        </w:rPr>
        <w:pict>
          <v:shape id="Прямая со стрелкой 248" o:spid="_x0000_s1312" type="#_x0000_t32" style="position:absolute;margin-left:174.3pt;margin-top:.35pt;width:59.4pt;height:52.2pt;flip:x y;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kiVDgIAACYEAAAOAAAAZHJzL2Uyb0RvYy54bWysU0uOEzEQ3SNxB8t70kkIYYjSmUWGzwJB&#10;xG/vcdtpS/6pbJLObuACc4S5AhsWfDRn6L4RZXemQYCQQGxKdrveq3qvqpenjdFkJyAoZ0s6GY0p&#10;EZa7StltSV+/enTnhJIQma2YdlaU9CACPV3dvrXc+4WYutrpSgBBEhsWe1/SOka/KIrAa2FYGDkv&#10;LD5KB4ZFvMK2qIDtkd3oYjoez4u9g8qD4yIE/HrWP9JV5pdS8PhcyiAi0SXF3mKOkON5isVqyRZb&#10;YL5W/NgG+4cuDFMWiw5UZywy8hbUL1RGcXDByTjizhROSsVF1oBqJuOf1LysmRdZC5oT/GBT+H+0&#10;/NluA0RVJZ3OcFSWGRxSe9VddJft1/ZDd0m6d+01hu59d9F+bL+0n9vr9hNJ2ejd3ocFUqztBo63&#10;4DeQjGgkGCK18k9wLWg+vUmn9IaySZNncBhmIJpIOH68f2929wQnxfFpPp8+mOUZFT1hAnsI8bFw&#10;hqRDSUMEprZ1XDtrcdoO+hJs9zREbAmBN4AE1jbFyJR+aCsSDx7VRlDMbrVIejA9pRRJV68kn+JB&#10;ix7+Qkh0C/vsy+Q9FWsNZMdwwxjnwsb5wITZCSaV1gNwnC34I/CYn6Ai7/DfgAdEruxsHMBGWQe/&#10;qx6bybFl2effONDrThacu+qQZ5ytwWXMXh1/nLTtP94z/PvvvfoGAAD//wMAUEsDBBQABgAIAAAA&#10;IQCvwIte3wAAAAgBAAAPAAAAZHJzL2Rvd25yZXYueG1sTI/BTsMwEETvSPyDtUhcEHUKIS0hToUq&#10;OFEJkfZQbtt4iaPGdhS7afh7lhMcV/M087ZYTbYTIw2h9U7BfJaAIFd73bpGwW77ersEESI6jZ13&#10;pOCbAqzKy4sCc+3P7oPGKjaCS1zIUYGJsc+lDLUhi2Hme3KcffnBYuRzaKQe8MzltpN3SZJJi63j&#10;BYM9rQ3Vx+pkFeDexJe3x8/3fWflsRrH9Gaz9kpdX03PTyAiTfEPhl99VoeSnQ7+5HQQnYL7dJkx&#10;qmABguM0W6QgDswlD3OQZSH/P1D+AAAA//8DAFBLAQItABQABgAIAAAAIQC2gziS/gAAAOEBAAAT&#10;AAAAAAAAAAAAAAAAAAAAAABbQ29udGVudF9UeXBlc10ueG1sUEsBAi0AFAAGAAgAAAAhADj9If/W&#10;AAAAlAEAAAsAAAAAAAAAAAAAAAAALwEAAF9yZWxzLy5yZWxzUEsBAi0AFAAGAAgAAAAhAGxiSJUO&#10;AgAAJgQAAA4AAAAAAAAAAAAAAAAALgIAAGRycy9lMm9Eb2MueG1sUEsBAi0AFAAGAAgAAAAhAK/A&#10;i17fAAAACAEAAA8AAAAAAAAAAAAAAAAAaAQAAGRycy9kb3ducmV2LnhtbFBLBQYAAAAABAAEAPMA&#10;AAB0BQAAAAA=&#10;" strokecolor="#70ad47 [3209]" strokeweight=".5pt">
            <v:stroke endarrow="block" joinstyle="miter"/>
          </v:shape>
        </w:pict>
      </w:r>
      <w:r>
        <w:rPr>
          <w:rFonts w:ascii="Times New Roman" w:hAnsi="Times New Roman" w:cs="Times New Roman"/>
          <w:noProof/>
          <w:sz w:val="26"/>
          <w:szCs w:val="26"/>
          <w:lang w:eastAsia="ru-RU"/>
        </w:rPr>
        <w:pict>
          <v:shape id="Прямая со стрелкой 238" o:spid="_x0000_s1311" type="#_x0000_t32" style="position:absolute;margin-left:375.9pt;margin-top:19.55pt;width:0;height:18pt;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PkG+wEAAA0EAAAOAAAAZHJzL2Uyb0RvYy54bWysU0uO1DAQ3SNxB8t7OukgtUatTs+iB9gg&#10;aPE5gMexE0v+qWz6sxu4wByBK7BhAYzmDMmNKDs9GQQICcSmEjv1Xr16VVmdH4wmOwFBOVvT+ayk&#10;RFjuGmXbmr598/TRGSUhMtsw7ayo6VEEer5++GC190tRuc7pRgBBEhuWe1/TLka/LIrAO2FYmDkv&#10;LH6UDgyLeIS2aIDtkd3ooirLRbF30HhwXISAtxfjR7rO/FIKHl9KGUQkuqaoLeYIOV6mWKxXbNkC&#10;853iJxnsH1QYpiwWnaguWGTkHahfqIzi4IKTccadKZyUiovcA3YzL3/q5nXHvMi9oDnBTzaF/0fL&#10;X+y2QFRT0+oxjsoyg0PqPw5Xw3V/038arsnwvr/FMHwYrvrP/bf+a3/bfyEpG73b+7BEio3dwukU&#10;/BaSEQcJJj2xRXLIfh8nv8UhEj5ecrytqrNFmUdR3OM8hPhMOEPSS01DBKbaLm6ctThUB/NsN9s9&#10;DxErI/AOkIpqm2JkSj+xDYlHj01FUMy2WiTZmJ5SiiR/FJzf4lGLEf5KSDQFJY5l8jqKjQayY7hI&#10;jHNh42JiwuwEk0rrCVhmfX8EnvITVORV/RvwhMiVnY0T2Cjr4HfV42F+kizH/DsHxr6TBZeuOeZR&#10;Zmtw57JXp/8jLfWP5wy//4vX3wEAAP//AwBQSwMEFAAGAAgAAAAhAKqoe9DfAAAACQEAAA8AAABk&#10;cnMvZG93bnJldi54bWxMj81OwzAQhO9IfQdrkbhRJyDSErKpEAihXID+CImbGy9JSryOYrdJeXoM&#10;HOC2Ozua+TZbjKYVB+pdYxkhnkYgiEurG64QNuuH8zkI5xVr1VomhCM5WOSTk0yl2g68pMPKVyKE&#10;sEsVQu19l0rpypqMclPbEYfbu+2N8mHtK6l7NYRw08qLKEqkUQ2Hhlp1dFdT+bHaG4SX46tPiqh4&#10;bh7v33ZPZbEek+ET8ex0vL0B4Wn0f2b4xg/okAemrd2zdqJFmF3FAd0jXF7HIILhV9j+DCDzTP7/&#10;IP8CAAD//wMAUEsBAi0AFAAGAAgAAAAhALaDOJL+AAAA4QEAABMAAAAAAAAAAAAAAAAAAAAAAFtD&#10;b250ZW50X1R5cGVzXS54bWxQSwECLQAUAAYACAAAACEAOP0h/9YAAACUAQAACwAAAAAAAAAAAAAA&#10;AAAvAQAAX3JlbHMvLnJlbHNQSwECLQAUAAYACAAAACEA4fT5BvsBAAANBAAADgAAAAAAAAAAAAAA&#10;AAAuAgAAZHJzL2Uyb0RvYy54bWxQSwECLQAUAAYACAAAACEAqqh70N8AAAAJAQAADwAAAAAAAAAA&#10;AAAAAABVBAAAZHJzL2Rvd25yZXYueG1sUEsFBgAAAAAEAAQA8wAAAGEFAAAAAA==&#10;" strokecolor="#70ad47 [3209]" strokeweight=".5pt">
            <v:stroke endarrow="block" joinstyle="miter"/>
          </v:shape>
        </w:pict>
      </w:r>
    </w:p>
    <w:p w:rsidR="00EE57D8" w:rsidRDefault="00A51C7C">
      <w:pPr>
        <w:rPr>
          <w:rFonts w:ascii="Times New Roman" w:hAnsi="Times New Roman" w:cs="Times New Roman"/>
          <w:sz w:val="26"/>
          <w:szCs w:val="26"/>
        </w:rPr>
      </w:pPr>
      <w:r>
        <w:rPr>
          <w:rFonts w:ascii="Times New Roman" w:hAnsi="Times New Roman" w:cs="Times New Roman"/>
          <w:noProof/>
          <w:lang w:eastAsia="ru-RU"/>
        </w:rPr>
        <w:pict>
          <v:shape id="Прямая со стрелкой 308" o:spid="_x0000_s1310" type="#_x0000_t32" style="position:absolute;margin-left:619.5pt;margin-top:389.65pt;width:26.4pt;height:0;z-index:25195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8w4/AEAAA0EAAAOAAAAZHJzL2Uyb0RvYy54bWysU82O0zAQviPxDpbvNGkrVquq6R66wAVB&#10;xc8DeB27seQ/2UPT3hZeYB+BV+DCARbtMyRvxNhpswgQEojLJI7n++abbybLi73RZCdCVM5WdDop&#10;KRGWu1rZbUXfvnn66JySCMzWTDsrKnoQkV6sHj5Ytn4hZq5xuhaBIImNi9ZXtAHwi6KIvBGGxYnz&#10;wuKldMEwwGPYFnVgLbIbXczK8qxoXah9cFzEiF8vh0u6yvxSCg4vpYwCiK4oaoMcQ45XKRarJVts&#10;A/ON4kcZ7B9UGKYsFh2pLhkw8i6oX6iM4sFFJ2HCnSmclIqL3AN2My1/6uZ1w7zIvaA50Y82xf9H&#10;y1/sNoGouqLzEkdlmcEhdR/76/6m+9Z96m9I/767w9B/6K+7z91t97W7676QlI3etT4ukGJtN+F4&#10;in4TkhF7GUx6Yotkn/0+jH6LPRCOH+fzx7NznAo/XRX3OB8iPBPOkPRS0QiBqW0Da2ctDtWFabab&#10;7Z5HwMoIPAFSUW1TBKb0E1sTOHhsCoJidqtFko3pKaVI8gfB+Q0OWgzwV0KiKShxKJPXUax1IDuG&#10;i8Q4FxbORibMTjCptB6BZdb3R+AxP0FFXtW/AY+IXNlZGMFGWRd+Vx3206NkOeSfHBj6ThZcufqQ&#10;R5mtwZ3LXh3/j7TUP54z/P4vXn0HAAD//wMAUEsDBBQABgAIAAAAIQB8MZ5Y4QAAAA0BAAAPAAAA&#10;ZHJzL2Rvd25yZXYueG1sTI9BS8NAEIXvgv9hGcGb3TSF1MRsiigiuWhtRfC2zY5JNDsbstsm9dc7&#10;BUGP783jzfvy1WQ7ccDBt44UzGcRCKTKmZZqBa/bh6trED5oMrpzhAqO6GFVnJ/lOjNupBc8bEIt&#10;uIR8phU0IfSZlL5q0Go/cz0S3z7cYHVgOdTSDHrkctvJOIoSaXVL/KHRPd41WH1t9lbB+vgWkjIq&#10;n9vH+/fPp6rcTsn4rdTlxXR7AyLgFP7CcJrP06HgTTu3J+NFxzpepAwTFCyX6QLEKRKnc8bZ/Vqy&#10;yOV/iuIHAAD//wMAUEsBAi0AFAAGAAgAAAAhALaDOJL+AAAA4QEAABMAAAAAAAAAAAAAAAAAAAAA&#10;AFtDb250ZW50X1R5cGVzXS54bWxQSwECLQAUAAYACAAAACEAOP0h/9YAAACUAQAACwAAAAAAAAAA&#10;AAAAAAAvAQAAX3JlbHMvLnJlbHNQSwECLQAUAAYACAAAACEANz/MOPwBAAANBAAADgAAAAAAAAAA&#10;AAAAAAAuAgAAZHJzL2Uyb0RvYy54bWxQSwECLQAUAAYACAAAACEAfDGeWOEAAAANAQAADwAAAAAA&#10;AAAAAAAAAABWBAAAZHJzL2Rvd25yZXYueG1sUEsFBgAAAAAEAAQA8wAAAGQFAAAAAA==&#10;" strokecolor="#70ad47 [3209]" strokeweight=".5pt">
            <v:stroke endarrow="block" joinstyle="miter"/>
          </v:shape>
        </w:pict>
      </w:r>
      <w:r>
        <w:rPr>
          <w:rFonts w:ascii="Times New Roman" w:hAnsi="Times New Roman" w:cs="Times New Roman"/>
          <w:noProof/>
          <w:lang w:eastAsia="ru-RU"/>
        </w:rPr>
        <w:pict>
          <v:shape id="Прямая со стрелкой 307" o:spid="_x0000_s1309" type="#_x0000_t32" style="position:absolute;margin-left:619.5pt;margin-top:335.65pt;width:26.4pt;height:0;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7Tc/AEAAA0EAAAOAAAAZHJzL2Uyb0RvYy54bWysU0uO1DAQ3SNxB8t7OuluMYxanZ5FD7BB&#10;0OJzAI9T7ljyT7bpz27gAnMErsCGBR/NGZIbUXbSGQQICcSmEtv1Xr16Li8vDlqRHfggranodFJS&#10;AobbWpptRd+8fvLgnJIQmamZsgYqeoRAL1b37y33bgEz21hVgydIYsJi7yraxOgWRRF4A5qFiXVg&#10;8FBYr1nEpd8WtWd7ZNeqmJXlWbG3vnbecggBdy/7Q7rK/EIAjy+ECBCJqihqizn6HK9SLFZLtth6&#10;5hrJBxnsH1RoJg0WHakuWWTkrZe/UGnJvQ1WxAm3urBCSA65B+xmWv7UzauGOci9oDnBjTaF/0fL&#10;n+82nsi6ovPyESWGabyk9kN33d2039qP3Q3p3rW3GLr33XX7qf3afmlv288kZaN3excWSLE2Gz+s&#10;gtv4ZMRBeJ2+2CI5ZL+Po99wiITj5nz+cHaOt8JPR8UdzvkQn4LVJP1UNETP5LaJa2sMXqr102w3&#10;2z0LESsj8ARIRZVJMTKpHpuaxKPDpqKXzGwVJNmYnlKKJL8XnP/iUUEPfwkCTUGJfZk8jrBWnuwY&#10;DhLjHEw8G5kwO8GEVGoEllnfH4FDfoJCHtW/AY+IXNmaOIK1NNb/rno8TAfJos8/OdD3nSy4svUx&#10;X2W2BmcuezW8jzTUP64z/O4Vr74DAAD//wMAUEsDBBQABgAIAAAAIQAkRKEj4QAAAA0BAAAPAAAA&#10;ZHJzL2Rvd25yZXYueG1sTI9BS8NAEIXvgv9hGcGb3SSF1MZsiigiuVhtRfC2zY5JNDsbstsm9dc7&#10;BUGP783jzfvy1WQ7ccDBt44UxLMIBFLlTEu1gtftw9U1CB80Gd05QgVH9LAqzs9ynRk30gseNqEW&#10;XEI+0wqaEPpMSl81aLWfuR6Jbx9usDqwHGppBj1yue1kEkWptLol/tDoHu8arL42e6vg+fgW0jIq&#10;1+3j/fvnU1Vup3T8VuryYrq9ARFwCn9hOM3n6VDwpp3bk/GiY53MlwwTFKSLeA7iFEmWMePsfi1Z&#10;5PI/RfEDAAD//wMAUEsBAi0AFAAGAAgAAAAhALaDOJL+AAAA4QEAABMAAAAAAAAAAAAAAAAAAAAA&#10;AFtDb250ZW50X1R5cGVzXS54bWxQSwECLQAUAAYACAAAACEAOP0h/9YAAACUAQAACwAAAAAAAAAA&#10;AAAAAAAvAQAAX3JlbHMvLnJlbHNQSwECLQAUAAYACAAAACEAVX+03PwBAAANBAAADgAAAAAAAAAA&#10;AAAAAAAuAgAAZHJzL2Uyb0RvYy54bWxQSwECLQAUAAYACAAAACEAJEShI+EAAAANAQAADwAAAAAA&#10;AAAAAAAAAABWBAAAZHJzL2Rvd25yZXYueG1sUEsFBgAAAAAEAAQA8wAAAGQFAAAAAA==&#10;" strokecolor="#70ad47 [3209]" strokeweight=".5pt">
            <v:stroke endarrow="block" joinstyle="miter"/>
          </v:shape>
        </w:pict>
      </w:r>
      <w:r>
        <w:rPr>
          <w:rFonts w:ascii="Times New Roman" w:hAnsi="Times New Roman" w:cs="Times New Roman"/>
          <w:noProof/>
          <w:lang w:eastAsia="ru-RU"/>
        </w:rPr>
        <w:pict>
          <v:shape id="Прямая со стрелкой 306" o:spid="_x0000_s1308" type="#_x0000_t32" style="position:absolute;margin-left:619.5pt;margin-top:282.25pt;width:23.4pt;height:0;z-index:25195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Hf/QEAAA0EAAAOAAAAZHJzL2Uyb0RvYy54bWysU0uO1DAQ3SNxB8t7OulGGoao07PoATYI&#10;WnwO4HHsjiX/VDb92Q1cYI7AFdiwYEBzhuRGlJ3uDGJGSCA2ldiu9+rVc3l+tjOabAQE5WxNp5OS&#10;EmG5a5Rd1/T9u+ePTikJkdmGaWdFTfci0LPFwwfzra/EzLVONwIIkthQbX1N2xh9VRSBt8KwMHFe&#10;WDyUDgyLuIR10QDbIrvRxawsT4qtg8aD4yIE3D0fDuki80speHwtZRCR6Jqitpgj5HiRYrGYs2oN&#10;zLeKH2Swf1BhmLJYdKQ6Z5GRD6DuUBnFwQUn44Q7UzgpFRe5B+xmWv7WzduWeZF7QXOCH20K/4+W&#10;v9qsgKimpo/LE0osM3hJ3ef+sr/qfnRf+ivSf+xuMPSf+svua/e9u+5uum8kZaN3Wx8qpFjaFRxW&#10;wa8gGbGTYNIXWyS77Pd+9FvsIuG4OXv6ZHqKt8KPR8UtzkOIL4QzJP3UNERgat3GpbMWL9XBNNvN&#10;Ni9DxMoIPAJSUW1TjEzpZ7Yhce+xqQiK2bUWSTamp5QiyR8E57+412KAvxESTUGJQ5k8jmKpgWwY&#10;DhLjXNiYDchMmJ1gUmk9Asus74/AQ36CijyqfwMeEbmys3EEG2Ud3Fc97qaH5uWQf3Rg6DtZcOGa&#10;fb7KbA3OXPbq8D7SUP+6zvDbV7z4CQAA//8DAFBLAwQUAAYACAAAACEASDZaIOIAAAANAQAADwAA&#10;AGRycy9kb3ducmV2LnhtbEyPT0vDQBDF74LfYRnBm90YTagxmyKKSC7+aYvgbZsdk2h2NmS3Teqn&#10;dwqCPb43jzfvly8m24kdDr51pOByFoFAqpxpqVawXj1ezEH4oMnozhEq2KOHRXF6kuvMuJHecLcM&#10;teAS8plW0ITQZ1L6qkGr/cz1SHz7dIPVgeVQSzPokcttJ+MoSqXVLfGHRvd432D1vdxaBa/795CW&#10;UfnSPj18fD1X5WpKxx+lzs+mu1sQAafwH4bDfJ4OBW/auC0ZLzrW8dUNwwQFSXqdgDhE4nnCOJs/&#10;Sxa5PKYofgEAAP//AwBQSwECLQAUAAYACAAAACEAtoM4kv4AAADhAQAAEwAAAAAAAAAAAAAAAAAA&#10;AAAAW0NvbnRlbnRfVHlwZXNdLnhtbFBLAQItABQABgAIAAAAIQA4/SH/1gAAAJQBAAALAAAAAAAA&#10;AAAAAAAAAC8BAABfcmVscy8ucmVsc1BLAQItABQABgAIAAAAIQBxSoHf/QEAAA0EAAAOAAAAAAAA&#10;AAAAAAAAAC4CAABkcnMvZTJvRG9jLnhtbFBLAQItABQABgAIAAAAIQBINlog4gAAAA0BAAAPAAAA&#10;AAAAAAAAAAAAAFcEAABkcnMvZG93bnJldi54bWxQSwUGAAAAAAQABADzAAAAZgUAAAAA&#10;" strokecolor="#70ad47 [3209]" strokeweight=".5pt">
            <v:stroke endarrow="block" joinstyle="miter"/>
          </v:shape>
        </w:pict>
      </w:r>
      <w:r>
        <w:rPr>
          <w:rFonts w:ascii="Times New Roman" w:hAnsi="Times New Roman" w:cs="Times New Roman"/>
          <w:noProof/>
          <w:lang w:eastAsia="ru-RU"/>
        </w:rPr>
        <w:pict>
          <v:shape id="Прямая со стрелкой 305" o:spid="_x0000_s1307" type="#_x0000_t32" style="position:absolute;margin-left:619.5pt;margin-top:228.25pt;width:23.4pt;height:0;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5nr/QEAAA0EAAAOAAAAZHJzL2Uyb0RvYy54bWysU0uOEzEQ3SNxB8t70p0ghpkonVlkgA2C&#10;CJgDeNx22pJ/sot0shu4wByBK7BhwUdzhu4bUXYnPQgQEohNdduu9+rVc3lxvjOabEWIytmKTicl&#10;JcJyVyu7qejlm6cPTimJwGzNtLOionsR6fny/r1F6+di5hqnaxEIktg4b31FGwA/L4rIG2FYnDgv&#10;LB5KFwwDXIZNUQfWIrvRxawsT4rWhdoHx0WMuHsxHNJl5pdScHgpZRRAdEVRG+QYcrxKsVgu2HwT&#10;mG8UP8hg/6DCMGWx6Eh1wYCRt0H9QmUUDy46CRPuTOGkVFzkHrCbaflTN68b5kXuBc2JfrQp/j9a&#10;/mK7DkTVFX1YPqLEMoOX1H3or/ub7lv3sb8h/bvuFkP/vr/uPnVfuy/dbfeZpGz0rvVxjhQruw6H&#10;VfTrkIzYyWDSF1sku+z3fvRb7IBw3JydPZ6e4q3w41Fxh/MhwjPhDEk/FY0QmNo0sHLW4qW6MM12&#10;s+3zCFgZgUdAKqptisCUfmJrAnuPTUFQzG60SLIxPaUUSf4gOP/BXosB/kpINAUlDmXyOIqVDmTL&#10;cJAY58LCyciE2QkmldYjsMz6/gg85CeoyKP6N+ARkSs7CyPYKOvC76rDbnqQLIf8owND38mCK1fv&#10;81Vma3DmsleH95GG+sd1ht+94uV3AAAA//8DAFBLAwQUAAYACAAAACEAnJEb2eIAAAANAQAADwAA&#10;AGRycy9kb3ducmV2LnhtbEyPT0vDQBDF74LfYRnBm90YTagxmyKKSC7+aYvgbZsdk2h2NmS3Teqn&#10;dwqCPb43jzfvly8m24kdDr51pOByFoFAqpxpqVawXj1ezEH4oMnozhEq2KOHRXF6kuvMuJHecLcM&#10;teAS8plW0ITQZ1L6qkGr/cz1SHz7dIPVgeVQSzPokcttJ+MoSqXVLfGHRvd432D1vdxaBa/795CW&#10;UfnSPj18fD1X5WpKxx+lzs+mu1sQAafwH4bDfJ4OBW/auC0ZLzrW8dUNwwQF10magDhE4nnCOJs/&#10;Sxa5PKYofgEAAP//AwBQSwECLQAUAAYACAAAACEAtoM4kv4AAADhAQAAEwAAAAAAAAAAAAAAAAAA&#10;AAAAW0NvbnRlbnRfVHlwZXNdLnhtbFBLAQItABQABgAIAAAAIQA4/SH/1gAAAJQBAAALAAAAAAAA&#10;AAAAAAAAAC8BAABfcmVscy8ucmVsc1BLAQItABQABgAIAAAAIQA7X5nr/QEAAA0EAAAOAAAAAAAA&#10;AAAAAAAAAC4CAABkcnMvZTJvRG9jLnhtbFBLAQItABQABgAIAAAAIQCckRvZ4gAAAA0BAAAPAAAA&#10;AAAAAAAAAAAAAFcEAABkcnMvZG93bnJldi54bWxQSwUGAAAAAAQABADzAAAAZgUAAAAA&#10;" strokecolor="#70ad47 [3209]" strokeweight=".5pt">
            <v:stroke endarrow="block" joinstyle="miter"/>
          </v:shape>
        </w:pict>
      </w:r>
      <w:r>
        <w:rPr>
          <w:rFonts w:ascii="Times New Roman" w:hAnsi="Times New Roman" w:cs="Times New Roman"/>
          <w:noProof/>
          <w:lang w:eastAsia="ru-RU"/>
        </w:rPr>
        <w:pict>
          <v:shape id="Прямая со стрелкой 304" o:spid="_x0000_s1306" type="#_x0000_t32" style="position:absolute;margin-left:619.5pt;margin-top:168.25pt;width:20.4pt;height:.6pt;flip:y;z-index:251952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AaYBwIAABoEAAAOAAAAZHJzL2Uyb0RvYy54bWysU0uOEzEQ3SNxB8t70p0AYYjSmUUG2CCI&#10;+O09bjttyT/ZRZLeDVxgjsAVZsOCj+YM3Tei7M40CBASiE2pbdd7Ve9V9fL0YDTZiRCVsxWdTkpK&#10;hOWuVnZb0devHt85oSQCszXTzoqKtiLS09XtW8u9X4iZa5yuRSBIYuNi7yvaAPhFUUTeCMPixHlh&#10;8VG6YBjgMWyLOrA9shtdzMpyXuxdqH1wXMSIt2fDI11lfikFh+dSRgFEVxR7gxxDjucpFqslW2wD&#10;843ixzbYP3RhmLJYdKQ6Y8DI26B+oTKKBxedhAl3pnBSKi6yBlQzLX9S87JhXmQtaE70o03x/9Hy&#10;Z7tNIKqu6N3yHiWWGRxS96G/6C+7r91Vf0n6d901hv59f9F97L50n7vr7hNJ2ejd3scFUqztJhxP&#10;0W9CMuIggyFSK/8G1yJbg2LJITvfjs6LAxCOl7P7D8sTnA/HpwfzWZ5LMZAkMh8iPBHOkPRR0QiB&#10;qW0Da2ctTtiFoQDbPY2AbSDwBpDA2qYITOlHtibQelQIQTG71SJpwPSUUiQtQ/f5C1otBvgLIdEh&#10;7HIok3dTrHUgO4ZbxTgXFuYjE2YnmFRaj8AyG/BH4DE/QUXe278Bj4hc2VkYwUZZF35XHQ7TY8ty&#10;yL9xYNCdLDh3dZvnmq3BBcxeHX+WtOE/njP8+y+9+gYAAP//AwBQSwMEFAAGAAgAAAAhAANCDKPg&#10;AAAADQEAAA8AAABkcnMvZG93bnJldi54bWxMj8FOwzAQRO9I/IO1SFwQdUjUpg1xKgrlxAVaPsB1&#10;ljgiXkfxtg18fZ0THGd2NDuvXI+uEyccQutJwcMsAYFkfN1So+Bz/3q/BBFYU607T6jgBwOsq+ur&#10;Uhe1P9MHnnbciFhCodAKLHNfSBmMRafDzPdI8fblB6c5yqGR9aDPsdx1Mk2ShXS6pfjB6h6fLZrv&#10;3dEpWM6b935jtm9s7EuyuTO/Y8t7pW5vxqdHEIwj/4Vhmh+nQxU3HfyR6iC6qNNsFWFYQZYt5iCm&#10;SJqvIs5hsvIcZFXK/xTVBQAA//8DAFBLAQItABQABgAIAAAAIQC2gziS/gAAAOEBAAATAAAAAAAA&#10;AAAAAAAAAAAAAABbQ29udGVudF9UeXBlc10ueG1sUEsBAi0AFAAGAAgAAAAhADj9If/WAAAAlAEA&#10;AAsAAAAAAAAAAAAAAAAALwEAAF9yZWxzLy5yZWxzUEsBAi0AFAAGAAgAAAAhAFckBpgHAgAAGgQA&#10;AA4AAAAAAAAAAAAAAAAALgIAAGRycy9lMm9Eb2MueG1sUEsBAi0AFAAGAAgAAAAhAANCDKPgAAAA&#10;DQEAAA8AAAAAAAAAAAAAAAAAYQQAAGRycy9kb3ducmV2LnhtbFBLBQYAAAAABAAEAPMAAABuBQAA&#10;AAA=&#10;" strokecolor="#70ad47 [3209]" strokeweight=".5pt">
            <v:stroke endarrow="block" joinstyle="miter"/>
          </v:shape>
        </w:pict>
      </w:r>
      <w:r>
        <w:rPr>
          <w:rFonts w:ascii="Times New Roman" w:hAnsi="Times New Roman" w:cs="Times New Roman"/>
          <w:noProof/>
          <w:lang w:eastAsia="ru-RU"/>
        </w:rPr>
        <w:pict>
          <v:line id="Прямая соединительная линия 303" o:spid="_x0000_s1305" style="position:absolute;z-index:251951104;visibility:visible;mso-wrap-style:square;mso-wrap-distance-left:9pt;mso-wrap-distance-top:0;mso-wrap-distance-right:9pt;mso-wrap-distance-bottom:0;mso-position-horizontal:absolute;mso-position-horizontal-relative:text;mso-position-vertical:absolute;mso-position-vertical-relative:text" from="619.5pt,135.25pt" to="619.5pt,38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3Om6AEAAOkDAAAOAAAAZHJzL2Uyb0RvYy54bWysU82O0zAQviPxDpbvNGkrraqo6R52BRcE&#10;FT8P4HXsxpL/ZJs2vQFnpD4Cr8ABpJV24RmcN2LsZLMIkBCIi+MZz/fNfDOT9XmnJNoz54XRNZ7P&#10;SoyYpqYRelfj168eP1ph5APRDZFGsxofmcfnm4cP1gdbsYVpjWyYQ0CifXWwNW5DsFVReNoyRfzM&#10;WKbhkRunSADT7YrGkQOwK1ksyvKsOBjXWGco8x68l8Mj3mR+zhkNzzn3LCBZY6gt5NPl8yqdxWZN&#10;qp0jthV0LIP8QxWKCA1JJ6pLEgh648QvVEpQZ7zhYUaNKgzngrKsAdTMy5/UvGyJZVkLNMfbqU3+&#10;/9HSZ/utQ6Kp8bJcYqSJgiHFj/3b/hRv46f+hPp38Vv8Ej/H6/g1Xvfv4X7Tf4B7eow3o/uEEh66&#10;ebC+AtILvXWj5e3WpdZ03Kn0BdGoyxM4ThNgXUB0cFLwLhfLcrXK0ynugdb58IQZhdKlxlLo1BxS&#10;kf1THyAZhN6FgJEKGVLnWzhKloKlfsE4CIZk84zOq8YupEN7AktCKGU6nCUpwJejE4wLKSdg+Wfg&#10;GJ+gLK/h34AnRM5sdJjASmjjfpc9dPOxZD7E33Vg0J1acGWaYx5Kbg3sU1Y47n5a2B/tDL//Qzff&#10;AQAA//8DAFBLAwQUAAYACAAAACEA+brc9uIAAAANAQAADwAAAGRycy9kb3ducmV2LnhtbEyPwU7D&#10;MBBE70j8g7VI3KjTFJo0xKlQgQMHhChU4riJlyQiXkex2yZ8Pa44wHFmR7Nv8vVoOnGgwbWWFcxn&#10;EQjiyuqWawXvb49XKQjnkTV2lknBRA7WxflZjpm2R36lw9bXIpSwy1BB432fSemqhgy6me2Jw+3T&#10;DgZ9kEMt9YDHUG46GUfRUhpsOXxosKdNQ9XXdm8UlM/phNP3Zrnzdp7ey4fr3cvTh1KXF+PdLQhP&#10;o/8Lwwk/oEMRmEq7Z+1EF3S8WIUxXkGcRDcgTpFfq1SQJKsFyCKX/1cUPwAAAP//AwBQSwECLQAU&#10;AAYACAAAACEAtoM4kv4AAADhAQAAEwAAAAAAAAAAAAAAAAAAAAAAW0NvbnRlbnRfVHlwZXNdLnht&#10;bFBLAQItABQABgAIAAAAIQA4/SH/1gAAAJQBAAALAAAAAAAAAAAAAAAAAC8BAABfcmVscy8ucmVs&#10;c1BLAQItABQABgAIAAAAIQBfG3Om6AEAAOkDAAAOAAAAAAAAAAAAAAAAAC4CAABkcnMvZTJvRG9j&#10;LnhtbFBLAQItABQABgAIAAAAIQD5utz24gAAAA0BAAAPAAAAAAAAAAAAAAAAAEIEAABkcnMvZG93&#10;bnJldi54bWxQSwUGAAAAAAQABADzAAAAUQUAAAAA&#10;" strokecolor="#70ad47 [3209]" strokeweight=".5pt">
            <v:stroke joinstyle="miter"/>
          </v:line>
        </w:pict>
      </w:r>
      <w:r>
        <w:rPr>
          <w:rFonts w:ascii="Times New Roman" w:hAnsi="Times New Roman" w:cs="Times New Roman"/>
          <w:noProof/>
          <w:lang w:eastAsia="ru-RU"/>
        </w:rPr>
        <w:pict>
          <v:shape id="Прямая со стрелкой 302" o:spid="_x0000_s1304" type="#_x0000_t32" style="position:absolute;margin-left:460.5pt;margin-top:446.65pt;width:20.4pt;height:0;z-index:25195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M/AEAAA0EAAAOAAAAZHJzL2Uyb0RvYy54bWysU0uO1DAQ3SNxB8t7OulGjIao07PoATYI&#10;WnwO4HHsjiX/VDb92Q1cYI7AFdiwYEBzhuRGlJ3uDGJGSCA2ldiu9+rVc3l+tjOabAQE5WxNp5OS&#10;EmG5a5Rd1/T9u+ePTikJkdmGaWdFTfci0LPFwwfzra/EzLVONwIIkthQbX1N2xh9VRSBt8KwMHFe&#10;WDyUDgyLuIR10QDbIrvRxawsT4qtg8aD4yIE3D0fDuki80speHwtZRCR6Jqitpgj5HiRYrGYs2oN&#10;zLeKH2Swf1BhmLJYdKQ6Z5GRD6DuUBnFwQUn44Q7UzgpFRe5B+xmWv7WzduWeZF7QXOCH20K/4+W&#10;v9qsgKimpo/LGSWWGbyk7nN/2V91P7ov/RXpP3Y3GPpP/WX3tfveXXc33TeSstG7rQ8VUiztCg6r&#10;4FeQjNhJMOmLLZJd9ns/+i12kXDcnD15Wp7irfDjUXGL8xDiC+EMST81DRGYWrdx6azFS3UwzXaz&#10;zcsQsTICj4BUVNsUI1P6mW1I3HtsKoJidq1Fko3pKaVI8gfB+S/utRjgb4REU1DiUCaPo1hqIBuG&#10;g8Q4FzaejEyYnWBSaT0Cy6zvj8BDfoKKPKp/Ax4RubKzcQQbZR3cVz3upgfJcsg/OjD0nSy4cM0+&#10;X2W2Bmcue3V4H2mof11n+O0rXvwEAAD//wMAUEsDBBQABgAIAAAAIQCyyKf44QAAAAsBAAAPAAAA&#10;ZHJzL2Rvd25yZXYueG1sTI/BSsNAEIbvgu+wjODNbtJCaGI2RRSRXNS2Uuhtmx2TaHY2ZLdN6tM7&#10;gqDHmfn55/vy1WQ7ccLBt44UxLMIBFLlTEu1grft480ShA+ajO4coYIzelgVlxe5zowbaY2nTagF&#10;l5DPtIImhD6T0lcNWu1nrkfi27sbrA48DrU0gx653HZyHkWJtLol/tDoHu8brD43R6vg9bwLSRmV&#10;L+3Tw/7juSq3UzJ+KXV9Nd3dggg4hb8w/OAzOhTMdHBHMl50CtJ5zC5BwTJdLEBwIk1iljn8bmSR&#10;y/8OxTcAAAD//wMAUEsBAi0AFAAGAAgAAAAhALaDOJL+AAAA4QEAABMAAAAAAAAAAAAAAAAAAAAA&#10;AFtDb250ZW50X1R5cGVzXS54bWxQSwECLQAUAAYACAAAACEAOP0h/9YAAACUAQAACwAAAAAAAAAA&#10;AAAAAAAvAQAAX3JlbHMvLnJlbHNQSwECLQAUAAYACAAAACEAt1f5jPwBAAANBAAADgAAAAAAAAAA&#10;AAAAAAAuAgAAZHJzL2Uyb0RvYy54bWxQSwECLQAUAAYACAAAACEAssin+OEAAAALAQAADwAAAAAA&#10;AAAAAAAAAABWBAAAZHJzL2Rvd25yZXYueG1sUEsFBgAAAAAEAAQA8wAAAGQFAAAAAA==&#10;" strokecolor="#70ad47 [3209]" strokeweight=".5pt">
            <v:stroke endarrow="block" joinstyle="miter"/>
          </v:shape>
        </w:pict>
      </w:r>
      <w:r>
        <w:rPr>
          <w:rFonts w:ascii="Times New Roman" w:hAnsi="Times New Roman" w:cs="Times New Roman"/>
          <w:noProof/>
          <w:lang w:eastAsia="ru-RU"/>
        </w:rPr>
        <w:pict>
          <v:shape id="Прямая со стрелкой 301" o:spid="_x0000_s1303" type="#_x0000_t32" style="position:absolute;margin-left:460.5pt;margin-top:392.65pt;width:20.4pt;height:.6pt;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u1IAQIAABAEAAAOAAAAZHJzL2Uyb0RvYy54bWysU0uO1DAQ3SNxB8t7OulGNDNRp2fRA2wQ&#10;tIA5gMcpdyz5J9v0ZzdwgTkCV2DDgo/mDMmNKDs9GQQICcSmEsf1XtV7VVmc7bUiW/BBWlPT6aSk&#10;BAy3jTSbml68efrghJIQmWmYsgZqeoBAz5b37y12roKZba1qwBMkMaHauZq2MbqqKAJvQbMwsQ4M&#10;XgrrNYt49Jui8WyH7FoVs7KcFzvrG+cthxDw6/lwSZeZXwjg8aUQASJRNcXeYo4+x8sUi+WCVRvP&#10;XCv5sQ32D11oJg0WHanOWWTkrZe/UGnJvQ1WxAm3urBCSA5ZA6qZlj+ped0yB1kLmhPcaFP4f7T8&#10;xXbtiWxq+rCcUmKYxiF1H/qr/rr71n3sr0n/rrvB0L/vr7pP3dfuS3fTfSYpG73buVAhxcqs/fEU&#10;3NonI/bC6/REiWSf/T6MfsM+Eo4fZ49OyxOcCserx/NZnkZxB3U+xGdgNUkvNQ3RM7lp48oag3O1&#10;fpodZ9vnIWJxBN4CUl1lUoxMqiemIfHgUFf0kpmNgtQ5pqeUIikYes5v8aBggL8Cgb5gl0OZvJGw&#10;Up5sGe4S4xxMnI9MmJ1gQio1Asvc3x+Bx/wEhbytfwMeEbmyNXEEa2ms/131uM9jQ/FiyL91YNCd&#10;LLi0zSFPM1uDa5e9Ov4iaa9/PGf43Y+8/A4AAP//AwBQSwMEFAAGAAgAAAAhAK/xpljjAAAACwEA&#10;AA8AAABkcnMvZG93bnJldi54bWxMj01PwzAMhu9I/IfISNxY2qGFrTSdEAihXhj7EBK3rDVtoXGq&#10;Jls7fj3eCY62X71+nnQ52lYcsfeNIw3xJAKBVLiyoUrDbvt8Mwfhg6HStI5Qwwk9LLPLi9QkpRto&#10;jcdNqASXkE+MhjqELpHSFzVa4yeuQ+Lbp+utCTz2lSx7M3C5beU0ipS0piH+UJsOH2ssvjcHq+Ht&#10;9B5UHuWr5uXp4+u1yLejGn60vr4aH+5BBBzDXxjO+IwOGTPt3YFKL1oNi2nMLkHD3Xx2C4ITCxWz&#10;zP68UTOQWSr/O2S/AAAA//8DAFBLAQItABQABgAIAAAAIQC2gziS/gAAAOEBAAATAAAAAAAAAAAA&#10;AAAAAAAAAABbQ29udGVudF9UeXBlc10ueG1sUEsBAi0AFAAGAAgAAAAhADj9If/WAAAAlAEAAAsA&#10;AAAAAAAAAAAAAAAALwEAAF9yZWxzLy5yZWxzUEsBAi0AFAAGAAgAAAAhAHt67UgBAgAAEAQAAA4A&#10;AAAAAAAAAAAAAAAALgIAAGRycy9lMm9Eb2MueG1sUEsBAi0AFAAGAAgAAAAhAK/xpljjAAAACwEA&#10;AA8AAAAAAAAAAAAAAAAAWwQAAGRycy9kb3ducmV2LnhtbFBLBQYAAAAABAAEAPMAAABrBQAAAAA=&#10;" strokecolor="#70ad47 [3209]" strokeweight=".5pt">
            <v:stroke endarrow="block" joinstyle="miter"/>
          </v:shape>
        </w:pict>
      </w:r>
      <w:r>
        <w:rPr>
          <w:rFonts w:ascii="Times New Roman" w:hAnsi="Times New Roman" w:cs="Times New Roman"/>
          <w:noProof/>
          <w:lang w:eastAsia="ru-RU"/>
        </w:rPr>
        <w:pict>
          <v:shape id="Прямая со стрелкой 300" o:spid="_x0000_s1302" type="#_x0000_t32" style="position:absolute;margin-left:460.5pt;margin-top:338.65pt;width:20.4pt;height:0;z-index:251948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MYd+wEAAA0EAAAOAAAAZHJzL2Uyb0RvYy54bWysU0uO1DAQ3SNxB8t7OulGjIao07PoATYI&#10;WnwO4HHKHUv+yTb92Q1cYI7AFdiwYEBzhuRGlJ3uDGJGSCA2ldiu9+rVc3l+ttOKbMAHaU1Np5OS&#10;EjDcNtKsa/r+3fNHp5SEyEzDlDVQ0z0EerZ4+GC+dRXMbGtVA54giQnV1tW0jdFVRRF4C5qFiXVg&#10;8FBYr1nEpV8XjWdbZNeqmJXlSbG1vnHecggBd8+HQ7rI/EIAj6+FCBCJqilqizn6HC9SLBZzVq09&#10;c63kBxnsH1RoJg0WHanOWWTkg5d3qLTk3gYr4oRbXVghJIfcA3YzLX/r5m3LHORe0JzgRpvC/6Pl&#10;rzYrT2RT08cl+mOYxkvqPveX/VX3o/vSX5H+Y3eDof/UX3Zfu+/ddXfTfSMpG73bulAhxdKs/GEV&#10;3MonI3bC6/TFFsku+70f/YZdJBw3Z0+elqdYlR+Piluc8yG+AKtJ+qlpiJ7JdRuX1hi8VOun2W62&#10;eRkiVkbgEZCKKpNiZFI9Mw2Je4dNRS+ZWStIsjE9pRRJ/iA4/8W9ggH+BgSaghKHMnkcYak82TAc&#10;JMY5mHgyMmF2ggmp1Agss74/Ag/5CQp5VP8GPCJyZWviCNbSWH9f9bibHiSLIf/owNB3suDCNvt8&#10;ldkanLns1eF9pKH+dZ3ht6948RMAAP//AwBQSwMEFAAGAAgAAAAhAEMmEb/gAAAACwEAAA8AAABk&#10;cnMvZG93bnJldi54bWxMj8FKw0AQhu+C77CM4M1uUmFrYzZFFJFctLYieNtmxySanQ3ZbZP69I4g&#10;6HFmfv75vnw1uU4ccAitJw3pLAGBVHnbUq3hZXt/cQUiREPWdJ5QwxEDrIrTk9xk1o/0jIdNrAWX&#10;UMiMhibGPpMyVA06E2a+R+Lbux+ciTwOtbSDGbncdXKeJEo60xJ/aEyPtw1Wn5u907A+vkZVJuVT&#10;+3D39vFYldtJjV9an59NN9cgIk7xLww/+IwOBTPt/J5sEJ2G5Txll6hBLRaXIDixVCnL7H43ssjl&#10;f4fiGwAA//8DAFBLAQItABQABgAIAAAAIQC2gziS/gAAAOEBAAATAAAAAAAAAAAAAAAAAAAAAABb&#10;Q29udGVudF9UeXBlc10ueG1sUEsBAi0AFAAGAAgAAAAhADj9If/WAAAAlAEAAAsAAAAAAAAAAAAA&#10;AAAALwEAAF9yZWxzLy5yZWxzUEsBAi0AFAAGAAgAAAAhAARMxh37AQAADQQAAA4AAAAAAAAAAAAA&#10;AAAALgIAAGRycy9lMm9Eb2MueG1sUEsBAi0AFAAGAAgAAAAhAEMmEb/gAAAACwEAAA8AAAAAAAAA&#10;AAAAAAAAVQQAAGRycy9kb3ducmV2LnhtbFBLBQYAAAAABAAEAPMAAABiBQAAAAA=&#10;" strokecolor="#70ad47 [3209]" strokeweight=".5pt">
            <v:stroke endarrow="block" joinstyle="miter"/>
          </v:shape>
        </w:pict>
      </w:r>
      <w:r>
        <w:rPr>
          <w:rFonts w:ascii="Times New Roman" w:hAnsi="Times New Roman" w:cs="Times New Roman"/>
          <w:noProof/>
          <w:lang w:eastAsia="ru-RU"/>
        </w:rPr>
        <w:pict>
          <v:shape id="Прямая со стрелкой 299" o:spid="_x0000_s1301" type="#_x0000_t32" style="position:absolute;margin-left:460.5pt;margin-top:282.25pt;width:20.4pt;height:0;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xrn/AEAAA0EAAAOAAAAZHJzL2Uyb0RvYy54bWysU0uOEzEQ3SNxB8t70p1IjCZROrPIABsE&#10;EZ8DeNx22pJ/sot0shu4wByBK7BhAYPmDN03ouxOehAgJBCb6rZd79Wr5/LyYm802YkQlbMVnU5K&#10;SoTlrlZ2W9G3b54+OqckArM1086Kih5EpBerhw+WrV+ImWucrkUgSGLjovUVbQD8oigib4RhceK8&#10;sHgoXTAMcBm2RR1Yi+xGF7OyPCtaF2ofHBcx4u7lcEhXmV9KweGllFEA0RVFbZBjyPEqxWK1ZItt&#10;YL5R/CiD/YMKw5TFoiPVJQNG3gX1C5VRPLjoJEy4M4WTUnGRe8BupuVP3bxumBe5FzQn+tGm+P9o&#10;+YvdJhBVV3Q2n1NimcFL6j721/1N96371N+Q/n13h6H/0F93n7vb7mt3130hKRu9a31cIMXabsJx&#10;Ff0mJCP2Mpj0xRbJPvt9GP0WeyAcN2eP5+U53go/HRX3OB8iPBPOkPRT0QiBqW0Da2ctXqoL02w3&#10;2z2PgJUReAKkotqmCEzpJ7YmcPDYFATF7FaLJBvTU0qR5A+C8x8ctBjgr4REU1DiUCaPo1jrQHYM&#10;B4lxLiycjUyYnWBSaT0Cy6zvj8BjfoKKPKp/Ax4RubKzMIKNsi78rjrsp0fJcsg/OTD0nSy4cvUh&#10;X2W2Bmcue3V8H2mof1xn+P0rXn0HAAD//wMAUEsDBBQABgAIAAAAIQDCi9m24AAAAAsBAAAPAAAA&#10;ZHJzL2Rvd25yZXYueG1sTI/BSsNAEIbvgu+wjODNblLsYmM2RRSRXLS2InjbZsckmp0N2W2T+vSO&#10;IOhxZn7++b58NblOHHAIrScN6SwBgVR521Kt4WV7f3EFIkRD1nSeUMMRA6yK05PcZNaP9IyHTawF&#10;l1DIjIYmxj6TMlQNOhNmvkfi27sfnIk8DrW0gxm53HVyniRKOtMSf2hMj7cNVp+bvdOwPr5GVSbl&#10;U/tw9/bxWJXbSY1fWp+fTTfXICJO8S8MP/iMDgUz7fyebBCdhuU8ZZeoYaEuFyA4sVQpy+x+N7LI&#10;5X+H4hsAAP//AwBQSwECLQAUAAYACAAAACEAtoM4kv4AAADhAQAAEwAAAAAAAAAAAAAAAAAAAAAA&#10;W0NvbnRlbnRfVHlwZXNdLnhtbFBLAQItABQABgAIAAAAIQA4/SH/1gAAAJQBAAALAAAAAAAAAAAA&#10;AAAAAC8BAABfcmVscy8ucmVsc1BLAQItABQABgAIAAAAIQBl6xrn/AEAAA0EAAAOAAAAAAAAAAAA&#10;AAAAAC4CAABkcnMvZTJvRG9jLnhtbFBLAQItABQABgAIAAAAIQDCi9m24AAAAAsBAAAPAAAAAAAA&#10;AAAAAAAAAFYEAABkcnMvZG93bnJldi54bWxQSwUGAAAAAAQABADzAAAAYwUAAAAA&#10;" strokecolor="#70ad47 [3209]" strokeweight=".5pt">
            <v:stroke endarrow="block" joinstyle="miter"/>
          </v:shape>
        </w:pict>
      </w:r>
      <w:r>
        <w:rPr>
          <w:rFonts w:ascii="Times New Roman" w:hAnsi="Times New Roman" w:cs="Times New Roman"/>
          <w:noProof/>
          <w:lang w:eastAsia="ru-RU"/>
        </w:rPr>
        <w:pict>
          <v:shape id="Прямая со стрелкой 298" o:spid="_x0000_s1300" type="#_x0000_t32" style="position:absolute;margin-left:460.5pt;margin-top:228.25pt;width:20.4pt;height:0;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T1C/QEAAA0EAAAOAAAAZHJzL2Uyb0RvYy54bWysU82O0zAQviPxDpbvNGklVrtV0z10gQuC&#10;ip8H8Dp2Y8l/soemvS28wD4Cr8CFAyzaZ0jeiLHTZtGyQgJxmcTxfN98881kcb4zmmxFiMrZik4n&#10;JSXCclcru6no+3fPn5xSEoHZmmlnRUX3ItLz5eNHi9bPxcw1TtciECSxcd76ijYAfl4UkTfCsDhx&#10;Xli8lC4YBngMm6IOrEV2o4tZWZ4UrQu1D46LGPHrxXBJl5lfSsHhtZRRANEVRW2QY8jxMsViuWDz&#10;TWC+Ufwgg/2DCsOUxaIj1QUDRj4E9RuVUTy46CRMuDOFk1JxkXvAbqblvW7eNsyL3AuaE/1oU/x/&#10;tPzVdh2Iqis6O8NRWWZwSN3n/qq/7n50X/pr0n/sbjH0n/qr7mt3033vbrtvJGWjd62Pc6RY2XU4&#10;nKJfh2TETgaTntgi2WW/96PfYgeE48fZ07PyFKfCj1fFHc6HCC+EMyS9VDRCYGrTwMpZi0N1YZrt&#10;ZtuXEbAyAo+AVFTbFIEp/czWBPYem4KgmN1okWRjekopkvxBcH6DvRYD/I2QaApKHMrkdRQrHciW&#10;4SIxzoWFk5EJsxNMKq1HYJn1/RF4yE9QkVf1b8AjIld2FkawUdaFh6rDbnqQLIf8owND38mCS1fv&#10;8yizNbhz2avD/5GW+tdzht/9xcufAAAA//8DAFBLAwQUAAYACAAAACEAVGierOAAAAALAQAADwAA&#10;AGRycy9kb3ducmV2LnhtbEyPwUrDQBCG74LvsIzgzW5S7GJjNkUUkVy0tiJ422bHJJqdDdltk/r0&#10;jiDocWZ+/vm+fDW5ThxwCK0nDeksAYFUedtSreFle39xBSJEQ9Z0nlDDEQOsitOT3GTWj/SMh02s&#10;BZdQyIyGJsY+kzJUDToTZr5H4tu7H5yJPA61tIMZudx1cp4kSjrTEn9oTI+3DVafm73TsD6+RlUm&#10;5VP7cPf28ViV20mNX1qfn0031yAiTvEvDD/4jA4FM+38nmwQnYblPGWXqOFyoRYgOLFUKcvsfjey&#10;yOV/h+IbAAD//wMAUEsBAi0AFAAGAAgAAAAhALaDOJL+AAAA4QEAABMAAAAAAAAAAAAAAAAAAAAA&#10;AFtDb250ZW50X1R5cGVzXS54bWxQSwECLQAUAAYACAAAACEAOP0h/9YAAACUAQAACwAAAAAAAAAA&#10;AAAAAAAvAQAAX3JlbHMvLnJlbHNQSwECLQAUAAYACAAAACEAnOU9Qv0BAAANBAAADgAAAAAAAAAA&#10;AAAAAAAuAgAAZHJzL2Uyb0RvYy54bWxQSwECLQAUAAYACAAAACEAVGierOAAAAALAQAADwAAAAAA&#10;AAAAAAAAAABXBAAAZHJzL2Rvd25yZXYueG1sUEsFBgAAAAAEAAQA8wAAAGQFAAAAAA==&#10;" strokecolor="#70ad47 [3209]" strokeweight=".5pt">
            <v:stroke endarrow="block" joinstyle="miter"/>
          </v:shape>
        </w:pict>
      </w:r>
      <w:r>
        <w:rPr>
          <w:rFonts w:ascii="Times New Roman" w:hAnsi="Times New Roman" w:cs="Times New Roman"/>
          <w:noProof/>
          <w:lang w:eastAsia="ru-RU"/>
        </w:rPr>
        <w:pict>
          <v:shape id="Прямая со стрелкой 297" o:spid="_x0000_s1299" type="#_x0000_t32" style="position:absolute;margin-left:460.5pt;margin-top:173.05pt;width:20.4pt;height:0;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Wm/QEAAA0EAAAOAAAAZHJzL2Uyb0RvYy54bWysU0uO1DAQ3SNxB8t7OumWGGaiTs+iB9gg&#10;aPE5gMexO5b8k130ZzdwgTkCV2DDgo/mDMmNKDvdmRGDkEBsKrFd79Wr5/L8fGc02YgQlbM1nU5K&#10;SoTlrlF2XdN3b589OqUkArMN086Kmu5FpOeLhw/mW1+JmWudbkQgSGJjtfU1bQF8VRSRt8KwOHFe&#10;WDyULhgGuAzroglsi+xGF7OyPCm2LjQ+OC5ixN2L4ZAuMr+UgsMrKaMAomuK2iDHkONlisVizqp1&#10;YL5V/CCD/YMKw5TFoiPVBQNG3gd1j8ooHlx0EibcmcJJqbjIPWA30/KXbt60zIvcC5oT/WhT/H+0&#10;/OVmFYhqajo7e0KJZQYvqfvUX/XX3Y/uc39N+g/dDYb+Y3/Vfem+d9+6m+4rSdno3dbHCimWdhUO&#10;q+hXIRmxk8GkL7ZIdtnv/ei32AHhuDl7fFae4q3w41Fxi/MhwnPhDEk/NY0QmFq3sHTW4qW6MM12&#10;s82LCFgZgUdAKqptisCUfmobAnuPTUFQzK61SLIxPaUUSf4gOP/BXosB/lpINAUlDmXyOIqlDmTD&#10;cJAY58LCyciE2QkmldYjsMz6/gg85CeoyKP6N+ARkSs7CyPYKOvC76rDbnqQLIf8owND38mCS9fs&#10;81Vma3DmsleH95GG+u46w29f8eInAAAA//8DAFBLAwQUAAYACAAAACEAKXYSZeEAAAALAQAADwAA&#10;AGRycy9kb3ducmV2LnhtbEyPTUvDQBCG74L/YRnBm92kymJjNkUUkVz8aKXQ2zY7JtHsbMhum9Rf&#10;7wiCHmfm5Z3nyZeT68QBh9B60pDOEhBIlbct1Rre1g8X1yBCNGRN5wk1HDHAsjg9yU1m/UiveFjF&#10;WnAJhcxoaGLsMylD1aAzYeZ7JL69+8GZyONQSzuYkctdJ+dJoqQzLfGHxvR412D1udo7DS/HTVRl&#10;Uj63j/fbj6eqXE9q/NL6/Gy6vQERcYp/YfjBZ3QomGnn92SD6DQs5im7RA2XVyoFwYmFSllm97uR&#10;RS7/OxTfAAAA//8DAFBLAQItABQABgAIAAAAIQC2gziS/gAAAOEBAAATAAAAAAAAAAAAAAAAAAAA&#10;AABbQ29udGVudF9UeXBlc10ueG1sUEsBAi0AFAAGAAgAAAAhADj9If/WAAAAlAEAAAsAAAAAAAAA&#10;AAAAAAAALwEAAF9yZWxzLy5yZWxzUEsBAi0AFAAGAAgAAAAhAP6lRab9AQAADQQAAA4AAAAAAAAA&#10;AAAAAAAALgIAAGRycy9lMm9Eb2MueG1sUEsBAi0AFAAGAAgAAAAhACl2EmXhAAAACwEAAA8AAAAA&#10;AAAAAAAAAAAAVwQAAGRycy9kb3ducmV2LnhtbFBLBQYAAAAABAAEAPMAAABlBQAAAAA=&#10;" strokecolor="#70ad47 [3209]" strokeweight=".5pt">
            <v:stroke endarrow="block" joinstyle="miter"/>
          </v:shape>
        </w:pict>
      </w:r>
      <w:r>
        <w:rPr>
          <w:rFonts w:ascii="Times New Roman" w:hAnsi="Times New Roman" w:cs="Times New Roman"/>
          <w:noProof/>
          <w:lang w:eastAsia="ru-RU"/>
        </w:rPr>
        <w:pict>
          <v:line id="Прямая соединительная линия 296" o:spid="_x0000_s1298" style="position:absolute;z-index:251943936;visibility:visible;mso-wrap-style:square;mso-wrap-distance-left:9pt;mso-wrap-distance-top:0;mso-wrap-distance-right:9pt;mso-wrap-distance-bottom:0;mso-position-horizontal:absolute;mso-position-horizontal-relative:text;mso-position-vertical:absolute;mso-position-vertical-relative:text" from="460.5pt,135.25pt" to="460.5pt,4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cQZ6gEAAOkDAAAOAAAAZHJzL2Uyb0RvYy54bWysU81u1DAQviPxDpbvbLILlDbabA+t4IJg&#10;xc8DuI69a8l/ss0mewPOSPsIvAKHIlUq8AzOGzF20hQBEgJxcTzj+b6Z+WayPO2URDvmvDC6xvNZ&#10;iRHT1DRCb2r8+tXje8cY+UB0Q6TRrMZ75vHp6u6dZWsrtjBbIxvmEJBoX7W2xtsQbFUUnm6ZIn5m&#10;LNPwyI1TJIDpNkXjSAvsShaLsjwqWuMa6wxl3oP3fHjEq8zPOaPhOeeeBSRrDLWFfLp8XqSzWC1J&#10;tXHEbgUdyyD/UIUiQkPSieqcBILeOPELlRLUGW94mFGjCsO5oCz3AN3My5+6ebklluVeQBxvJ5n8&#10;/6Olz3Zrh0RT48XJEUaaKBhS/Ni/7Q/xS/zUH1D/Ln6Ln+NlvIpf41X/Hu7X/Qe4p8d4PboPKOFB&#10;zdb6CkjP9NqNlrdrl6TpuFPpC02jLk9gP02AdQHRwUnBe//k4YNHx3k6xS3QOh+eMKNQutRYCp3E&#10;IRXZPfUBkkHoTQgYqZAhdb6FvWQpWOoXjEPDkGye0XnV2Jl0aEdgSQilTIfcCvDl6ATjQsoJWP4Z&#10;OMYnKMtr+DfgCZEzGx0msBLauN9lD908qQ8l8yH+RoGh7yTBhWn2eShZGtinHD7uflrYH+0Mv/1D&#10;V98BAAD//wMAUEsDBBQABgAIAAAAIQBp66Ms4QAAAAsBAAAPAAAAZHJzL2Rvd25yZXYueG1sTI/B&#10;TsMwEETvSPyDtUjcqJMU2jTEqVCBAweEWqjEcRMvSUS8jmK3Tfh6jDjAcXZGs2/y9Wg6caTBtZYV&#10;xLMIBHFldcu1grfXx6sUhPPIGjvLpGAiB+vi/CzHTNsTb+m487UIJewyVNB432dSuqohg25me+Lg&#10;fdjBoA9yqKUe8BTKTSeTKFpIgy2HDw32tGmo+twdjILyOZ1w+tos9t7G6b18uN6/PL0rdXkx3t2C&#10;8DT6vzD84Ad0KAJTaQ+snegUrJI4bPEKkmV0AyIkfi+lgnQ1n4Mscvl/Q/ENAAD//wMAUEsBAi0A&#10;FAAGAAgAAAAhALaDOJL+AAAA4QEAABMAAAAAAAAAAAAAAAAAAAAAAFtDb250ZW50X1R5cGVzXS54&#10;bWxQSwECLQAUAAYACAAAACEAOP0h/9YAAACUAQAACwAAAAAAAAAAAAAAAAAvAQAAX3JlbHMvLnJl&#10;bHNQSwECLQAUAAYACAAAACEA+WnEGeoBAADpAwAADgAAAAAAAAAAAAAAAAAuAgAAZHJzL2Uyb0Rv&#10;Yy54bWxQSwECLQAUAAYACAAAACEAaeujLOEAAAALAQAADwAAAAAAAAAAAAAAAABEBAAAZHJzL2Rv&#10;d25yZXYueG1sUEsFBgAAAAAEAAQA8wAAAFIFAAAAAA==&#10;" strokecolor="#70ad47 [3209]" strokeweight=".5pt">
            <v:stroke joinstyle="miter"/>
          </v:line>
        </w:pict>
      </w:r>
      <w:r>
        <w:rPr>
          <w:rFonts w:ascii="Times New Roman" w:hAnsi="Times New Roman" w:cs="Times New Roman"/>
          <w:noProof/>
          <w:lang w:eastAsia="ru-RU"/>
        </w:rPr>
        <w:pict>
          <v:shape id="Прямая со стрелкой 295" o:spid="_x0000_s1297" type="#_x0000_t32" style="position:absolute;margin-left:315.9pt;margin-top:231.85pt;width:20.4pt;height:0;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no3/QEAAA0EAAAOAAAAZHJzL2Uyb0RvYy54bWysU0tuFDEQ3SNxB8t7pntGSpSMpieLCbBB&#10;MOJzAMdtT1vyT3Yxn13gAjkCV2DDgo9yhu4bUXb3dBBEkUBsqtt2vVevnsuLi73RZCtCVM5WdDop&#10;KRGWu1rZTUXfvX325IySCMzWTDsrKnoQkV4sHz9a7PxczFzjdC0CQRIb5ztf0QbAz4si8kYYFifO&#10;C4uH0gXDAJdhU9SB7ZDd6GJWlqfFzoXaB8dFjLh72R/SZeaXUnB4JWUUQHRFURvkGHK8SrFYLth8&#10;E5hvFB9ksH9QYZiyWHSkumTAyPug/qAyigcXnYQJd6ZwUioucg/YzbT8rZs3DfMi94LmRD/aFP8f&#10;LX+5XQei6orOzk8osczgJbWfuuvupv3Rfu5uSPehvcXQfeyu2y/t9/Zbe9t+JSkbvdv5OEeKlV2H&#10;YRX9OiQj9jKY9MUWyT77fRj9FnsgHDdnJ+flGd4KPx4VdzgfIjwXzpD0U9EIgalNAytnLV6qC9Ns&#10;N9u+iICVEXgEpKLapghM6ae2JnDw2BQExexGiyQb01NKkeT3gvMfHLTo4a+FRFNQYl8mj6NY6UC2&#10;DAeJcS4snI5MmJ1gUmk9Asus70HgkJ+gIo/q34BHRK7sLIxgo6wL91WH/XSQLPv8owN938mCK1cf&#10;8lVma3DmslfD+0hD/es6w+9e8fInAAAA//8DAFBLAwQUAAYACAAAACEAKirtV+EAAAALAQAADwAA&#10;AGRycy9kb3ducmV2LnhtbEyPQUvDQBCF74L/YRnBm920lW2J2RRRRHLR2hbB2zY7JtHsbMhOm9Rf&#10;7wqCHufN473vZavRteKIfWg8aZhOEhBIpbcNVRp224erJYjAhqxpPaGGEwZY5ednmUmtH+gFjxuu&#10;RAyhkBoNNXOXShnKGp0JE98hxd+7753hePaVtL0ZYrhr5SxJlHSmodhQmw7vaiw/NwenYX16ZVUk&#10;xXPzeP/28VQW21ENX1pfXoy3NyAYR/4zww9+RIc8Mu39gWwQrQY1n0Z01nCt5gsQ0aEWMwVi/6vI&#10;PJP/N+TfAAAA//8DAFBLAQItABQABgAIAAAAIQC2gziS/gAAAOEBAAATAAAAAAAAAAAAAAAAAAAA&#10;AABbQ29udGVudF9UeXBlc10ueG1sUEsBAi0AFAAGAAgAAAAhADj9If/WAAAAlAEAAAsAAAAAAAAA&#10;AAAAAAAALwEAAF9yZWxzLy5yZWxzUEsBAi0AFAAGAAgAAAAhAE2+ejf9AQAADQQAAA4AAAAAAAAA&#10;AAAAAAAALgIAAGRycy9lMm9Eb2MueG1sUEsBAi0AFAAGAAgAAAAhACoq7VfhAAAACwEAAA8AAAAA&#10;AAAAAAAAAAAAVwQAAGRycy9kb3ducmV2LnhtbFBLBQYAAAAABAAEAPMAAABlBQAAAAA=&#10;" strokecolor="#70ad47 [3209]" strokeweight=".5pt">
            <v:stroke endarrow="block" joinstyle="miter"/>
          </v:shape>
        </w:pict>
      </w:r>
      <w:r>
        <w:rPr>
          <w:rFonts w:ascii="Times New Roman" w:hAnsi="Times New Roman" w:cs="Times New Roman"/>
          <w:noProof/>
          <w:lang w:eastAsia="ru-RU"/>
        </w:rPr>
        <w:pict>
          <v:shape id="Прямая со стрелкой 293" o:spid="_x0000_s1296" type="#_x0000_t32" style="position:absolute;margin-left:315.9pt;margin-top:171.85pt;width:20.4pt;height:.6pt;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M/hAQIAABAEAAAOAAAAZHJzL2Uyb0RvYy54bWysU0uO1DAQ3SNxB8t7OulGNDNRp2fRA2wQ&#10;tPgcwOPYHUv+yS76sxu4wByBK7BhMYDmDMmNKDs9GQQICcSmEsf1Xr16VVmc7Y0mWxGicram00lJ&#10;ibDcNcpuavr2zdMHJ5REYLZh2llR04OI9Gx5/95i5ysxc63TjQgESWysdr6mLYCviiLyVhgWJ84L&#10;i5fSBcMAj2FTNIHtkN3oYlaW82LnQuOD4yJG/Ho+XNJl5pdScHgpZRRAdE1RG+QYcrxIsVguWLUJ&#10;zLeKH2Wwf1BhmLJYdKQ6Z8DIu6B+oTKKBxedhAl3pnBSKi5yD9jNtPypm9ct8yL3guZEP9oU/x8t&#10;f7FdB6Kams5OH1JimcEhdR/7y/6q+9Z96q9I/767wdB/6C+7z93X7kt3012TlI3e7XyskGJl1+F4&#10;in4dkhF7GUx6Yotkn/0+jH6LPRCOH2ePTssTnArHq8fzWZ5GcQf1IcIz4QxJLzWNEJjatLBy1uJc&#10;XZhmx9n2eQQsjsBbQKqrbYrAlH5iGwIHj31BUMxutEjKMT2lFKmDQXN+g4MWA/yVkOgLqhzK5I0U&#10;Kx3IluEuMc6FhfnIhNkJJpXWI7DM+v4IPOYnqMjb+jfgEZErOwsj2Cjrwu+qw356lCyH/FsHhr6T&#10;BReuOeRpZmtw7bJXx18k7fWP5wy/+5GX3wEAAP//AwBQSwMEFAAGAAgAAAAhABdB5sTjAAAACwEA&#10;AA8AAABkcnMvZG93bnJldi54bWxMj81OwzAQhO9IvIO1SNyo06Zy2zROhUAI5ULpj5C4ufE2CcTr&#10;KHablKfHPcFxZ0cz36SrwTTsjJ2rLUkYjyJgSIXVNZUS9ruXhzkw5xVp1VhCCRd0sMpub1KVaNvT&#10;Bs9bX7IQQi5REirv24RzV1RolBvZFin8jrYzyoezK7nuVB/CTcMnUSS4UTWFhkq1+FRh8b09GQnv&#10;lw8v8ihf16/Pn19vRb4bRP8j5f3d8LgE5nHwf2a44gd0yALTwZ5IO9ZIEPE4oHsJ8TSeAQsOMZsI&#10;YIerMl0Az1L+f0P2CwAA//8DAFBLAQItABQABgAIAAAAIQC2gziS/gAAAOEBAAATAAAAAAAAAAAA&#10;AAAAAAAAAABbQ29udGVudF9UeXBlc10ueG1sUEsBAi0AFAAGAAgAAAAhADj9If/WAAAAlAEAAAsA&#10;AAAAAAAAAAAAAAAALwEAAF9yZWxzLy5yZWxzUEsBAi0AFAAGAAgAAAAhAFmMz+EBAgAAEAQAAA4A&#10;AAAAAAAAAAAAAAAALgIAAGRycy9lMm9Eb2MueG1sUEsBAi0AFAAGAAgAAAAhABdB5sTjAAAACwEA&#10;AA8AAAAAAAAAAAAAAAAAWwQAAGRycy9kb3ducmV2LnhtbFBLBQYAAAAABAAEAPMAAABrBQAAAAA=&#10;" strokecolor="#70ad47 [3209]" strokeweight=".5pt">
            <v:stroke endarrow="block" joinstyle="miter"/>
          </v:shape>
        </w:pict>
      </w:r>
      <w:r>
        <w:rPr>
          <w:rFonts w:ascii="Times New Roman" w:hAnsi="Times New Roman" w:cs="Times New Roman"/>
          <w:noProof/>
          <w:lang w:eastAsia="ru-RU"/>
        </w:rPr>
        <w:pict>
          <v:line id="Прямая соединительная линия 292" o:spid="_x0000_s1295" style="position:absolute;z-index:251940864;visibility:visible;mso-wrap-style:square;mso-wrap-distance-left:9pt;mso-wrap-distance-top:0;mso-wrap-distance-right:9pt;mso-wrap-distance-bottom:0;mso-position-horizontal:absolute;mso-position-horizontal-relative:text;mso-position-vertical:absolute;mso-position-vertical-relative:text" from="315.9pt,135.25pt" to="315.9pt,2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jbN5wEAAOkDAAAOAAAAZHJzL2Uyb0RvYy54bWysU0uO1DAQ3SNxB8t7Op9Fa4g6PYsZwQZB&#10;i88BPI7dseSfbNNJ74A1Uh+BK7AAaaQBzpDciLKTySBAQiA2jqtc71W9qsrmvFcSHZjzwugaF6sc&#10;I6apaYTe1/jVy0cPzjDygeiGSKNZjY/M4/Pt/XubzlasNK2RDXMISLSvOlvjNgRbZZmnLVPEr4xl&#10;Gh65cYoEMN0+axzpgF3JrMzzddYZ11hnKPMevJfTI94mfs4ZDc849ywgWWOoLaTTpfMqntl2Q6q9&#10;I7YVdC6D/EMViggNSReqSxIIeu3EL1RKUGe84WFFjcoM54KypAHUFPlPal60xLKkBZrj7dIm//9o&#10;6dPDziHR1Lh8WGKkiYIhDR/GN+Np+DJ8HE9ofDt8Gz4Pn4br4etwPb6D+834Hu7xcbiZ3ScU8dDN&#10;zvoKSC/0zs2WtzsXW9Nzp+IXRKM+TeC4TID1AdHJScFblOX6rEzTye6A1vnwmBmF4qXGUujYHFKR&#10;wxMfIBmE3oaAEQuZUqdbOEoWg6V+zjgIhmRFQqdVYxfSoQOBJSGUMh3WUQrwpegI40LKBZj/GTjH&#10;RyhLa/g34AWRMhsdFrAS2rjfZQ99MZfMp/jbDky6YwuuTHNMQ0mtgX1KCufdjwv7o53gd3/o9jsA&#10;AAD//wMAUEsDBBQABgAIAAAAIQDZm+nM4QAAAAsBAAAPAAAAZHJzL2Rvd25yZXYueG1sTI/BTsMw&#10;EETvSPyDtUjcqJO2pFGIU1UtHDggRKESx028JBHxOordNuHrMeIAx50dzbzJ16PpxIkG11pWEM8i&#10;EMSV1S3XCt5eH25SEM4ja+wsk4KJHKyLy4scM23P/EKnva9FCGGXoYLG+z6T0lUNGXQz2xOH34cd&#10;DPpwDrXUA55DuOnkPIoSabDl0NBgT9uGqs/90Sgon9IJp69tcvA2Tnfyfnl4fnxX6vpq3NyB8DT6&#10;PzP84Ad0KAJTaY+snegUJIs4oHsF81V0CyI4fpVSwTJZrEAWufy/ofgGAAD//wMAUEsBAi0AFAAG&#10;AAgAAAAhALaDOJL+AAAA4QEAABMAAAAAAAAAAAAAAAAAAAAAAFtDb250ZW50X1R5cGVzXS54bWxQ&#10;SwECLQAUAAYACAAAACEAOP0h/9YAAACUAQAACwAAAAAAAAAAAAAAAAAvAQAAX3JlbHMvLnJlbHNQ&#10;SwECLQAUAAYACAAAACEATWI2zecBAADpAwAADgAAAAAAAAAAAAAAAAAuAgAAZHJzL2Uyb0RvYy54&#10;bWxQSwECLQAUAAYACAAAACEA2ZvpzOEAAAALAQAADwAAAAAAAAAAAAAAAABBBAAAZHJzL2Rvd25y&#10;ZXYueG1sUEsFBgAAAAAEAAQA8wAAAE8FAAAAAA==&#10;" strokecolor="#70ad47 [3209]" strokeweight=".5pt">
            <v:stroke joinstyle="miter"/>
          </v:line>
        </w:pict>
      </w:r>
      <w:r>
        <w:rPr>
          <w:rFonts w:ascii="Times New Roman" w:hAnsi="Times New Roman" w:cs="Times New Roman"/>
          <w:noProof/>
          <w:lang w:eastAsia="ru-RU"/>
        </w:rPr>
        <w:pict>
          <v:shape id="Прямая со стрелкой 291" o:spid="_x0000_s1294" type="#_x0000_t32" style="position:absolute;margin-left:167.1pt;margin-top:344.05pt;width:20.4pt;height:0;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3XO/gEAAA0EAAAOAAAAZHJzL2Uyb0RvYy54bWysU82O0zAQviPxDpbvNGklVrtV0z10gQuC&#10;ip8H8Dp2Y8l/soemvS28wD4Cr8CFAyzaZ0jeiLHTZtGyQgJxmcTxfN98881kcb4zmmxFiMrZik4n&#10;JSXCclcru6no+3fPn5xSEoHZmmlnRUX3ItLz5eNHi9bPxcw1TtciECSxcd76ijYAfl4UkTfCsDhx&#10;Xli8lC4YBngMm6IOrEV2o4tZWZ4UrQu1D46LGPHrxXBJl5lfSsHhtZRRANEVRW2QY8jxMsViuWDz&#10;TWC+Ufwgg/2DCsOUxaIj1QUDRj4E9RuVUTy46CRMuDOFk1JxkXvAbqblvW7eNsyL3AuaE/1oU/x/&#10;tPzVdh2Iqis6O5tSYpnBIXWf+6v+uvvRfemvSf+xu8XQf+qvuq/dTfe9u+2+kZSN3rU+zpFiZdfh&#10;cIp+HZIROxlMemKLZJf93o9+ix0Qjh9nT8/KU5wKP14VdzgfIrwQzpD0UtEIgalNAytnLQ7VhWm2&#10;m21fRsDKCDwCUlFtUwSm9DNbE9h7bAqCYnajRZKN6SmlSPIHwfkN9loM8DdCoikocSiT11GsdCBb&#10;hovEOBcWTkYmzE4wqbQegWXW90fgIT9BRV7VvwGPiFzZWRjBRlkXHqoOuzwzbF4O+UcHhr6TBZeu&#10;3udRZmtw57JXh/8jLfWv5wy/+4uXPwEAAP//AwBQSwMEFAAGAAgAAAAhAMWjKxbhAAAACwEAAA8A&#10;AABkcnMvZG93bnJldi54bWxMj01Lw0AQhu+C/2EZwZvdtNEYYjZFFJFc/GhLwds2OybR7GzIbpvU&#10;X+8Igh5n5uGd582Xk+3EAQffOlIwn0UgkCpnWqoVbNYPFykIHzQZ3TlCBUf0sCxOT3KdGTfSKx5W&#10;oRYcQj7TCpoQ+kxKXzVotZ+5Holv726wOvA41NIMeuRw28lFFCXS6pb4Q6N7vGuw+lztrYKX4zYk&#10;ZVQ+t4/3bx9PVbmekvFLqfOz6fYGRMAp/MHwo8/qULDTzu3JeNEpiOPLBaMKkjSdg2Aivr7idrvf&#10;jSxy+b9D8Q0AAP//AwBQSwECLQAUAAYACAAAACEAtoM4kv4AAADhAQAAEwAAAAAAAAAAAAAAAAAA&#10;AAAAW0NvbnRlbnRfVHlwZXNdLnhtbFBLAQItABQABgAIAAAAIQA4/SH/1gAAAJQBAAALAAAAAAAA&#10;AAAAAAAAAC8BAABfcmVscy8ucmVsc1BLAQItABQABgAIAAAAIQBqj3XO/gEAAA0EAAAOAAAAAAAA&#10;AAAAAAAAAC4CAABkcnMvZTJvRG9jLnhtbFBLAQItABQABgAIAAAAIQDFoysW4QAAAAsBAAAPAAAA&#10;AAAAAAAAAAAAAFgEAABkcnMvZG93bnJldi54bWxQSwUGAAAAAAQABADzAAAAZgUAAAAA&#10;" strokecolor="#70ad47 [3209]" strokeweight=".5pt">
            <v:stroke endarrow="block" joinstyle="miter"/>
          </v:shape>
        </w:pict>
      </w:r>
      <w:r>
        <w:rPr>
          <w:rFonts w:ascii="Times New Roman" w:hAnsi="Times New Roman" w:cs="Times New Roman"/>
          <w:noProof/>
          <w:lang w:eastAsia="ru-RU"/>
        </w:rPr>
        <w:pict>
          <v:shape id="Прямая со стрелкой 289" o:spid="_x0000_s1293" type="#_x0000_t32" style="position:absolute;margin-left:167.1pt;margin-top:285.85pt;width:20.4pt;height:0;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4j/AEAAA0EAAAOAAAAZHJzL2Uyb0RvYy54bWysU0uOEzEQ3SNxB8t70p1IjDJROrPIABsE&#10;EZ8DeNx22pJ/Kpt0shu4wByBK7BhAYPmDN03ouxOehAgJBCb6rZd79Wr5/LyYm802QkIytmKTicl&#10;JcJyVyu7rejbN08fzSkJkdmaaWdFRQ8i0IvVwwfL1i/EzDVO1wIIktiwaH1Fmxj9oigCb4RhYeK8&#10;sHgoHRgWcQnbogbWIrvRxawsz4rWQe3BcREC7l4Oh3SV+aUUPL6UMohIdEVRW8wRcrxKsVgt2WIL&#10;zDeKH2Wwf1BhmLJYdKS6ZJGRd6B+oTKKgwtOxgl3pnBSKi5yD9jNtPypm9cN8yL3guYEP9oU/h8t&#10;f7HbAFF1RWfzc0osM3hJ3cf+ur/pvnWf+hvSv+/uMPQf+uvuc3fbfe3uui8kZaN3rQ8LpFjbDRxX&#10;wW8gGbGXYNIXWyT77Pdh9FvsI+G4OXt8Xs7xVvjpqLjHeQjxmXCGpJ+KhghMbZu4dtbipTqYZrvZ&#10;7nmIWBmBJ0Aqqm2KkSn9xNYkHjw2FUExu9Uiycb0lFIk+YPg/BcPWgzwV0KiKShxKJPHUaw1kB3D&#10;QWKcCxvPRibMTjCptB6BZdb3R+AxP0FFHtW/AY+IXNnZOIKNsg5+Vz3up0fJcsg/OTD0nSy4cvUh&#10;X2W2Bmcue3V8H2mof1xn+P0rXn0HAAD//wMAUEsDBBQABgAIAAAAIQDlzaSJ4QAAAAsBAAAPAAAA&#10;ZHJzL2Rvd25yZXYueG1sTI/BSsNAEIbvgu+wjODNbtrYRGI2RRSRXKy2InjbZsckmp0N2W2T+vSO&#10;IOhxZj7++f58NdlOHHDwrSMF81kEAqlypqVawcv2/uIKhA+ajO4coYIjelgVpye5zowb6RkPm1AL&#10;DiGfaQVNCH0mpa8atNrPXI/Et3c3WB14HGppBj1yuO3kIooSaXVL/KHRPd42WH1u9lbB0/E1JGVU&#10;rtuHu7ePx6rcTsn4pdT52XRzDSLgFP5g+NFndSjYaef2ZLzoFMTx5YJRBct0noJgIk6X3G73u5FF&#10;Lv93KL4BAAD//wMAUEsBAi0AFAAGAAgAAAAhALaDOJL+AAAA4QEAABMAAAAAAAAAAAAAAAAAAAAA&#10;AFtDb250ZW50X1R5cGVzXS54bWxQSwECLQAUAAYACAAAACEAOP0h/9YAAACUAQAACwAAAAAAAAAA&#10;AAAAAAAvAQAAX3JlbHMvLnJlbHNQSwECLQAUAAYACAAAACEA04beI/wBAAANBAAADgAAAAAAAAAA&#10;AAAAAAAuAgAAZHJzL2Uyb0RvYy54bWxQSwECLQAUAAYACAAAACEA5c2kieEAAAALAQAADwAAAAAA&#10;AAAAAAAAAABWBAAAZHJzL2Rvd25yZXYueG1sUEsFBgAAAAAEAAQA8wAAAGQFAAAAAA==&#10;" strokecolor="#70ad47 [3209]" strokeweight=".5pt">
            <v:stroke endarrow="block" joinstyle="miter"/>
          </v:shape>
        </w:pict>
      </w:r>
      <w:r>
        <w:rPr>
          <w:rFonts w:ascii="Times New Roman" w:hAnsi="Times New Roman" w:cs="Times New Roman"/>
          <w:noProof/>
          <w:lang w:eastAsia="ru-RU"/>
        </w:rPr>
        <w:pict>
          <v:shape id="Прямая со стрелкой 288" o:spid="_x0000_s1292" type="#_x0000_t32" style="position:absolute;margin-left:167.1pt;margin-top:231.85pt;width:20.4pt;height:0;z-index:25193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PmG/AEAAA0EAAAOAAAAZHJzL2Uyb0RvYy54bWysU0uOEzEQ3SNxB8t70p1IjEKUziwywAZB&#10;xOcAHredtuSf7CKd7AYuMEfgCmxY8NGcoftGlN1JD4LRSCA21e12vVevXlUvz/dGk50IUTlb0emk&#10;pERY7mpltxV99/bZozklEZitmXZWVPQgIj1fPXywbP1CzFzjdC0CQRIbF62vaAPgF0UReSMMixPn&#10;hcVL6YJhgMewLerAWmQ3upiV5VnRulD74LiIEb9eDJd0lfmlFBxeSRkFEF1R1AY5hhwvUyxWS7bY&#10;BuYbxY8y2D+oMExZLDpSXTBg5H1Qf1AZxYOLTsKEO1M4KRUXuQfsZlr+1s2bhnmRe0Fzoh9tiv+P&#10;lr/cbQJRdUVncxyVZQaH1H3qr/rr7kf3ub8m/YfuBkP/sb/qvnTfu2/dTfeVpGz0rvVxgRRruwnH&#10;U/SbkIzYy2DSE1sk++z3YfRb7IFw/Dh7/KSc41T46aq4xfkQ4blwhqSXikYITG0bWDtrcaguTLPd&#10;bPciAlZG4AmQimqbIjCln9qawMFjUxAUs1stkmxMTylFkj8Izm9w0GKAvxYSTUGJQ5m8jmKtA9kx&#10;XCTGubBwNjJhdoJJpfUILLO+e4HH/AQVeVX/BjwicmVnYQQbZV24qzrsp0fJcsg/OTD0nSy4dPUh&#10;jzJbgzuXvTr+H2mpfz1n+O1fvPoJAAD//wMAUEsDBBQABgAIAAAAIQBcODXq4QAAAAsBAAAPAAAA&#10;ZHJzL2Rvd25yZXYueG1sTI/BSsNAEIbvgu+wTMGb3bSpqcRsiigiuWhtRfC2zY5JNDsbstsm9ekd&#10;QajHmfn45/uz1WhbccDeN44UzKYRCKTSmYYqBa/bh8trED5oMrp1hAqO6GGVn59lOjVuoBc8bEIl&#10;OIR8qhXUIXSplL6s0Wo/dR0S3z5cb3Xgsa+k6fXA4baV8yhKpNUN8Ydad3hXY/m12VsF6+NbSIqo&#10;eG4e798/n8piOybDt1IXk/H2BkTAMZxg+NVndcjZaef2ZLxoFcTxYs6ogkUSL0EwES+vuN3ubyPz&#10;TP7vkP8AAAD//wMAUEsBAi0AFAAGAAgAAAAhALaDOJL+AAAA4QEAABMAAAAAAAAAAAAAAAAAAAAA&#10;AFtDb250ZW50X1R5cGVzXS54bWxQSwECLQAUAAYACAAAACEAOP0h/9YAAACUAQAACwAAAAAAAAAA&#10;AAAAAAAvAQAAX3JlbHMvLnJlbHNQSwECLQAUAAYACAAAACEAKoj5hvwBAAANBAAADgAAAAAAAAAA&#10;AAAAAAAuAgAAZHJzL2Uyb0RvYy54bWxQSwECLQAUAAYACAAAACEAXDg16uEAAAALAQAADwAAAAAA&#10;AAAAAAAAAABWBAAAZHJzL2Rvd25yZXYueG1sUEsFBgAAAAAEAAQA8wAAAGQFAAAAAA==&#10;" strokecolor="#70ad47 [3209]" strokeweight=".5pt">
            <v:stroke endarrow="block" joinstyle="miter"/>
          </v:shape>
        </w:pict>
      </w:r>
      <w:r>
        <w:rPr>
          <w:rFonts w:ascii="Times New Roman" w:hAnsi="Times New Roman" w:cs="Times New Roman"/>
          <w:noProof/>
          <w:lang w:eastAsia="ru-RU"/>
        </w:rPr>
        <w:pict>
          <v:shape id="Прямая со стрелкой 287" o:spid="_x0000_s1291" type="#_x0000_t32" style="position:absolute;margin-left:167.1pt;margin-top:172.45pt;width:20.4pt;height:0;z-index:25193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IFi/AEAAA0EAAAOAAAAZHJzL2Uyb0RvYy54bWysU0uO1DAQ3SNxB8t7OumWGJqo07PoATYI&#10;WnwO4HHKHUv+yTb92Q1cYI7AFdiwYEBzhuRGlJ3uDAKEBGJTie16r149lxfne63IFnyQ1tR0Oikp&#10;AcNtI82mpm/fPH0wpyREZhqmrIGaHiDQ8+X9e4udq2BmW6sa8ARJTKh2rqZtjK4qisBb0CxMrAOD&#10;h8J6zSIu/aZoPNshu1bFrCzPip31jfOWQwi4ezEc0mXmFwJ4fClEgEhUTVFbzNHneJlisVywauOZ&#10;ayU/ymD/oEIzabDoSHXBIiPvvPyFSkvubbAiTrjVhRVCcsg9YDfT8qduXrfMQe4FzQlutCn8P1r+&#10;Yrv2RDY1nc0fUWKYxkvqPvZX/XX3rfvUX5P+fXeLof/QX3Wfu6/dTXfbfSEpG73buVAhxcqs/XEV&#10;3NonI/bC6/TFFsk++30Y/YZ9JBw3Zw8fl3O8FX46Ku5wzof4DKwm6aemIXomN21cWWPwUq2fZrvZ&#10;9nmIWBmBJ0AqqkyKkUn1xDQkHhw2Fb1kZqMgycb0lFIk+YPg/BcPCgb4KxBoCkocyuRxhJXyZMtw&#10;kBjnYOLZyITZCSakUiOwzPr+CDzmJyjkUf0b8IjIla2JI1hLY/3vqsf99ChZDPknB4a+kwWXtjnk&#10;q8zW4Mxlr47vIw31j+sMv3vFy+8AAAD//wMAUEsDBBQABgAIAAAAIQDzfQIH4gAAAAsBAAAPAAAA&#10;ZHJzL2Rvd25yZXYueG1sTI9PS8NAEMXvgt9hGcGb3djEtMZsiigiufinFcHbNjsm0exsyG6b1E/v&#10;CILeZuY93vxevppsJ/Y4+NaRgvNZBAKpcqalWsHL5u5sCcIHTUZ3jlDBAT2siuOjXGfGjfSM+3Wo&#10;BYeQz7SCJoQ+k9JXDVrtZ65HYu3dDVYHXodamkGPHG47OY+iVFrdEn9odI83DVaf651V8HR4DWkZ&#10;lY/t/e3bx0NVbqZ0/FLq9GS6vgIRcAp/ZvjBZ3QomGnrdmS86BTEcTJnKw9JcgmCHfHigtttfy+y&#10;yOX/DsU3AAAA//8DAFBLAQItABQABgAIAAAAIQC2gziS/gAAAOEBAAATAAAAAAAAAAAAAAAAAAAA&#10;AABbQ29udGVudF9UeXBlc10ueG1sUEsBAi0AFAAGAAgAAAAhADj9If/WAAAAlAEAAAsAAAAAAAAA&#10;AAAAAAAALwEAAF9yZWxzLy5yZWxzUEsBAi0AFAAGAAgAAAAhAEjIgWL8AQAADQQAAA4AAAAAAAAA&#10;AAAAAAAALgIAAGRycy9lMm9Eb2MueG1sUEsBAi0AFAAGAAgAAAAhAPN9AgfiAAAACwEAAA8AAAAA&#10;AAAAAAAAAAAAVgQAAGRycy9kb3ducmV2LnhtbFBLBQYAAAAABAAEAPMAAABlBQAAAAA=&#10;" strokecolor="#70ad47 [3209]" strokeweight=".5pt">
            <v:stroke endarrow="block" joinstyle="miter"/>
          </v:shape>
        </w:pict>
      </w:r>
      <w:r>
        <w:rPr>
          <w:rFonts w:ascii="Times New Roman" w:hAnsi="Times New Roman" w:cs="Times New Roman"/>
          <w:noProof/>
          <w:lang w:eastAsia="ru-RU"/>
        </w:rPr>
        <w:pict>
          <v:line id="Прямая соединительная линия 286" o:spid="_x0000_s1290" style="position:absolute;z-index:251935744;visibility:visible;mso-wrap-style:square;mso-wrap-distance-left:9pt;mso-wrap-distance-top:0;mso-wrap-distance-right:9pt;mso-wrap-distance-bottom:0;mso-position-horizontal:absolute;mso-position-horizontal-relative:text;mso-position-vertical:absolute;mso-position-vertical-relative:text" from="167.1pt,135.25pt" to="167.1pt,3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iUq6QEAAOkDAAAOAAAAZHJzL2Uyb0RvYy54bWysU81u1DAQviPxDpbvbJKVWKposz20gguC&#10;FT8P4Dr2xpL/ZJtN9gackfYReAUOIFVq4RmSN2LspCmilRCIi+MZz/fNzDeT9WmnJNoz54XRFS4W&#10;OUZMU1MLvavw2zdPH51g5APRNZFGswofmMenm4cP1q0t2dI0RtbMISDRvmxthZsQbJllnjZMEb8w&#10;lml45MYpEsB0u6x2pAV2JbNlnq+y1rjaOkOZ9+A9Hx/xJvFzzmh4yblnAckKQ20hnS6dF/HMNmtS&#10;7hyxjaBTGeQfqlBEaEg6U52TQNA7J+5QKUGd8YaHBTUqM5wLylIP0E2R/9bN64ZYlnoBcbydZfL/&#10;j5a+2G8dEnWFlycrjDRRMKT+8/B+OPbX/ZfhiIYP/Y/+W/+1v+y/95fDR7hfDZ/gHh/7q8l9RBEP&#10;arbWl0B6prdusrzduihNx52KX2gadWkCh3kCrAuIjk4K3uXqcfFklaaT3QKt8+EZMwrFS4Wl0FEc&#10;UpL9cx8gGYTehIARCxlTp1s4SBaDpX7FODQMyYqETqvGzqRDewJLQihlOqRWgC9FRxgXUs7A/M/A&#10;KT5CWVrDvwHPiJTZ6DCDldDG3Zc9dEVUH0rmY/yNAmPfUYILUx/SUJI0sE8pfNr9uLC/2gl++4du&#10;fgIAAP//AwBQSwMEFAAGAAgAAAAhACByd+7gAAAACwEAAA8AAABkcnMvZG93bnJldi54bWxMj8FO&#10;g0AQhu8mvsNmTLzZBVpxgwyNqXrwYBqrTTwuMAKRnSXstgWf3jUe9DgzX/75/nw9mV4caXSdZYR4&#10;EYEgrmzdcYPw9vp4pUA4r7nWvWVCmMnBujg/y3VW2xO/0HHnGxFC2GUaofV+yKR0VUtGu4UdiMPt&#10;w45G+zCOjaxHfQrhppdJFKXS6I7Dh1YPtGmp+twdDEL5rGY9f23SvbexupcPq/326R3x8mK6uwXh&#10;afJ/MPzoB3UoglNpD1w70SMsl6skoAjJTXQNIhC/mxIhVSoGWeTyf4fiGwAA//8DAFBLAQItABQA&#10;BgAIAAAAIQC2gziS/gAAAOEBAAATAAAAAAAAAAAAAAAAAAAAAABbQ29udGVudF9UeXBlc10ueG1s&#10;UEsBAi0AFAAGAAgAAAAhADj9If/WAAAAlAEAAAsAAAAAAAAAAAAAAAAALwEAAF9yZWxzLy5yZWxz&#10;UEsBAi0AFAAGAAgAAAAhAI2CJSrpAQAA6QMAAA4AAAAAAAAAAAAAAAAALgIAAGRycy9lMm9Eb2Mu&#10;eG1sUEsBAi0AFAAGAAgAAAAhACByd+7gAAAACwEAAA8AAAAAAAAAAAAAAAAAQwQAAGRycy9kb3du&#10;cmV2LnhtbFBLBQYAAAAABAAEAPMAAABQBQAAAAA=&#10;" strokecolor="#70ad47 [3209]" strokeweight=".5pt">
            <v:stroke joinstyle="miter"/>
          </v:line>
        </w:pict>
      </w:r>
      <w:r>
        <w:rPr>
          <w:rFonts w:ascii="Times New Roman" w:hAnsi="Times New Roman" w:cs="Times New Roman"/>
          <w:noProof/>
          <w:lang w:eastAsia="ru-RU"/>
        </w:rPr>
        <w:pict>
          <v:shape id="Прямая со стрелкой 285" o:spid="_x0000_s1289" type="#_x0000_t32" style="position:absolute;margin-left:11.7pt;margin-top:344.05pt;width:20.4pt;height:0;z-index:25193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77z/AEAAA0EAAAOAAAAZHJzL2Uyb0RvYy54bWysU0uOEzEQ3SNxB8t70p1IMwpROrPIABsE&#10;EZ8DeNx22pJ/Kpt0shu4wByBK7BhAYPmDN03ouxOehAgJBCb6rZd79Wr5/LyYm802QkIytmKTicl&#10;JcJyVyu7rejbN08fzSkJkdmaaWdFRQ8i0IvVwwfL1i/EzDVO1wIIktiwaH1Fmxj9oigCb4RhYeK8&#10;sHgoHRgWcQnbogbWIrvRxawsz4vWQe3BcREC7l4Oh3SV+aUUPL6UMohIdEVRW8wRcrxKsVgt2WIL&#10;zDeKH2Wwf1BhmLJYdKS6ZJGRd6B+oTKKgwtOxgl3pnBSKi5yD9jNtPypm9cN8yL3guYEP9oU/h8t&#10;f7HbAFF1RWfzM0osM3hJ3cf+ur/pvnWf+hvSv+/uMPQf+uvuc3fbfe3uui8kZaN3rQ8LpFjbDRxX&#10;wW8gGbGXYNIXWyT77Pdh9FvsI+G4OTt7XM7xVvjpqLjHeQjxmXCGpJ+KhghMbZu4dtbipTqYZrvZ&#10;7nmIWBmBJ0Aqqm2KkSn9xNYkHjw2FUExu9Uiycb0lFIk+YPg/BcPWgzwV0KiKShxKJPHUaw1kB3D&#10;QWKcCxvPRybMTjCptB6BZdb3R+AxP0FFHtW/AY+IXNnZOIKNsg5+Vz3up0fJcsg/OTD0nSy4cvUh&#10;X2W2Bmcue3V8H2mof1xn+P0rXn0HAAD//wMAUEsDBBQABgAIAAAAIQC+p7483wAAAAkBAAAPAAAA&#10;ZHJzL2Rvd25yZXYueG1sTI9NS8QwEIbvgv8hjODNTbcuodSmiygivfixK4K3bDO21WZSmuy26693&#10;BEGPM/PwzvMW69n14oBj6DxpWC4SEEi1tx01Gl62dxcZiBANWdN7Qg1HDLAuT08Kk1s/0TMeNrER&#10;HEIhNxraGIdcylC36ExY+AGJb+9+dCbyODbSjmbicNfLNEmUdKYj/tCaAW9arD83e6fh6fgaVZVU&#10;j9397dvHQ11tZzV9aX1+Nl9fgYg4xz8YfvRZHUp22vk92SB6DenlikkNKsuWIBhQqxTE7nchy0L+&#10;b1B+AwAA//8DAFBLAQItABQABgAIAAAAIQC2gziS/gAAAOEBAAATAAAAAAAAAAAAAAAAAAAAAABb&#10;Q29udGVudF9UeXBlc10ueG1sUEsBAi0AFAAGAAgAAAAhADj9If/WAAAAlAEAAAsAAAAAAAAAAAAA&#10;AAAALwEAAF9yZWxzLy5yZWxzUEsBAi0AFAAGAAgAAAAhAPvTvvP8AQAADQQAAA4AAAAAAAAAAAAA&#10;AAAALgIAAGRycy9lMm9Eb2MueG1sUEsBAi0AFAAGAAgAAAAhAL6nvjzfAAAACQEAAA8AAAAAAAAA&#10;AAAAAAAAVgQAAGRycy9kb3ducmV2LnhtbFBLBQYAAAAABAAEAPMAAABiBQAAAAA=&#10;" strokecolor="#70ad47 [3209]" strokeweight=".5pt">
            <v:stroke endarrow="block" joinstyle="miter"/>
          </v:shape>
        </w:pict>
      </w:r>
      <w:r>
        <w:rPr>
          <w:rFonts w:ascii="Times New Roman" w:hAnsi="Times New Roman" w:cs="Times New Roman"/>
          <w:noProof/>
          <w:lang w:eastAsia="ru-RU"/>
        </w:rPr>
        <w:pict>
          <v:shape id="Прямая со стрелкой 284" o:spid="_x0000_s1288" type="#_x0000_t32" style="position:absolute;margin-left:11.7pt;margin-top:284.65pt;width:20.4pt;height:.6pt;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XJeAAIAABAEAAAOAAAAZHJzL2Uyb0RvYy54bWysU0uO1DAQ3SNxB8t7OukWNE3U6Vn0ABsE&#10;LT4H8Dh2x5J/Kpv+7AYuMEfgCmxY8NGcIbkRZacngwAhgdhU4rjeq1evKsuzg9FkJyAoZ2s6nZSU&#10;CMtdo+y2pm9eP7m3oCREZhumnRU1PYpAz1Z37yz3vhIz1zrdCCBIYkO19zVtY/RVUQTeCsPCxHlh&#10;8VI6MCziEbZFA2yP7EYXs7KcF3sHjQfHRQj49Xy4pKvML6Xg8YWUQUSia4raYo6Q40WKxWrJqi0w&#10;3yp+ksH+QYVhymLRkeqcRUbegvqFyigOLjgZJ9yZwkmpuMg9YDfT8qduXrXMi9wLmhP8aFP4f7T8&#10;+W4DRDU1nS3uU2KZwSF1H/rL/qr71n3sr0j/rrvG0L/vL7tP3dfuS3fdfSYpG73b+1Ahxdpu4HQK&#10;fgPJiIMEk57YIjlkv4+j3+IQCcePswePygVOhePVw/ksT6O4hXoI8alwhqSXmoYITG3buHbW4lwd&#10;TLPjbPcsRCyOwBtAqqttipEp/dg2JB499hVBMbvVIinH9JRSpA4GzfktHrUY4C+FRF9Q5VAmb6RY&#10;ayA7hrvEOBc2zkcmzE4wqbQegWXW90fgKT9BRd7WvwGPiFzZ2TiCjbIOflc9HqYnyXLIv3Fg6DtZ&#10;cOGaY55mtgbXLnt1+kXSXv94zvDbH3n1HQAA//8DAFBLAwQUAAYACAAAACEAVwAqs+IAAAAJAQAA&#10;DwAAAGRycy9kb3ducmV2LnhtbEyPTU/DMAyG70j8h8hI3FhKtwUoTScEQqgXPjaExC1rTFtonKrJ&#10;1o5fjznB0faj18+brybXiT0OofWk4XyWgECqvG2p1vC6uT+7BBGiIWs6T6jhgAFWxfFRbjLrR3rB&#10;/TrWgkMoZEZDE2OfSRmqBp0JM98j8e3DD85EHoda2sGMHO46mSaJks60xB8a0+Ntg9XXeuc0PB/e&#10;oiqT8ql9uHv/fKzKzaTGb61PT6abaxARp/gHw68+q0PBTlu/IxtEpyGdL5jUsFRXcxAMqEUKYsuL&#10;i2QJssjl/wbFDwAAAP//AwBQSwECLQAUAAYACAAAACEAtoM4kv4AAADhAQAAEwAAAAAAAAAAAAAA&#10;AAAAAAAAW0NvbnRlbnRfVHlwZXNdLnhtbFBLAQItABQABgAIAAAAIQA4/SH/1gAAAJQBAAALAAAA&#10;AAAAAAAAAAAAAC8BAABfcmVscy8ucmVsc1BLAQItABQABgAIAAAAIQCjIXJeAAIAABAEAAAOAAAA&#10;AAAAAAAAAAAAAC4CAABkcnMvZTJvRG9jLnhtbFBLAQItABQABgAIAAAAIQBXACqz4gAAAAkBAAAP&#10;AAAAAAAAAAAAAAAAAFoEAABkcnMvZG93bnJldi54bWxQSwUGAAAAAAQABADzAAAAaQUAAAAA&#10;" strokecolor="#70ad47 [3209]" strokeweight=".5pt">
            <v:stroke endarrow="block" joinstyle="miter"/>
          </v:shape>
        </w:pict>
      </w:r>
      <w:r>
        <w:rPr>
          <w:rFonts w:ascii="Times New Roman" w:hAnsi="Times New Roman" w:cs="Times New Roman"/>
          <w:noProof/>
          <w:lang w:eastAsia="ru-RU"/>
        </w:rPr>
        <w:pict>
          <v:shape id="Прямая со стрелкой 283" o:spid="_x0000_s1287" type="#_x0000_t32" style="position:absolute;margin-left:11.7pt;margin-top:231.25pt;width:22.2pt;height:.6pt;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RRhAQIAABAEAAAOAAAAZHJzL2Uyb0RvYy54bWysU0uOEzEQ3SNxB8t70klAIUTpzCIDbBBE&#10;fA7gcdtpS/7JLtLp3cAF5ghcgQ0LPpozdN+IsjvTgwAhgdhUt9v1Xr16Vb0+OxpNDiJE5WxJZ5Mp&#10;JcJyVym7L+mb10/uLSmJwGzFtLOipK2I9Gxz98668Ssxd7XTlQgESWxcNb6kNYBfFUXktTAsTpwX&#10;Fi+lC4YBHsO+qAJrkN3oYj6dLorGhcoHx0WM+PV8uKSbzC+l4PBCyiiA6JKiNsgx5HiRYrFZs9U+&#10;MF8rfpLB/kGFYcpi0ZHqnAEjb4P6hcooHlx0EibcmcJJqbjIPWA3s+lP3byqmRe5FzQn+tGm+P9o&#10;+fPDLhBVlXS+vE+JZQaH1H3oL/ur7lv3sb8i/bvuGkP/vr/sPnVfuy/ddfeZpGz0rvFxhRRbuwun&#10;U/S7kIw4ymDSE1skx+x3O/otjkA4fpwvZ48e4FQ4Xj1czPM0iluoDxGeCmdIeilphMDUvoatsxbn&#10;6sIsO84OzyJgcQTeAFJdbVMEpvRjWxFoPfYFQTG71yIpx/SUUqQOBs35DVotBvhLIdEXVDmUyRsp&#10;tjqQA8NdYpwLC4uRCbMTTCqtR+A06/sj8JSfoCJv69+AR0Su7CyMYKOsC7+rDsfZSbIc8m8cGPpO&#10;Fly4qs3TzNbg2mWvTr9I2usfzxl++yNvvgMAAP//AwBQSwMEFAAGAAgAAAAhAMe7h0rhAAAACQEA&#10;AA8AAABkcnMvZG93bnJldi54bWxMj01PwzAMhu9I/IfISNxYSjcyVJpOCIRQL3xsCIlb1pi20DhV&#10;k60dvx7vBEfbj14/b76aXCf2OITWk4bLWQICqfK2pVrD2+bh4hpEiIas6TyhhgMGWBWnJ7nJrB/p&#10;FffrWAsOoZAZDU2MfSZlqBp0Jsx8j8S3Tz84E3kcamkHM3K462SaJEo60xJ/aEyPdw1W3+ud0/By&#10;eI+qTMrn9vH+4+upKjeTGn+0Pj+bbm9ARJziHwxHfVaHgp22fkc2iE5DOl8wqWGh0isQDKglV9ke&#10;F/MlyCKX/xsUvwAAAP//AwBQSwECLQAUAAYACAAAACEAtoM4kv4AAADhAQAAEwAAAAAAAAAAAAAA&#10;AAAAAAAAW0NvbnRlbnRfVHlwZXNdLnhtbFBLAQItABQABgAIAAAAIQA4/SH/1gAAAJQBAAALAAAA&#10;AAAAAAAAAAAAAC8BAABfcmVscy8ucmVsc1BLAQItABQABgAIAAAAIQA8ARRhAQIAABAEAAAOAAAA&#10;AAAAAAAAAAAAAC4CAABkcnMvZTJvRG9jLnhtbFBLAQItABQABgAIAAAAIQDHu4dK4QAAAAkBAAAP&#10;AAAAAAAAAAAAAAAAAFsEAABkcnMvZG93bnJldi54bWxQSwUGAAAAAAQABADzAAAAaQUAAAAA&#10;" strokecolor="#70ad47 [3209]" strokeweight=".5pt">
            <v:stroke endarrow="block" joinstyle="miter"/>
          </v:shape>
        </w:pict>
      </w:r>
      <w:r>
        <w:rPr>
          <w:rFonts w:ascii="Times New Roman" w:hAnsi="Times New Roman" w:cs="Times New Roman"/>
          <w:noProof/>
          <w:lang w:eastAsia="ru-RU"/>
        </w:rPr>
        <w:pict>
          <v:shape id="Прямая со стрелкой 282" o:spid="_x0000_s1286" type="#_x0000_t32" style="position:absolute;margin-left:11.7pt;margin-top:171.25pt;width:20.4pt;height:.6pt;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drtAAIAABAEAAAOAAAAZHJzL2Uyb0RvYy54bWysU0uO1DAQ3SNxB8t7OulINE2r07PoATYI&#10;WnwO4HHsjiX/ZBf92Q1cYI7AFdiwYEBzhuRGlJ2eDAKEBGJTieN6r169qizPDkaTnQhROVvT6aSk&#10;RFjuGmW3NX375umDOSURmG2YdlbU9CgiPVvdv7fc+4WoXOt0IwJBEhsXe1/TFsAviiLyVhgWJ84L&#10;i5fSBcMAj2FbNIHtkd3ooirLWbF3ofHBcREjfj0fLukq80spOLyUMgoguqaoDXIMOV6kWKyWbLEN&#10;zLeKn2Swf1BhmLJYdKQ6Z8DIu6B+oTKKBxedhAl3pnBSKi5yD9jNtPypm9ct8yL3guZEP9oU/x8t&#10;f7HbBKKamlbzihLLDA6p+9hf9lfdt+5Tf0X6990Nhv5Df9l97r52191N94WkbPRu7+MCKdZ2E06n&#10;6DchGXGQwaQntkgO2e/j6Lc4AOH4sXr4uJzjVDhePZpVeRrFHdSHCM+EMyS91DRCYGrbwtpZi3N1&#10;YZodZ7vnEbA4Am8Bqa62KQJT+oltCBw99gVBMbvVIinH9JRSpA4GzfkNjloM8FdCoi+ociiTN1Ks&#10;dSA7hrvEOBcWZiMTZieYVFqPwDLr+yPwlJ+gIm/r34BHRK7sLIxgo6wLv6sOh+lJshzybx0Y+k4W&#10;XLjmmKeZrcG1y16dfpG01z+eM/zuR159BwAA//8DAFBLAwQUAAYACAAAACEA3zT4kuAAAAAJAQAA&#10;DwAAAGRycy9kb3ducmV2LnhtbEyPwU6DQBCG7ya+w2ZMvNlFQDTI0hiNMVystsbE25YdAWVnCbst&#10;1Kd3etLjzHz55/uL5Wx7scfRd44UXC4iEEi1Mx01Ct42jxc3IHzQZHTvCBUc0MOyPD0pdG7cRK+4&#10;X4dGcAj5XCtoQxhyKX3dotV+4QYkvn260erA49hIM+qJw20v4yjKpNUd8YdWD3jfYv293lkFL4f3&#10;kFVRteqeHj6+nutqM2fTj1LnZ/PdLYiAc/iD4ajP6lCy09btyHjRK4iTlEkFSRpfgWAgS2MQ2+Mi&#10;uQZZFvJ/g/IXAAD//wMAUEsBAi0AFAAGAAgAAAAhALaDOJL+AAAA4QEAABMAAAAAAAAAAAAAAAAA&#10;AAAAAFtDb250ZW50X1R5cGVzXS54bWxQSwECLQAUAAYACAAAACEAOP0h/9YAAACUAQAACwAAAAAA&#10;AAAAAAAAAAAvAQAAX3JlbHMvLnJlbHNQSwECLQAUAAYACAAAACEAY83a7QACAAAQBAAADgAAAAAA&#10;AAAAAAAAAAAuAgAAZHJzL2Uyb0RvYy54bWxQSwECLQAUAAYACAAAACEA3zT4kuAAAAAJAQAADwAA&#10;AAAAAAAAAAAAAABaBAAAZHJzL2Rvd25yZXYueG1sUEsFBgAAAAAEAAQA8wAAAGcFAAAAAA==&#10;" strokecolor="#70ad47 [3209]" strokeweight=".5pt">
            <v:stroke endarrow="block" joinstyle="miter"/>
          </v:shape>
        </w:pict>
      </w:r>
      <w:r>
        <w:rPr>
          <w:rFonts w:ascii="Times New Roman" w:hAnsi="Times New Roman" w:cs="Times New Roman"/>
          <w:noProof/>
          <w:lang w:eastAsia="ru-RU"/>
        </w:rPr>
        <w:pict>
          <v:line id="Прямая соединительная линия 281" o:spid="_x0000_s1285" style="position:absolute;z-index:251930624;visibility:visible;mso-wrap-style:square;mso-wrap-distance-left:9pt;mso-wrap-distance-top:0;mso-wrap-distance-right:9pt;mso-wrap-distance-bottom:0;mso-position-horizontal:absolute;mso-position-horizontal-relative:text;mso-position-vertical:absolute;mso-position-vertical-relative:text" from="11.7pt,135.25pt" to="11.7pt,34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JsF6QEAAOkDAAAOAAAAZHJzL2Uyb0RvYy54bWysU81u1DAQviPxDpbvbJKVWKposz20gguC&#10;FT8P4Dr2xpL/ZJtN9gackfYReAUOIFVq4RmSN2LspCmilRCIi+MZzzcz3zeT9WmnJNoz54XRFS4W&#10;OUZMU1MLvavw2zdPH51g5APRNZFGswofmMenm4cP1q0t2dI0RtbMIUiifdnaCjch2DLLPG2YIn5h&#10;LNPwyI1TJIDpdlntSAvZlcyWeb7KWuNq6wxl3oP3fHzEm5Sfc0bDS849C0hWGHoL6XTpvIhntlmT&#10;cueIbQSd2iD/0IUiQkPROdU5CQS9c+JOKiWoM97wsKBGZYZzQVniAGyK/Dc2rxtiWeIC4ng7y+T/&#10;X1r6Yr91SNQVXp4UGGmiYEj95+H9cOyv+y/DEQ0f+h/9t/5rf9l/7y+Hj3C/Gj7BPT72V5P7iCIe&#10;1GytLyHpmd66yfJ266I0HXcqfoE06tIEDvMEWBcQHZ0UvMvV4+LJKk0nuwVa58MzZhSKlwpLoaM4&#10;pCT75z5AMQi9CQEjNjKWTrdwkCwGS/2KcSAMxYqETqvGzqRDewJLQihlOqwiFciXoiOMCylnYP5n&#10;4BQfoSyt4d+AZ0SqbHSYwUpo4+6rHrqkPrTMx/gbBUbeUYILUx/SUJI0sE+J4bT7cWF/tRP89g/d&#10;/AQAAP//AwBQSwMEFAAGAAgAAAAhAACPibnfAAAACQEAAA8AAABkcnMvZG93bnJldi54bWxMj8FO&#10;wzAMhu9IvENkJG4s7RglKk0nNODAASEGkzimjWkrGqdqsq3l6TFc4GTZ/vT7c7GeXC8OOIbOk4Z0&#10;kYBAqr3tqNHw9vpwoUCEaMia3hNqmDHAujw9KUxu/ZFe8LCNjeAQCrnR0MY45FKGukVnwsIPSLz7&#10;8KMzkduxkXY0Rw53vVwmSSad6YgvtGbATYv153bvNFRPajbz1ybbRZ+qO3m/2j0/vmt9fjbd3oCI&#10;OMU/GH70WR1Kdqr8nmwQvYbl5YpJrtfJFQgGfgeVhkypFGRZyP8flN8AAAD//wMAUEsBAi0AFAAG&#10;AAgAAAAhALaDOJL+AAAA4QEAABMAAAAAAAAAAAAAAAAAAAAAAFtDb250ZW50X1R5cGVzXS54bWxQ&#10;SwECLQAUAAYACAAAACEAOP0h/9YAAACUAQAACwAAAAAAAAAAAAAAAAAvAQAAX3JlbHMvLnJlbHNQ&#10;SwECLQAUAAYACAAAACEAXASbBekBAADpAwAADgAAAAAAAAAAAAAAAAAuAgAAZHJzL2Uyb0RvYy54&#10;bWxQSwECLQAUAAYACAAAACEAAI+Jud8AAAAJAQAADwAAAAAAAAAAAAAAAABDBAAAZHJzL2Rvd25y&#10;ZXYueG1sUEsFBgAAAAAEAAQA8wAAAE8FAAAAAA==&#10;" strokecolor="#70ad47 [3209]" strokeweight=".5pt">
            <v:stroke joinstyle="miter"/>
          </v:line>
        </w:pict>
      </w:r>
      <w:r>
        <w:rPr>
          <w:rFonts w:ascii="Times New Roman" w:hAnsi="Times New Roman" w:cs="Times New Roman"/>
          <w:noProof/>
          <w:lang w:eastAsia="ru-RU"/>
        </w:rPr>
        <w:pict>
          <v:shape id="Прямая со стрелкой 280" o:spid="_x0000_s1284" type="#_x0000_t32" style="position:absolute;margin-left:375.9pt;margin-top:45.85pt;width:0;height:19.2pt;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FGt/AEAAA0EAAAOAAAAZHJzL2Uyb0RvYy54bWysU0tuFDEQ3SNxB8t7pmeGKBqNpieLCbBB&#10;MOJzAMdtd1vyT2Uzn13gAjkCV2DDAoJyhu4bUXZ3OihESCA21W273qtXz+XV2cFoshMQlLMlnU2m&#10;lAjLXaVsXdL3754/WVASIrMV086Kkh5FoGfrx49We78Uc9c4XQkgSGLDcu9L2sTol0UReCMMCxPn&#10;hcVD6cCwiEuoiwrYHtmNLubT6Wmxd1B5cFyEgLvn/SFdZ34pBY+vpQwiEl1S1BZzhBwvUizWK7as&#10;gflG8UEG+wcVhimLRUeqcxYZ+QDqNyqjOLjgZJxwZwonpeIi94DdzKb3unnbMC9yL2hO8KNN4f/R&#10;8le7LRBVlXS+QH8sM3hJ7efusrtqf7RfuivSfWxvMHSfusv2a3vdfm9v2m8kZaN3ex+WSLGxWxhW&#10;wW8hGXGQYNIXWySH7Pdx9FscIuH9Jsfd+cnTxUmmK+5wHkJ8IZwh6aekIQJTdRM3zlq8VAezbDfb&#10;vQwRKyPwFpCKaptiZEo/sxWJR49NRVDM1lok2ZieUookvxec/+JRix7+Rkg0BSX2ZfI4io0GsmM4&#10;SIxzYePpyITZCSaV1iNwmvX9ETjkJ6jIo/o34BGRKzsbR7BR1sFD1eNhNkiWff6tA33fyYILVx3z&#10;VWZrcOayV8P7SEP96zrD717x+icAAAD//wMAUEsDBBQABgAIAAAAIQAL46+f4AAAAAoBAAAPAAAA&#10;ZHJzL2Rvd25yZXYueG1sTI9NT8MwDIbvSPyHyEjcWFIQHStNJwRCqBc+tgmJW9aYttA4VZOtHb8e&#10;Iw5wtP3o9fPmy8l1Yo9DaD1pSGYKBFLlbUu1hs36/uwKRIiGrOk8oYYDBlgWx0e5yawf6QX3q1gL&#10;DqGQGQ1NjH0mZagadCbMfI/Et3c/OBN5HGppBzNyuOvkuVKpdKYl/tCYHm8brD5XO6fh+fAa01KV&#10;T+3D3dvHY1Wup3T80vr0ZLq5BhFxin8w/OizOhTstPU7skF0GuaXCatHDYtkDoKB38WWyQuVgCxy&#10;+b9C8Q0AAP//AwBQSwECLQAUAAYACAAAACEAtoM4kv4AAADhAQAAEwAAAAAAAAAAAAAAAAAAAAAA&#10;W0NvbnRlbnRfVHlwZXNdLnhtbFBLAQItABQABgAIAAAAIQA4/SH/1gAAAJQBAAALAAAAAAAAAAAA&#10;AAAAAC8BAABfcmVscy8ucmVsc1BLAQItABQABgAIAAAAIQBUUFGt/AEAAA0EAAAOAAAAAAAAAAAA&#10;AAAAAC4CAABkcnMvZTJvRG9jLnhtbFBLAQItABQABgAIAAAAIQAL46+f4AAAAAoBAAAPAAAAAAAA&#10;AAAAAAAAAFYEAABkcnMvZG93bnJldi54bWxQSwUGAAAAAAQABADzAAAAYwUAAAAA&#10;" strokecolor="#70ad47 [3209]" strokeweight=".5pt">
            <v:stroke endarrow="block" joinstyle="miter"/>
          </v:shape>
        </w:pict>
      </w:r>
      <w:r>
        <w:rPr>
          <w:rFonts w:ascii="Times New Roman" w:hAnsi="Times New Roman" w:cs="Times New Roman"/>
          <w:noProof/>
          <w:lang w:eastAsia="ru-RU"/>
        </w:rPr>
        <w:pict>
          <v:shape id="Прямая со стрелкой 279" o:spid="_x0000_s1283" type="#_x0000_t32" style="position:absolute;margin-left:375.9pt;margin-top:45.85pt;width:145.8pt;height:19.2pt;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s0bAgIAABMEAAAOAAAAZHJzL2Uyb0RvYy54bWysU0uO1DAQ3SNxB8t7OkkzNE2r07PoATYI&#10;WjAcwOPYHUv+yS76sxu4wByBK7BhAYzmDMmNKLt7MgiQEIhNJY7rvar3qjI/3RlNNiJE5WxNq1FJ&#10;ibDcNcqua/r2/NmDKSURmG2YdlbUdC8iPV3cvzff+pkYu9bpRgSCJDbOtr6mLYCfFUXkrTAsjpwX&#10;Fi+lC4YBHsO6aALbIrvRxbgsJ8XWhcYHx0WM+PXscEkXmV9KweGVlFEA0TXF3iDHkONFisVizmbr&#10;wHyr+LEN9g9dGKYsFh2ozhgw8i6oX6iM4sFFJ2HEnSmclIqLrAHVVOVPat60zIusBc2JfrAp/j9a&#10;/nKzCkQ1NR0/fkKJZQaH1H3sL/ur7rr71F+R/n13g6H/0F92n7tv3dfupvtCUjZ6t/VxhhRLuwrH&#10;U/SrkIzYyWDSEyWSXfZ7P/gtdkA4fqymj6rJBMfC8W588nB6kgdS3KF9iPBcOEPSS00jBKbWLSyd&#10;tThaF6psOtu8iID1EXgLSKW1TRGY0k9tQ2DvURoExexai9Q8pqeUIok4tJ3fYK/FAf5aSLQmNZrL&#10;5KUUSx3IhuE6Mc6FhcnAhNkJJpXWA7D8M/CYn6AiL+zfgAdEruwsDGCjrAu/qw676tiyPOTfOnDQ&#10;nSy4cM0+DzRbg5uXvTr+JWm1fzxn+N2/vPgOAAD//wMAUEsDBBQABgAIAAAAIQCFNDoq5AAAAAsB&#10;AAAPAAAAZHJzL2Rvd25yZXYueG1sTI/BTsMwEETvSP0Haytxo3ZoSUuIUyEQQrkU2iIkbm68JGnj&#10;dRS7TcrX457gtqMdzbxJl4Np2Ak7V1uSEE0EMKTC6ppKCR/bl5sFMOcVadVYQglndLDMRlepSrTt&#10;aY2njS9ZCCGXKAmV923CuSsqNMpNbIsUft+2M8oH2ZVcd6oP4abht0LE3KiaQkOlWnyqsDhsjkbC&#10;+/nTx7nI3+rX56/9qsi3Q9z/SHk9Hh4fgHkc/J8ZLvgBHbLAtLNH0o41EuZ3UUD3Eu6jObCLQcym&#10;M2C7cE1FBDxL+f8N2S8AAAD//wMAUEsBAi0AFAAGAAgAAAAhALaDOJL+AAAA4QEAABMAAAAAAAAA&#10;AAAAAAAAAAAAAFtDb250ZW50X1R5cGVzXS54bWxQSwECLQAUAAYACAAAACEAOP0h/9YAAACUAQAA&#10;CwAAAAAAAAAAAAAAAAAvAQAAX3JlbHMvLnJlbHNQSwECLQAUAAYACAAAACEARGbNGwICAAATBAAA&#10;DgAAAAAAAAAAAAAAAAAuAgAAZHJzL2Uyb0RvYy54bWxQSwECLQAUAAYACAAAACEAhTQ6KuQAAAAL&#10;AQAADwAAAAAAAAAAAAAAAABcBAAAZHJzL2Rvd25yZXYueG1sUEsFBgAAAAAEAAQA8wAAAG0FAAAA&#10;AA==&#10;" strokecolor="#70ad47 [3209]" strokeweight=".5pt">
            <v:stroke endarrow="block" joinstyle="miter"/>
          </v:shape>
        </w:pict>
      </w:r>
      <w:r>
        <w:rPr>
          <w:rFonts w:ascii="Times New Roman" w:hAnsi="Times New Roman" w:cs="Times New Roman"/>
          <w:noProof/>
          <w:lang w:eastAsia="ru-RU"/>
        </w:rPr>
        <w:pict>
          <v:shape id="Прямая со стрелкой 278" o:spid="_x0000_s1282" type="#_x0000_t32" style="position:absolute;margin-left:375.9pt;margin-top:45.85pt;width:300.6pt;height:19.2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dAYBAIAABMEAAAOAAAAZHJzL2Uyb0RvYy54bWysU0tu2zAQ3RfoHQjua8lO4BiG5Syctpui&#10;Nfo5AEMNLQL8gWT92aW9QI7QK3TTRT/IGaQbdUg5StAUBVp0MxLFeW/evBktzvdakS34IK2p6HhU&#10;UgKG21qaTUXfvX32ZEZJiMzUTFkDFT1AoOfLx48WOzeHiW2sqsETJDFhvnMVbWJ086IIvAHNwsg6&#10;MHgprNcs4tFvitqzHbJrVUzKclrsrK+dtxxCwK8X/SVdZn4hgMdXQgSIRFUUtcUcfY6XKRbLBZtv&#10;PHON5EcZ7B9UaCYNFh2oLlhk5L2XD6i05N4GK+KIW11YISSH3AN2My5/6eZNwxzkXtCc4Aabwv+j&#10;5S+3a09kXdHJGY7KMI1Daj91V911+6P93F2T7kN7g6H72F21X9rv7bf2pv1KUjZ6t3NhjhQrs/bH&#10;U3Brn4zYC6/TE1sk++z3YfAb9pFw/HgyG59NJzgWjneT05PZaR5IcYd2PsTnYDVJLxUN0TO5aeLK&#10;GoOjtX6cTWfbFyFifQTeAlJpZVKMTKqnpibx4LC16CUzGwVJPKanlCI10cvOb/GgoIe/BoHWoNC+&#10;TF5KWClPtgzXiXEOJk4HJsxOMCGVGoBl1vdH4DE/QSEv7N+AB0SubE0cwFoa639XPe7HR8miz791&#10;oO87WXBp60MeaLYGNy97dfxL0mrfP2f43b+8/AkAAP//AwBQSwMEFAAGAAgAAAAhAIoapQPjAAAA&#10;CwEAAA8AAABkcnMvZG93bnJldi54bWxMj81OwzAQhO9IfQdrkbhRO1RNS4hTIRBCuQD9ERI3N16S&#10;lHgdxW6T8vQ4J3qb1Yxmv0lXg2nYCTtXW5IQTQUwpMLqmkoJu+3L7RKY84q0aiyhhDM6WGWTq1Ql&#10;2va0xtPGlyyUkEuUhMr7NuHcFRUa5aa2RQret+2M8uHsSq471Ydy0/A7IWJuVE3hQ6VafKqw+Nkc&#10;jYSP86ePc5G/16/PX4e3It8Ocf8r5c318PgAzOPg/8Mw4gd0yALT3h5JO9ZIWMyjgO4l3EcLYGNg&#10;Np+FdftRiQh4lvLLDdkfAAAA//8DAFBLAQItABQABgAIAAAAIQC2gziS/gAAAOEBAAATAAAAAAAA&#10;AAAAAAAAAAAAAABbQ29udGVudF9UeXBlc10ueG1sUEsBAi0AFAAGAAgAAAAhADj9If/WAAAAlAEA&#10;AAsAAAAAAAAAAAAAAAAALwEAAF9yZWxzLy5yZWxzUEsBAi0AFAAGAAgAAAAhAN7h0BgEAgAAEwQA&#10;AA4AAAAAAAAAAAAAAAAALgIAAGRycy9lMm9Eb2MueG1sUEsBAi0AFAAGAAgAAAAhAIoapQPjAAAA&#10;CwEAAA8AAAAAAAAAAAAAAAAAXgQAAGRycy9kb3ducmV2LnhtbFBLBQYAAAAABAAEAPMAAABuBQAA&#10;AAA=&#10;" strokecolor="#70ad47 [3209]" strokeweight=".5pt">
            <v:stroke endarrow="block" joinstyle="miter"/>
          </v:shape>
        </w:pict>
      </w:r>
      <w:r>
        <w:rPr>
          <w:rFonts w:ascii="Times New Roman" w:hAnsi="Times New Roman" w:cs="Times New Roman"/>
          <w:noProof/>
          <w:lang w:eastAsia="ru-RU"/>
        </w:rPr>
        <w:pict>
          <v:shape id="Прямая со стрелкой 277" o:spid="_x0000_s1281" type="#_x0000_t32" style="position:absolute;margin-left:222.9pt;margin-top:45.85pt;width:153pt;height:19.2pt;flip:x;z-index:251926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iGKCQIAAB0EAAAOAAAAZHJzL2Uyb0RvYy54bWysU0uOEzEQ3SNxB8t70p1MNJ8onVlk+CwQ&#10;RAwcwOMupy35J9vksxu4wByBK7CZBR/NGbpvRNmdaRAgIRCbkj/1nuu9Ks/Pd1qRDfggranoeFRS&#10;AobbWpp1Rd+8fvLolJIQmamZsgYquodAzxcPH8y3bgYT21hVgydIYsJs6yraxOhmRRF4A5qFkXVg&#10;8FJYr1nErV8XtWdbZNeqmJTlcbG1vnbecggBTy/6S7rI/EIAjy+FCBCJqijWFnP0OV6lWCzmbLb2&#10;zDWSH8pg/1CFZtLgowPVBYuMvPXyFyotubfBijjiVhdWCMkha0A14/InNZcNc5C1oDnBDTaF/0fL&#10;X2xWnsi6opOTE0oM09ik9kN33d20X9uP3Q3p3rV3GLr33XV7235pP7d37SeSstG7rQszpFialT/s&#10;glv5ZMROeE2Eku4ZjkW2BsWSXXZ+PzgPu0g4Ho7PpkfjEhvE8W4yPTqd5tYUPU/icz7Ep2A1SYuK&#10;huiZXDdxaY3BJlvfv8E2z0PEShB4D0hgZVKMTKrHpiZx71Bk9JKZtYIkA9NTSpHk9ALyKu4V9PBX&#10;INCkVGiWkscTlsqTDcPBYpyDiccDE2YnmJBKDcDyz8BDfoJCHt2/AQ+I/LI1cQBraaz/3etxNz6U&#10;LPr8ewd63cmCK1vvc2uzNTiD2avDf0lD/uM+w7//6sU3AAAA//8DAFBLAwQUAAYACAAAACEA9rKy&#10;Ct8AAAAKAQAADwAAAGRycy9kb3ducmV2LnhtbEyPy07DMBBF90j8gzVIbBC1Aw0tIU5FeazYQMsH&#10;uPYQR8TjKHbbwNczrGA5M0d3zq1XU+jFAcfURdJQzBQIJBtdR62G9+3z5RJEyoac6SOhhi9MsGpO&#10;T2pTuXikNzxscis4hFJlNPich0rKZD0Gk2ZxQOLbRxyDyTyOrXSjOXJ46OWVUjcymI74gzcDPni0&#10;n5t90LAs29dhbZ9esvWPan1hv6cub7U+P5vu70BknPIfDL/6rA4NO+3inlwSvYb5vGT1rOG2WIBg&#10;YFEWvNgxea0KkE0t/1dofgAAAP//AwBQSwECLQAUAAYACAAAACEAtoM4kv4AAADhAQAAEwAAAAAA&#10;AAAAAAAAAAAAAAAAW0NvbnRlbnRfVHlwZXNdLnhtbFBLAQItABQABgAIAAAAIQA4/SH/1gAAAJQB&#10;AAALAAAAAAAAAAAAAAAAAC8BAABfcmVscy8ucmVsc1BLAQItABQABgAIAAAAIQBuuiGKCQIAAB0E&#10;AAAOAAAAAAAAAAAAAAAAAC4CAABkcnMvZTJvRG9jLnhtbFBLAQItABQABgAIAAAAIQD2srIK3wAA&#10;AAoBAAAPAAAAAAAAAAAAAAAAAGMEAABkcnMvZG93bnJldi54bWxQSwUGAAAAAAQABADzAAAAbwUA&#10;AAAA&#10;" strokecolor="#70ad47 [3209]" strokeweight=".5pt">
            <v:stroke endarrow="block" joinstyle="miter"/>
          </v:shape>
        </w:pict>
      </w:r>
      <w:r>
        <w:rPr>
          <w:rFonts w:ascii="Times New Roman" w:hAnsi="Times New Roman" w:cs="Times New Roman"/>
          <w:noProof/>
          <w:lang w:eastAsia="ru-RU"/>
        </w:rPr>
        <w:pict>
          <v:shape id="Прямая со стрелкой 256" o:spid="_x0000_s1280" type="#_x0000_t32" style="position:absolute;margin-left:63.9pt;margin-top:45.85pt;width:312pt;height:19.2pt;flip:x;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oV8DAIAAB0EAAAOAAAAZHJzL2Uyb0RvYy54bWysU0uOEzEQ3SNxB8t70p1MiGaidGaR4bNA&#10;EPE5gMdtpy35p7LJZzdwgTkCV2DDAhjNGbpvRNmdaRAgJBCbUtuu96req+rF+d5oshUQlLMVHY9K&#10;SoTlrlZ2U9E3rx8/OKUkRGZrpp0VFT2IQM+X9+8tdn4uJq5xuhZAkMSG+c5XtInRz4si8EYYFkbO&#10;C4uP0oFhEY+wKWpgO2Q3upiU5azYOag9OC5CwNuL/pEuM7+UgscXUgYRia4o9hZzhBwvUyyWCzbf&#10;APON4sc22D90YZiyWHSgumCRkbegfqEyioMLTsYRd6ZwUiousgZUMy5/UvOqYV5kLWhO8INN4f/R&#10;8ufbNRBVV3TycEaJZQaH1H7orrrr9qb92F2T7l17i6F73121n9qv7Zf2tv1MUjZ6t/NhjhQru4bj&#10;Kfg1JCP2EgyRWvmnuBbZGhRL9tn5w+C82EfC8fLkbDaZljggjm+T6cnpNI+m6HkSn4cQnwhnSPqo&#10;aIjA1KaJK2ctDtlBX4Ntn4WInSDwDpDA2qYYmdKPbE3iwaPICIrZjRZJBqanlCLJ6QXkr3jQooe/&#10;FBJNwkb7Mnk9xUoD2TJcLMa5sDEbkpkwO8Gk0noAltmDPwKP+Qkq8ur+DXhA5MrOxgFslHXwu+px&#10;Pz6Kl33+nQO97mTBpasPebTZGtzB7NXxf0lL/uM5w7//1ctvAAAA//8DAFBLAwQUAAYACAAAACEA&#10;Y+cwkt4AAAAKAQAADwAAAGRycy9kb3ducmV2LnhtbEyPzU7DMBCE70i8g7VIXBC1U1RSQpyK8nPq&#10;BVoewLVNHBGvo3jbBp6e5QTH2RnNflOvptiLox9zl1BDMVMgPNrkOmw1vO9erpcgMhl0pk/oNXz5&#10;DKvm/Kw2lUsnfPPHLbWCSzBXRkMgGiopsw0+mjxLg0f2PtIYDbEcW+lGc+Ly2Mu5Urcymg75QzCD&#10;fwzefm4PUcNy0b4Oa/u8IRue1PrKfk8d7bS+vJge7kGQn+gvDL/4jA4NM+3TAV0WPet5yeik4a4o&#10;QXCgXBR82LNzowqQTS3/T2h+AAAA//8DAFBLAQItABQABgAIAAAAIQC2gziS/gAAAOEBAAATAAAA&#10;AAAAAAAAAAAAAAAAAABbQ29udGVudF9UeXBlc10ueG1sUEsBAi0AFAAGAAgAAAAhADj9If/WAAAA&#10;lAEAAAsAAAAAAAAAAAAAAAAALwEAAF9yZWxzLy5yZWxzUEsBAi0AFAAGAAgAAAAhAKhOhXwMAgAA&#10;HQQAAA4AAAAAAAAAAAAAAAAALgIAAGRycy9lMm9Eb2MueG1sUEsBAi0AFAAGAAgAAAAhAGPnMJLe&#10;AAAACgEAAA8AAAAAAAAAAAAAAAAAZgQAAGRycy9kb3ducmV2LnhtbFBLBQYAAAAABAAEAPMAAABx&#10;BQAAAAA=&#10;" strokecolor="#70ad47 [3209]" strokeweight=".5pt">
            <v:stroke endarrow="block" joinstyle="miter"/>
          </v:shape>
        </w:pict>
      </w:r>
      <w:r>
        <w:rPr>
          <w:rFonts w:ascii="Times New Roman" w:hAnsi="Times New Roman" w:cs="Times New Roman"/>
          <w:noProof/>
          <w:lang w:eastAsia="ru-RU"/>
        </w:rPr>
        <w:pict>
          <v:shape id="Прямая со стрелкой 251" o:spid="_x0000_s1279" type="#_x0000_t32" style="position:absolute;margin-left:521.7pt;margin-top:29.05pt;width:46.2pt;height:1.8pt;flip:y;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ApDCQIAABsEAAAOAAAAZHJzL2Uyb0RvYy54bWysU0uOEzEQ3SNxB8t70knEhChKZxYZYIMg&#10;4rf3uMtpS/7JNkn3buACcwSuwIYFH80Zum9E2Z1pECAkEJtS2673qt6r6vV5oxU5gA/SmpLOJlNK&#10;wHBbSbMv6auXj+4tKQmRmYopa6CkLQR6vrl7Z310K5jb2qoKPEESE1ZHV9I6RrcqisBr0CxMrAOD&#10;j8J6zSIe/b6oPDsiu1bFfDpdFEfrK+cthxDw9mJ4pJvMLwTw+EyIAJGokmJvMUef42WKxWbNVnvP&#10;XC35qQ32D11oJg0WHakuWGTkjZe/UGnJvQ1WxAm3urBCSA5ZA6qZTX9S86JmDrIWNCe40abw/2j5&#10;08POE1mVdH42o8QwjUPq3vdX/XX3tfvQX5P+bXeDoX/XX3Ufuy/d5+6m+0RSNnp3dGGFFFuz86dT&#10;cDufjGiE10Qo6V7jWmRrUCxpsvPt6Dw0kXC8PFsuHtzH+XB8ms+XizyYYmBJbM6H+BisJumjpCF6&#10;Jvd13FpjcMTWDxXY4UmI2AcCbwEJrEyKkUn10FQktg4lRi+Z2StIIjA9pRRJzNB+/oqtggH+HARa&#10;hG0OZfJywlZ5cmC4VoxzMHExMmF2ggmp1AicZgf+CDzlJyjkxf0b8IjIla2JI1hLY/3vqscmTxDF&#10;iyH/1oFBd7Lg0lZtHmy2Bjcwe3X6W9KK/3jO8O//9OYbAAAA//8DAFBLAwQUAAYACAAAACEAKH4g&#10;neAAAAALAQAADwAAAGRycy9kb3ducmV2LnhtbEyPy07DMBBF90j8gzVIbBB1QpsShTgV5bHqBlo+&#10;wLWHOCIeR7HbBr6e6QqWV3N059x6NfleHHGMXSAF+SwDgWSC7ahV8LF7vS1BxKTJ6j4QKvjGCKvm&#10;8qLWlQ0nesfjNrWCSyhWWoFLaaikjMah13EWBiS+fYbR68RxbKUd9YnLfS/vsmwpve6IPzg94JND&#10;87U9eAVl0b4Na/OyScY9Z+sb8zN1aafU9dX0+AAi4ZT+YDjrszo07LQPB7JR9JyzxXzBrIKizEGc&#10;iXxe8Jq9gmV+D7Kp5f8NzS8AAAD//wMAUEsBAi0AFAAGAAgAAAAhALaDOJL+AAAA4QEAABMAAAAA&#10;AAAAAAAAAAAAAAAAAFtDb250ZW50X1R5cGVzXS54bWxQSwECLQAUAAYACAAAACEAOP0h/9YAAACU&#10;AQAACwAAAAAAAAAAAAAAAAAvAQAAX3JlbHMvLnJlbHNQSwECLQAUAAYACAAAACEAXpQKQwkCAAAb&#10;BAAADgAAAAAAAAAAAAAAAAAuAgAAZHJzL2Uyb0RvYy54bWxQSwECLQAUAAYACAAAACEAKH4gneAA&#10;AAALAQAADwAAAAAAAAAAAAAAAABjBAAAZHJzL2Rvd25yZXYueG1sUEsFBgAAAAAEAAQA8wAAAHAF&#10;AAAAAA==&#10;" strokecolor="#70ad47 [3209]" strokeweight=".5pt">
            <v:stroke endarrow="block" joinstyle="miter"/>
          </v:shape>
        </w:pict>
      </w:r>
      <w:r>
        <w:rPr>
          <w:rFonts w:ascii="Times New Roman" w:hAnsi="Times New Roman" w:cs="Times New Roman"/>
          <w:noProof/>
          <w:lang w:eastAsia="ru-RU"/>
        </w:rPr>
        <w:pict>
          <v:shape id="Прямая со стрелкой 249" o:spid="_x0000_s1278" type="#_x0000_t32" style="position:absolute;margin-left:171.3pt;margin-top:21.85pt;width:62.4pt;height:6.6pt;flip:x y;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icYDgIAACUEAAAOAAAAZHJzL2Uyb0RvYy54bWysU0tuFDEQ3SNxB8t7pmeGKExa05PFhM8C&#10;wYgAe8dtT1vyT3Yxn13gAjkCV8iGBQTlDN03ouyeNAgQEohNyW7Xe1XvVfX8dGc02YgQlbMVnYzG&#10;lAjLXa3suqJvXj95MKMkArM1086Kiu5FpKeL+/fmW1+KqWucrkUgSGJjufUVbQB8WRSRN8KwOHJe&#10;WHyULhgGeA3rog5si+xGF9Px+LjYulD74LiIEb+e9Y90kfmlFBxeShkFEF1R7A1yDDlepFgs5qxc&#10;B+YbxQ9tsH/owjBlsehAdcaAkXdB/UJlFA8uOgkj7kzhpFRcZA2oZjL+Sc15w7zIWtCc6Aeb4v+j&#10;5S82q0BUXdHp0QkllhkcUvuxu+yu2q/tdXdFuvftLYbuQ3fZfmpv2i/tbfuZpGz0butjiRRLuwqH&#10;W/SrkIzYyWCI1Mo/w7Wg+fQ2ndIbyia7PIP9MAOxA8Lx46OT6dEMJ8XxafZwNs0jKnq+hPUhwlPh&#10;DEmHikYITK0bWDprcdgu9BXY5nkE7AiBd4AE1jZFYEo/tjWBvUexEBSzay2SHExPKUWS1QvJJ9hr&#10;0cNfCYlmYZt9mbymYqkD2TBcMMa5sHA8MGF2gkml9QAcZwf+CDzkJ6jIK/w34AGRKzsLA9go68Lv&#10;qsNucmhZ9vl3DvS6kwUXrt7nEWdrcBezV4f/Ji37j/cM//53L74BAAD//wMAUEsDBBQABgAIAAAA&#10;IQAEIt8V4AAAAAkBAAAPAAAAZHJzL2Rvd25yZXYueG1sTI/LTsMwEEX3SPyDNUhsEHVoTUpDJhWq&#10;YAUSInTR7qaxiaP6EcVuGv4es4Ll6B7de6ZcT9awUQ2h8w7hbpYBU67xsnMtwvbz5fYBWIjkJBnv&#10;FMK3CrCuLi9KKqQ/uw811rFlqcSFghB0jH3BeWi0shRmvlcuZV9+sBTTObRcDnRO5dbweZbl3FLn&#10;0oKmXm20ao71ySLQTsfn19X+fWcsP9bjKG7eNh7x+mp6egQW1RT/YPjVT+pQJaeDPzkZmEFYiHme&#10;UASxWAJLgMiXAtgB4T5fAa9K/v+D6gcAAP//AwBQSwECLQAUAAYACAAAACEAtoM4kv4AAADhAQAA&#10;EwAAAAAAAAAAAAAAAAAAAAAAW0NvbnRlbnRfVHlwZXNdLnhtbFBLAQItABQABgAIAAAAIQA4/SH/&#10;1gAAAJQBAAALAAAAAAAAAAAAAAAAAC8BAABfcmVscy8ucmVsc1BLAQItABQABgAIAAAAIQBGhicY&#10;DgIAACUEAAAOAAAAAAAAAAAAAAAAAC4CAABkcnMvZTJvRG9jLnhtbFBLAQItABQABgAIAAAAIQAE&#10;It8V4AAAAAkBAAAPAAAAAAAAAAAAAAAAAGgEAABkcnMvZG93bnJldi54bWxQSwUGAAAAAAQABADz&#10;AAAAdQUAAAAA&#10;" strokecolor="#70ad47 [3209]" strokeweight=".5pt">
            <v:stroke endarrow="block" joinstyle="miter"/>
          </v:shape>
        </w:pict>
      </w:r>
      <w:r>
        <w:rPr>
          <w:rFonts w:ascii="Times New Roman" w:hAnsi="Times New Roman" w:cs="Times New Roman"/>
          <w:noProof/>
          <w:lang w:eastAsia="ru-RU"/>
        </w:rPr>
        <w:pict>
          <v:rect id="Прямоугольник 276" o:spid="_x0000_s1060" style="position:absolute;margin-left:648.9pt;margin-top:371.05pt;width:91.2pt;height:39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WGzlwIAADkFAAAOAAAAZHJzL2Uyb0RvYy54bWysVM1u2zAMvg/YOwi6r46z9C+oUwQtOgwo&#10;umLt0LMiS40xWdIkJnZ2GrDrgD3CHmKXYT99BueNRsmO23U5DbvIpMmPFMmPOjquS0WWwvnC6Iym&#10;OwNKhOYmL/RtRt9cnz07oMQD0zlTRouMroSnx5OnT44qOxZDMzcqF45gEO3Hlc3oHMCOk8TzuSiZ&#10;3zFWaDRK40oGqLrbJHeswuilSoaDwV5SGZdbZ7jwHv+etkY6ifGlFBxeSekFEJVRvBvE08VzFs5k&#10;csTGt47ZecG7a7B/uEXJCo1J+1CnDBhZuOKvUGXBnfFGwg43ZWKkLLiINWA16eBRNVdzZkWsBZvj&#10;bd8m///C8ovlpSNFntHh/h4lmpU4pObL+sP6c/OzuVt/bL42d82P9afmV/Ot+U6CF/assn6M0Ct7&#10;6TrNoxgaUEtXhi+WRurY51XfZ1ED4fgzTXcPhiMcB0fb6HD3+SAOIrlHW+fhhTAlCUJGHc4xtpct&#10;zz1gRnTduKASbtPmjxKslAhXUPq1kFgbZhxGdGSVOFGOLBnygXEuNMR6MF70DjBZKNUD021ABWlo&#10;AoI63wATkW09cLAN+GfGHhGzGg09uCy0cdsC5G/7zK3/pvq25lA+1LM6DrQf1MzkKxyyMy37veVn&#10;Bbb1nHm4ZA7pjpPAFYZXeEhlqoyaTqJkbtz7bf+DP7IQrZRUuD4Z9e8WzAlK1EuN/DxMR2HAEJXR&#10;7v4QFffQMnto0YvyxOBEUnwsLI9i8Ae1EaUz5Q1u+jRkRRPTHHNnlIPbKCfQrjW+FVxMp9ENd8wy&#10;ONdXlofgoc+BNtf1DXO24xYgKy/MZtXY+BHFWt+A1Ga6ACOLyL/Q6bav3QRwPyMjurckPAAP9eh1&#10;/+JNfgMAAP//AwBQSwMEFAAGAAgAAAAhALrPF//gAAAADQEAAA8AAABkcnMvZG93bnJldi54bWxM&#10;j8FOwzAQRO9I/IO1SNyoHVPRNI1TFVDhSltor268TSLidRQ7bfh73BMcRzOaeZMvR9uyM/a+caQg&#10;mQhgSKUzDVUKPnfrhxSYD5qMbh2hgh/0sCxub3KdGXehDZ63oWKxhHymFdQhdBnnvqzRaj9xHVL0&#10;Tq63OkTZV9z0+hLLbculEE/c6obiQq07fKmx/N4OVsFQvj0fqm718bp+pHfukrn92hul7u/G1QJY&#10;wDH8heGKH9GhiExHN5DxrI1azmeRPSiYTWUC7BqZpkICOypIpUiAFzn//6L4BQAA//8DAFBLAQIt&#10;ABQABgAIAAAAIQC2gziS/gAAAOEBAAATAAAAAAAAAAAAAAAAAAAAAABbQ29udGVudF9UeXBlc10u&#10;eG1sUEsBAi0AFAAGAAgAAAAhADj9If/WAAAAlAEAAAsAAAAAAAAAAAAAAAAALwEAAF9yZWxzLy5y&#10;ZWxzUEsBAi0AFAAGAAgAAAAhAFMVYbOXAgAAOQUAAA4AAAAAAAAAAAAAAAAALgIAAGRycy9lMm9E&#10;b2MueG1sUEsBAi0AFAAGAAgAAAAhALrPF//gAAAADQEAAA8AAAAAAAAAAAAAAAAA8QQAAGRycy9k&#10;b3ducmV2LnhtbFBLBQYAAAAABAAEAPMAAAD+BQ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Муниципальный архив</w:t>
                  </w:r>
                </w:p>
              </w:txbxContent>
            </v:textbox>
          </v:rect>
        </w:pict>
      </w:r>
      <w:r>
        <w:rPr>
          <w:rFonts w:ascii="Times New Roman" w:hAnsi="Times New Roman" w:cs="Times New Roman"/>
          <w:noProof/>
          <w:lang w:eastAsia="ru-RU"/>
        </w:rPr>
        <w:pict>
          <v:rect id="Прямоугольник 275" o:spid="_x0000_s1061" style="position:absolute;margin-left:645.9pt;margin-top:317.05pt;width:91.2pt;height:39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z+RlwIAADkFAAAOAAAAZHJzL2Uyb0RvYy54bWysVM1u2zAMvg/YOwi6r46zpD9BnSJI0WFA&#10;0RZrh54VWUqM6W+SEjs7Deh1wB5hD7HLsJ8+g/NGo2TH7bqchl1k0uRHiuRHHZ9UUqAVs67QKsPp&#10;Xg8jpqjOCzXP8NubsxeHGDlPVE6EVizDa+bwyfj5s+PSjFhfL7TImUUQRLlRaTK88N6MksTRBZPE&#10;7WnDFBi5tpJ4UO08yS0pIboUSb/X209KbXNjNWXOwd/TxojHMT7njPpLzh3zSGQY7ubjaeM5C2cy&#10;PiajuSVmUdD2GuQfbiFJoSBpF+qUeIKWtvgrlCyo1U5zv0e1TDTnBWWxBqgm7T2p5npBDIu1QHOc&#10;6drk/l9YerG6sqjIM9w/GGKkiIQh1V82Hzef65/1/eau/lrf1z82n+pf9bf6Owpe0LPSuBFAr82V&#10;bTUHYmhAxa0MXygNVbHP667PrPKIws80HR72BzAOCrbB0fBlLw4ieUAb6/wrpiUKQoYtzDG2l6zO&#10;nYeM4Lp1ASXcpskfJb8WLFxBqDeMQ22QsR/RkVVsKixaEeADoZQpvx/qgXjRO8B4IUQHTHcBhU9b&#10;UOsbYCyyrQP2dgH/zNghYlatfAeWhdJ2V4D8XZe58d9W39QcyvfVrIoDPdgOaqbzNQzZ6ob9ztCz&#10;Atp6Tpy/IhboDpOAFfaXcHChywzrVsJooe2HXf+DP7AQrBiVsD4Zdu+XxDKMxGsF/DxKB2HAPiqD&#10;4UEfFPvYMntsUUs51TCRFB4LQ6MY/L3YitxqeQubPglZwUQUhdwZpt5ulalv1hreCsomk+gGO2aI&#10;P1fXhobgoc+BNjfVLbGm5ZYHVl7o7aqR0ROKNb4BqfRk6TUvIv9Cp5u+thOA/Yw0at+S8AA81qPX&#10;w4s3/g0AAP//AwBQSwMEFAAGAAgAAAAhAPTArqvgAAAADQEAAA8AAABkcnMvZG93bnJldi54bWxM&#10;j81OwzAQhO9IvIO1SNyo4zRqaYhTFVDhWsrfdRsvSUS8jmKnDW+Pe4LjaEYz3xTryXbiSINvHWtQ&#10;swQEceVMy7WGt9ftzS0IH5ANdo5Jww95WJeXFwXmxp34hY77UItYwj5HDU0IfS6lrxqy6GeuJ47e&#10;lxsshiiHWpoBT7HcdjJNkoW02HJcaLCnh4aq7/1oNYzV0/1n3W92j9s5P0unVvb9w2h9fTVt7kAE&#10;msJfGM74ER3KyHRwIxsvuqjTlYrsQcNinikQ50i2zFIQBw1LlSqQZSH/vyh/AQAA//8DAFBLAQIt&#10;ABQABgAIAAAAIQC2gziS/gAAAOEBAAATAAAAAAAAAAAAAAAAAAAAAABbQ29udGVudF9UeXBlc10u&#10;eG1sUEsBAi0AFAAGAAgAAAAhADj9If/WAAAAlAEAAAsAAAAAAAAAAAAAAAAALwEAAF9yZWxzLy5y&#10;ZWxzUEsBAi0AFAAGAAgAAAAhACDbP5GXAgAAOQUAAA4AAAAAAAAAAAAAAAAALgIAAGRycy9lMm9E&#10;b2MueG1sUEsBAi0AFAAGAAgAAAAhAPTArqvgAAAADQEAAA8AAAAAAAAAAAAAAAAA8QQAAGRycy9k&#10;b3ducmV2LnhtbFBLBQYAAAAABAAEAPMAAAD+BQ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Отдел АХО</w:t>
                  </w:r>
                </w:p>
              </w:txbxContent>
            </v:textbox>
          </v:rect>
        </w:pict>
      </w:r>
      <w:r>
        <w:rPr>
          <w:rFonts w:ascii="Times New Roman" w:hAnsi="Times New Roman" w:cs="Times New Roman"/>
          <w:noProof/>
          <w:lang w:eastAsia="ru-RU"/>
        </w:rPr>
        <w:pict>
          <v:rect id="Прямоугольник 274" o:spid="_x0000_s1062" style="position:absolute;margin-left:642.9pt;margin-top:260.65pt;width:91.2pt;height:39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LNWlwIAADkFAAAOAAAAZHJzL2Uyb0RvYy54bWysVM1u2zAMvg/YOwi6r46z9C+oUwQtOgwo&#10;umLt0LMiS40xWdIoJXZ2GrDrgD3CHmKXYT99BueNRsmO23U5DbvIpMmPFMmPOjquS0WWAlxhdEbT&#10;nQElQnOTF/o2o2+uz54dUOI80zlTRouMroSjx5OnT44qOxZDMzcqF0AwiHbjymZ07r0dJ4njc1Ey&#10;t2Os0GiUBkrmUYXbJAdWYfRSJcPBYC+pDOQWDBfO4d/T1kgnMb6UgvtXUjrhicoo3s3HE+I5C2cy&#10;OWLjW2B2XvDuGuwfblGyQmPSPtQp84wsoPgrVFlwMM5Iv8NNmRgpCy5iDVhNOnhUzdWcWRFrweY4&#10;27fJ/b+w/GJ5CaTIMzrcH1GiWYlDar6sP6w/Nz+bu/XH5mtz1/xYf2p+Nd+a7yR4Yc8q68YIvbKX&#10;0GkOxdCAWkIZvlgaqWOfV32fRe0Jx59punswHOE4ONpGh7vPB3EQyT3agvMvhClJEDIKOMfYXrY8&#10;dx4zouvGBZVwmzZ/lPxKiXAFpV8LibVhxmFER1aJEwVkyZAPjHOh/V6oB+NF7wCThVI9MN0GVD7t&#10;QJ1vgInIth442Ab8M2OPiFmN9j24LLSBbQHyt33m1n9TfVtzKN/XszoO9GAzqJnJVzhkMC37neVn&#10;Bbb1nDl/yQDpjpPAFfav8JDKVBk1nUTJ3MD7bf+DP7IQrZRUuD4Zde8WDAQl6qVGfh6mozBgH5XR&#10;7v4QFXhomT206EV5YnAiKT4Wlkcx+Hu1ESWY8gY3fRqyoolpjrkzyj1slBPfrjW+FVxMp9ENd8wy&#10;f66vLA/BQ58Dba7rGwa245ZHVl6Yzaqx8SOKtb4Bqc104Y0sIv9Cp9u+dhPA/Yw06t6S8AA81KPX&#10;/Ys3+Q0AAP//AwBQSwMEFAAGAAgAAAAhAL++NnngAAAADQEAAA8AAABkcnMvZG93bnJldi54bWxM&#10;j0tPwzAQhO9I/AdrkbhR50GrJMSpCqhwLeV1deMliYjXUey04d+zPcFxdkYz35br2fbiiKPvHCmI&#10;FxEIpNqZjhoFb6/bmwyED5qM7h2hgh/0sK4uL0pdGHeiFzzuQyO4hHyhFbQhDIWUvm7Rar9wAxJ7&#10;X260OrAcG2lGfeJy28skilbS6o54odUDPrRYf+8nq2Cqn+4/m2Gze9ym9CxdnNv3D6PU9dW8uQMR&#10;cA5/YTjjMzpUzHRwExkvetZJtmT2oGCZxCmIc+R2lSUgDnzK8xRkVcr/X1S/AAAA//8DAFBLAQIt&#10;ABQABgAIAAAAIQC2gziS/gAAAOEBAAATAAAAAAAAAAAAAAAAAAAAAABbQ29udGVudF9UeXBlc10u&#10;eG1sUEsBAi0AFAAGAAgAAAAhADj9If/WAAAAlAEAAAsAAAAAAAAAAAAAAAAALwEAAF9yZWxzLy5y&#10;ZWxzUEsBAi0AFAAGAAgAAAAhANWcs1aXAgAAOQUAAA4AAAAAAAAAAAAAAAAALgIAAGRycy9lMm9E&#10;b2MueG1sUEsBAi0AFAAGAAgAAAAhAL++NnngAAAADQEAAA8AAAAAAAAAAAAAAAAA8QQAAGRycy9k&#10;b3ducmV2LnhtbFBLBQYAAAAABAAEAPMAAAD+BQ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Отдел информационных технологий</w:t>
                  </w:r>
                </w:p>
              </w:txbxContent>
            </v:textbox>
          </v:rect>
        </w:pict>
      </w:r>
      <w:r>
        <w:rPr>
          <w:rFonts w:ascii="Times New Roman" w:hAnsi="Times New Roman" w:cs="Times New Roman"/>
          <w:noProof/>
          <w:lang w:eastAsia="ru-RU"/>
        </w:rPr>
        <w:pict>
          <v:rect id="Прямоугольник 273" o:spid="_x0000_s1063" style="position:absolute;margin-left:642.9pt;margin-top:206.05pt;width:91.2pt;height:39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VU6lwIAADkFAAAOAAAAZHJzL2Uyb0RvYy54bWysVM1u2zAMvg/YOwi6r47T9C+IUwQtOgwo&#10;2mDt0LMiS40x/U1SYmenAbsO2CPsIXYZ9tNncN5olOy4WZfTsItMmvxIkfyo0WklBVoy6wqtMpzu&#10;9TBiiuq8UPcZfnN78eIYI+eJyonQimV4xRw+HT9/NirNkPX1XIucWQRBlBuWJsNz780wSRydM0nc&#10;njZMgZFrK4kH1d4nuSUlRJci6fd6h0mpbW6spsw5+HveGPE4xuecUX/NuWMeiQzD3Xw8bTxn4UzG&#10;IzK8t8TMC9peg/zDLSQpFCTtQp0TT9DCFn+FkgW12mnu96iWiea8oCzWANWkvSfV3MyJYbEWaI4z&#10;XZvc/wtLr5ZTi4o8w/2jfYwUkTCk+sv6w/pz/bN+WH+sv9YP9Y/1p/pX/a3+joIX9Kw0bgjQGzO1&#10;reZADA2ouJXhC6WhKvZ51fWZVR5R+JmmB8f9AYyDgm1wcrDfi4NIHtHGOv+SaYmCkGELc4ztJctL&#10;5yEjuG5cQAm3afJHya8EC1cQ6jXjUBtk7Ed0ZBU7ExYtCfCBUMqUPwz1QLzoHWC8EKIDpruAwqct&#10;qPUNMBbZ1gF7u4B/ZuwQMatWvgPLQmm7K0D+tsvc+G+qb2oO5ftqVsWBnmwGNdP5CoZsdcN+Z+hF&#10;AW29JM5PiQW6wyRghf01HFzoMsO6lTCaa/t+1//gDywEK0YlrE+G3bsFsQwj8UoBP0/SQRiwj8rg&#10;4KgPit22zLYtaiHPNEwkhcfC0CgGfy82Irda3sGmT0JWMBFFIXeGqbcb5cw3aw1vBWWTSXSDHTPE&#10;X6obQ0Pw0OdAm9vqjljTcssDK6/0ZtXI8AnFGt+AVHqy8JoXkX+h001f2wnAfkYatW9JeAC29ej1&#10;+OKNfwMAAP//AwBQSwMEFAAGAAgAAAAhAC3wRjPgAAAADQEAAA8AAABkcnMvZG93bnJldi54bWxM&#10;j8FOwzAQRO9I/IO1SNyo41CqNMSpCqhwhQLt1Y2XJCJeR7HThr9ne4Lj7Ixm3haryXXiiENoPWlQ&#10;swQEUuVtS7WGj/fNTQYiREPWdJ5Qww8GWJWXF4XJrT/RGx63sRZcQiE3GpoY+1zKUDXoTJj5Hom9&#10;Lz84E1kOtbSDOXG562SaJAvpTEu80JgeHxusvrej0zBWzw/7ul+/Pm1u6UV6tXSfO6v19dW0vgcR&#10;cYp/YTjjMzqUzHTwI9kgOtZpdsfsUcNcpQrEOTJfZCmIA5+WiQJZFvL/F+UvAAAA//8DAFBLAQIt&#10;ABQABgAIAAAAIQC2gziS/gAAAOEBAAATAAAAAAAAAAAAAAAAAAAAAABbQ29udGVudF9UeXBlc10u&#10;eG1sUEsBAi0AFAAGAAgAAAAhADj9If/WAAAAlAEAAAsAAAAAAAAAAAAAAAAALwEAAF9yZWxzLy5y&#10;ZWxzUEsBAi0AFAAGAAgAAAAhAGvFVTqXAgAAOQUAAA4AAAAAAAAAAAAAAAAALgIAAGRycy9lMm9E&#10;b2MueG1sUEsBAi0AFAAGAAgAAAAhAC3wRjPgAAAADQEAAA8AAAAAAAAAAAAAAAAA8QQAAGRycy9k&#10;b3ducmV2LnhtbFBLBQYAAAAABAAEAPMAAAD+BQ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Пресс - служба</w:t>
                  </w:r>
                </w:p>
              </w:txbxContent>
            </v:textbox>
          </v:rect>
        </w:pict>
      </w:r>
      <w:r>
        <w:rPr>
          <w:rFonts w:ascii="Times New Roman" w:hAnsi="Times New Roman" w:cs="Times New Roman"/>
          <w:noProof/>
          <w:lang w:eastAsia="ru-RU"/>
        </w:rPr>
        <w:pict>
          <v:rect id="Прямоугольник 272" o:spid="_x0000_s1064" style="position:absolute;margin-left:639.9pt;margin-top:149.65pt;width:91.2pt;height:39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fvXlgIAADoFAAAOAAAAZHJzL2Uyb0RvYy54bWysVM1u2zAMvg/YOwi6r4699C+oUwQtOgwo&#10;2mDt0LMiS40x/U1SYmenAb0O2CPsIXYZ9tNncN5olOy4XZfTsItNivxIkfyoo+NaCrRk1pVa5Tjd&#10;GWDEFNVFqW5z/Pb67MUBRs4TVRChFcvxijl8PH7+7KgyI5bpuRYFswiCKDeqTI7n3ptRkjg6Z5K4&#10;HW2YAiPXVhIPqr1NCksqiC5Fkg0Ge0mlbWGspsw5OD1tjXgc43POqL/k3DGPRI7hbj5+bfzOwjcZ&#10;H5HRrSVmXtLuGuQfbiFJqSBpH+qUeIIWtvwrlCyp1U5zv0O1TDTnJWWxBqgmHTyp5mpODIu1QHOc&#10;6dvk/l9YerGcWlQWOc72M4wUkTCk5sv64/pz87O5X981X5v75sf6U/Or+dZ8R8ELelYZNwLolZna&#10;TnMghgbU3Mrwh9JQHfu86vvMao8oHKbp7kE2hHFQsA0Pd18O4iCSB7Sxzr9iWqIg5NjCHGN7yfLc&#10;ecgIrhsXUMJt2vxR8ivBwhWEesM41AYZs4iOrGInwqIlAT4QSpnye6EeiBe9A4yXQvTAdBtQ+LQD&#10;db4BxiLbeuBgG/DPjD0iZtXK92BZKm23BSje9Zlb/031bc2hfF/P6jjQNDY1HM10sYIpW93S3xl6&#10;VkJfz4nzU2KB7zAK2GF/CR8udJVj3UkYzbX9sO08+AMNwYpRBfuTY/d+QSzDSLxWQNDDdBgm7KMy&#10;3N3PQLGPLbPHFrWQJxpGksJrYWgUg78XG5FbLW9g1SchK5iIopA7x9TbjXLi272Gx4KyySS6wZIZ&#10;4s/VlaEheGh04M11fUOs6cjlgZYXerNrZPSEY61vQCo9WXjNy0jAh752I4AFjTzqHpPwAjzWo9fD&#10;kzf+DQAA//8DAFBLAwQUAAYACAAAACEAbjR2buAAAAANAQAADwAAAGRycy9kb3ducmV2LnhtbEyP&#10;zU7DMBCE70i8g7VI3KhTBzUkxKkKqHCF8nfdxksSEa+j2GnD2+Oe4Dia0cw35Xq2vTjQ6DvHGpaL&#10;BARx7UzHjYa31+3VDQgfkA32jknDD3lYV+dnJRbGHfmFDrvQiFjCvkANbQhDIaWvW7LoF24gjt6X&#10;Gy2GKMdGmhGPsdz2UiXJSlrsOC60ONB9S/X3brIapvrx7rMZNs8P25SfpFvm9v3DaH15MW9uQQSa&#10;w18YTvgRHarItHcTGy/6qFWWR/agQeV5CuIUuV4pBWKvIc2yFGRVyv8vql8AAAD//wMAUEsBAi0A&#10;FAAGAAgAAAAhALaDOJL+AAAA4QEAABMAAAAAAAAAAAAAAAAAAAAAAFtDb250ZW50X1R5cGVzXS54&#10;bWxQSwECLQAUAAYACAAAACEAOP0h/9YAAACUAQAACwAAAAAAAAAAAAAAAAAvAQAAX3JlbHMvLnJl&#10;bHNQSwECLQAUAAYACAAAACEAyaH715YCAAA6BQAADgAAAAAAAAAAAAAAAAAuAgAAZHJzL2Uyb0Rv&#10;Yy54bWxQSwECLQAUAAYACAAAACEAbjR2buAAAAANAQAADwAAAAAAAAAAAAAAAADwBAAAZHJzL2Rv&#10;d25yZXYueG1sUEsFBgAAAAAEAAQA8wAAAP0FA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Общий отдел</w:t>
                  </w:r>
                </w:p>
              </w:txbxContent>
            </v:textbox>
          </v:rect>
        </w:pict>
      </w:r>
      <w:r>
        <w:rPr>
          <w:rFonts w:ascii="Times New Roman" w:hAnsi="Times New Roman" w:cs="Times New Roman"/>
          <w:noProof/>
          <w:lang w:eastAsia="ru-RU"/>
        </w:rPr>
        <w:pict>
          <v:rect id="Прямоугольник 270" o:spid="_x0000_s1065" style="position:absolute;margin-left:481.5pt;margin-top:425.05pt;width:91.2pt;height:39pt;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P4olgIAADoFAAAOAAAAZHJzL2Uyb0RvYy54bWysVM1u2zAMvg/YOwi6r46z9C+oUwQtOgwo&#10;umLt0LMiS40xWdQkJXZ2GrDrgD3CHmKXYT99BueNRsmO23U5DbvYpMiPFMmPOjquS0WWwroCdEbT&#10;nQElQnPIC32b0TfXZ88OKHGe6Zwp0CKjK+Ho8eTpk6PKjMUQ5qByYQkG0W5cmYzOvTfjJHF8Lkrm&#10;dsAIjUYJtmQeVXub5JZVGL1UyXAw2EsqsLmxwIVzeHraGukkxpdScP9KSic8URnFu/n4tfE7C99k&#10;csTGt5aZecG7a7B/uEXJCo1J+1CnzDOysMVfocqCW3Ag/Q6HMgEpCy5iDVhNOnhUzdWcGRFrweY4&#10;07fJ/b+w/GJ5aUmRZ3S4j/3RrMQhNV/WH9afm5/N3fpj87W5a36sPzW/mm/NdxK8sGeVcWOEXplL&#10;22kOxdCAWtoy/LE0Usc+r/o+i9oTjodpunswHGE6jrbR4e7zQQya3KONdf6FgJIEIaMW5xjby5bn&#10;zmNGdN24oBJu0+aPkl8pEa6g9GshsTbMOIzoyCpxoixZMuQD41xovxfqwXjRO8BkoVQPTLcBlU87&#10;UOcbYCKyrQcOtgH/zNgjYlbQvgeXhQa7LUD+ts/c+m+qb2sO5ft6VseBptE1HM0gX+GULbT0d4af&#10;FdjXc+b8JbPIdxwF7rB/hR+poMoodBIlc7Dvt50Hf6QhWimpcH8y6t4tmBWUqJcaCXqYjsKEfVRG&#10;u/tDVOxDy+yhRS/KE8CRpPhaGB7F4O/VRpQWyhtc9WnIiiamOebOKPd2o5z4dq/xseBiOo1uuGSG&#10;+XN9ZXgIHhodeHNd3zBrOnJ5pOUFbHaNjR9xrPUNSA3ThQdZRALe97UbAS5o5FH3mIQX4KEeve6f&#10;vMlvAAAA//8DAFBLAwQUAAYACAAAACEAx9WAK98AAAAMAQAADwAAAGRycy9kb3ducmV2LnhtbEyP&#10;zU7DMBCE70i8g7VI3Kjj/ikN2VQFVLhCgfbqxksSEa+j2GnD2+Oe4Dia0cw3+Xq0rThR7xvHCGqS&#10;gCAunWm4Qvh4396lIHzQbHTrmBB+yMO6uL7KdWbcmd/otAuViCXsM41Qh9BlUvqyJqv9xHXE0fty&#10;vdUhyr6SptfnWG5bOU2SpbS64bhQ644eayq/d4NFGMrnh0PVbV6ftjN+kU6t7OfeIN7ejJt7EIHG&#10;8BeGC35EhyIyHd3AxosWYbWcxS8BIV0kCsQloeaLOYhj9KapAlnk8v+J4hcAAP//AwBQSwECLQAU&#10;AAYACAAAACEAtoM4kv4AAADhAQAAEwAAAAAAAAAAAAAAAAAAAAAAW0NvbnRlbnRfVHlwZXNdLnht&#10;bFBLAQItABQABgAIAAAAIQA4/SH/1gAAAJQBAAALAAAAAAAAAAAAAAAAAC8BAABfcmVscy8ucmVs&#10;c1BLAQItABQABgAIAAAAIQBSQP4olgIAADoFAAAOAAAAAAAAAAAAAAAAAC4CAABkcnMvZTJvRG9j&#10;LnhtbFBLAQItABQABgAIAAAAIQDH1YAr3wAAAAwBAAAPAAAAAAAAAAAAAAAAAPAEAABkcnMvZG93&#10;bnJldi54bWxQSwUGAAAAAAQABADzAAAA/AU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Управление образования</w:t>
                  </w:r>
                </w:p>
              </w:txbxContent>
            </v:textbox>
          </v:rect>
        </w:pict>
      </w:r>
      <w:r>
        <w:rPr>
          <w:rFonts w:ascii="Times New Roman" w:hAnsi="Times New Roman" w:cs="Times New Roman"/>
          <w:noProof/>
          <w:lang w:eastAsia="ru-RU"/>
        </w:rPr>
        <w:pict>
          <v:rect id="Прямоугольник 271" o:spid="_x0000_s1066" style="position:absolute;margin-left:481.5pt;margin-top:371.05pt;width:91.2pt;height:39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wmxlgIAADoFAAAOAAAAZHJzL2Uyb0RvYy54bWysVEtu2zAQ3RfoHQjuG1mq8zMiB0aCFAWC&#10;xGhSZE1TZCyUv5K0JXdVINsCPUIP0U3RT84g36hDSlbS1KuiG4qjmTffNzw6rqVAS2ZdqVWO050B&#10;RkxRXZTqNsdvr89eHGDkPFEFEVqxHK+Yw8fj58+OKjNimZ5rUTCLwIlyo8rkeO69GSWJo3MmidvR&#10;hilQcm0l8SDa26SwpALvUiTZYLCXVNoWxmrKnIO/p60Sj6N/zhn1l5w75pHIMeTm42njOQtnMj4i&#10;o1tLzLykXRrkH7KQpFQQtHd1SjxBC1v+5UqW1Gqnud+hWiaa85KyWANUkw6eVHM1J4bFWqA5zvRt&#10;cv/PLb1YTi0qixxn+ylGikgYUvNl/XH9ufnZ3K/vmq/NffNj/an51XxrvqNgBT2rjBsB9MpMbSc5&#10;uIYG1NzK8IXSUB37vOr7zGqPKPxM092DbAjjoKAbHu6+HMRBJA9oY51/xbRE4ZJjC3OM7SXLc+ch&#10;IphuTEAI2bTx482vBAspCPWGcagNImYRHVnFToRFSwJ8IJQy5fdCPeAvWgcYL4Xogek2oPCxCQDq&#10;bAOMRbb1wME24J8Re0SMqpXvwbJU2m5zULzrI7f2m+rbmkP5vp7VcaBptpnUTBcrmLLVLf2doWcl&#10;9PWcOD8lFvgOo4Ad9pdwcKGrHOvuhtFc2w/b/gd7oCFoMapgf3Ls3i+IZRiJ1woIepgOw4R9FIa7&#10;+xkI9rFm9lijFvJEw0iAgpBdvAZ7LzZXbrW8gVWfhKigIopC7BxTbzfCiW/3Gh4LyiaTaAZLZog/&#10;V1eGBueh0YE31/UNsaYjlwdaXujNrpHRE461tgGp9GThNS8jAUOr2752I4AFjTzqHpPwAjyWo9XD&#10;kzf+DQAA//8DAFBLAwQUAAYACAAAACEACIeoS+AAAAAMAQAADwAAAGRycy9kb3ducmV2LnhtbEyP&#10;zU7DMBCE70i8g7VI3KjjNJQ2ZFMVUOEK5e/qxksSEa+j2GnD2+Oe4Dia0cw3xXqynTjQ4FvHCGqW&#10;gCCunGm5Rnh73V4tQfig2ejOMSH8kId1eX5W6Ny4I7/QYRdqEUvY5xqhCaHPpfRVQ1b7meuJo/fl&#10;BqtDlEMtzaCPsdx2Mk2ShbS65bjQ6J7uG6q+d6NFGKvHu8+63zw/bOf8JJ1a2fcPg3h5MW1uQQSa&#10;wl8YTvgRHcrItHcjGy86hNViHr8EhJssVSBOCZVdZyD2CMs0USDLQv4/Uf4CAAD//wMAUEsBAi0A&#10;FAAGAAgAAAAhALaDOJL+AAAA4QEAABMAAAAAAAAAAAAAAAAAAAAAAFtDb250ZW50X1R5cGVzXS54&#10;bWxQSwECLQAUAAYACAAAACEAOP0h/9YAAACUAQAACwAAAAAAAAAAAAAAAAAvAQAAX3JlbHMvLnJl&#10;bHNQSwECLQAUAAYACAAAACEA76MJsZYCAAA6BQAADgAAAAAAAAAAAAAAAAAuAgAAZHJzL2Uyb0Rv&#10;Yy54bWxQSwECLQAUAAYACAAAACEACIeoS+AAAAAMAQAADwAAAAAAAAAAAAAAAADwBAAAZHJzL2Rv&#10;d25yZXYueG1sUEsFBgAAAAAEAAQA8wAAAP0FA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Управление физической культуры и спорта</w:t>
                  </w:r>
                </w:p>
              </w:txbxContent>
            </v:textbox>
          </v:rect>
        </w:pict>
      </w:r>
      <w:r>
        <w:rPr>
          <w:rFonts w:ascii="Times New Roman" w:hAnsi="Times New Roman" w:cs="Times New Roman"/>
          <w:noProof/>
          <w:lang w:eastAsia="ru-RU"/>
        </w:rPr>
        <w:pict>
          <v:rect id="Прямоугольник 269" o:spid="_x0000_s1067" style="position:absolute;margin-left:480.9pt;margin-top:317.05pt;width:91.2pt;height:39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okomQIAADoFAAAOAAAAZHJzL2Uyb0RvYy54bWysVM1u2zAMvg/YOwi6r47TtGuDOkXQosOA&#10;oivWDj0rstQYk0VNUmJnpwG7Dtgj7CF2GfbTZ3DeaJTsuF2X07CLTJr8SJH8qKPjulRkKawrQGc0&#10;3RlQIjSHvNC3GX1zffbsgBLnmc6ZAi0yuhKOHk+ePjmqzFgMYQ4qF5ZgEO3Glcno3HszThLH56Jk&#10;bgeM0GiUYEvmUbW3SW5ZhdFLlQwHg/2kApsbC1w4h39PWyOdxPhSCu5fSemEJyqjeDcfTxvPWTiT&#10;yREb31pm5gXvrsH+4RYlKzQm7UOdMs/IwhZ/hSoLbsGB9DscygSkLLiINWA16eBRNVdzZkSsBZvj&#10;TN8m9//C8ovlpSVFntHh/iElmpU4pObL+sP6c/OzuVt/bL42d82P9afmV/Ot+U6CF/asMm6M0Ctz&#10;aTvNoRgaUEtbhi+WRurY51XfZ1F7wvFnmu4dDEc4Do620eHe7iAOIrlHG+v8CwElCUJGLc4xtpct&#10;z53HjOi6cUEl3KbNHyW/UiJcQenXQmJtmHEY0ZFV4kRZsmTIB8a50H4/1IPxoneAyUKpHphuAyqf&#10;dqDON8BEZFsPHGwD/pmxR8SsoH0PLgsNdluA/G2fufXfVN/WHMr39ayOA013N5OaQb7CKVto6e8M&#10;Pyuwr+fM+Utmke84Ctxh/woPqaDKKHQSJXOw77f9D/5IQ7RSUuH+ZNS9WzArKFEvNRL0MB2FCfuo&#10;jPaeD1GxDy2zhxa9KE8AR5Lia2F4FIO/VxtRWihvcNWnISuamOaYO6Pc241y4tu9xseCi+k0uuGS&#10;GebP9ZXhIXhodODNdX3DrOnI5ZGWF7DZNTZ+xLHWNyA1TBceZBEJGFrd9rUbAS5o5FH3mIQX4KEe&#10;ve6fvMlvAAAA//8DAFBLAwQUAAYACAAAACEAHm59qN8AAAAMAQAADwAAAGRycy9kb3ducmV2Lnht&#10;bEyPzU7DMBCE70i8g7VI3KjjNAo0ZFMVUOEK5e/qxksSEa+j2GnD2+Oe4Dia0cw35Xq2vTjQ6DvH&#10;CGqRgCCunem4QXh73V7dgPBBs9G9Y0L4IQ/r6vys1IVxR36hwy40IpawLzRCG8JQSOnrlqz2CzcQ&#10;R+/LjVaHKMdGmlEfY7ntZZokubS647jQ6oHuW6q/d5NFmOrHu89m2Dw/bJf8JJ1a2fcPg3h5MW9u&#10;QQSaw18YTvgRHarItHcTGy96hFWuInpAyJeZAnFKqCxLQewRrlWqQFal/H+i+gUAAP//AwBQSwEC&#10;LQAUAAYACAAAACEAtoM4kv4AAADhAQAAEwAAAAAAAAAAAAAAAAAAAAAAW0NvbnRlbnRfVHlwZXNd&#10;LnhtbFBLAQItABQABgAIAAAAIQA4/SH/1gAAAJQBAAALAAAAAAAAAAAAAAAAAC8BAABfcmVscy8u&#10;cmVsc1BLAQItABQABgAIAAAAIQAbMokomQIAADoFAAAOAAAAAAAAAAAAAAAAAC4CAABkcnMvZTJv&#10;RG9jLnhtbFBLAQItABQABgAIAAAAIQAebn2o3wAAAAwBAAAPAAAAAAAAAAAAAAAAAPMEAABkcnMv&#10;ZG93bnJldi54bWxQSwUGAAAAAAQABADzAAAA/wU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Управление культуры и национальной политики</w:t>
                  </w:r>
                </w:p>
              </w:txbxContent>
            </v:textbox>
          </v:rect>
        </w:pict>
      </w:r>
      <w:r>
        <w:rPr>
          <w:rFonts w:ascii="Times New Roman" w:hAnsi="Times New Roman" w:cs="Times New Roman"/>
          <w:noProof/>
          <w:lang w:eastAsia="ru-RU"/>
        </w:rPr>
        <w:pict>
          <v:rect id="Прямоугольник 268" o:spid="_x0000_s1068" style="position:absolute;margin-left:480.9pt;margin-top:261.85pt;width:91.2pt;height:39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MzrmAIAADoFAAAOAAAAZHJzL2Uyb0RvYy54bWysVM1u2zAMvg/YOwi6r46ztGuDOkXQosOA&#10;oi3WDj0rstQYk0VNUmJnpwG7Dtgj7CF2GfbTZ3DeaJTsuF2X07CLTJr8SJH8qMOjulRkKawrQGc0&#10;3RlQIjSHvNC3GX1zffpsnxLnmc6ZAi0yuhKOHk2ePjmszFgMYQ4qF5ZgEO3Glcno3HszThLH56Jk&#10;bgeM0GiUYEvmUbW3SW5ZhdFLlQwHg72kApsbC1w4h39PWiOdxPhSCu4vpHTCE5VRvJuPp43nLJzJ&#10;5JCNby0z84J312D/cIuSFRqT9qFOmGdkYYu/QpUFt+BA+h0OZQJSFlzEGrCadPComqs5MyLWgs1x&#10;pm+T+39h+fny0pIiz+hwD0elWYlDar6sP6w/Nz+bu/XH5mtz1/xYf2p+Nd+a7yR4Yc8q48YIvTKX&#10;ttMciqEBtbRl+GJppI59XvV9FrUnHH+m6e7+cITj4GgbHew+H8RBJPdoY51/KaAkQcioxTnG9rLl&#10;mfOYEV03LqiE27T5o+RXSoQrKP1aSKwNMw4jOrJKHCtLlgz5wDgX2u+FejBe9A4wWSjVA9NtQOXT&#10;DtT5BpiIbOuBg23APzP2iJgVtO/BZaHBbguQv+0zt/6b6tuaQ/m+ntVxoOloM6kZ5CucsoWW/s7w&#10;0wL7esacv2QW+Y6jwB32F3hIBVVGoZMomYN9v+1/8EcaopWSCvcno+7dgllBiXqlkaAH6ShM2Edl&#10;tPtiiIp9aJk9tOhFeQw4khRfC8OjGPy92ojSQnmDqz4NWdHENMfcGeXebpRj3+41PhZcTKfRDZfM&#10;MH+mrwwPwUOjA2+u6xtmTUcuj7Q8h82usfEjjrW+AalhuvAgi0jA0Oq2r90IcEEjj7rHJLwAD/Xo&#10;df/kTX4DAAD//wMAUEsDBBQABgAIAAAAIQCs3un34AAAAAwBAAAPAAAAZHJzL2Rvd25yZXYueG1s&#10;TI/NTsMwEITvSLyDtUjcqOO0pDRkUxVQ4Qrl7+rGSxIRr6PYacPb457gOJrRzDfFerKdONDgW8cI&#10;apaAIK6cablGeHvdXt2A8EGz0Z1jQvghD+vy/KzQuXFHfqHDLtQilrDPNUITQp9L6auGrPYz1xNH&#10;78sNVocoh1qaQR9jue1kmiSZtLrluNDonu4bqr53o0UYq8e7z7rfPD9s5/wknVrZ9w+DeHkxbW5B&#10;BJrCXxhO+BEdysi0dyMbLzqEVaYiekC4TudLEKeEWixSEHuELFFLkGUh/58ofwEAAP//AwBQSwEC&#10;LQAUAAYACAAAACEAtoM4kv4AAADhAQAAEwAAAAAAAAAAAAAAAAAAAAAAW0NvbnRlbnRfVHlwZXNd&#10;LnhtbFBLAQItABQABgAIAAAAIQA4/SH/1gAAAJQBAAALAAAAAAAAAAAAAAAAAC8BAABfcmVscy8u&#10;cmVsc1BLAQItABQABgAIAAAAIQA9UMzrmAIAADoFAAAOAAAAAAAAAAAAAAAAAC4CAABkcnMvZTJv&#10;RG9jLnhtbFBLAQItABQABgAIAAAAIQCs3un34AAAAAwBAAAPAAAAAAAAAAAAAAAAAPIEAABkcnMv&#10;ZG93bnJldi54bWxQSwUGAAAAAAQABADzAAAA/wU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Отдел по учёту, распределению жилья и переселению</w:t>
                  </w:r>
                </w:p>
              </w:txbxContent>
            </v:textbox>
          </v:rect>
        </w:pict>
      </w:r>
      <w:r>
        <w:rPr>
          <w:rFonts w:ascii="Times New Roman" w:hAnsi="Times New Roman" w:cs="Times New Roman"/>
          <w:noProof/>
          <w:lang w:eastAsia="ru-RU"/>
        </w:rPr>
        <w:pict>
          <v:rect id="Прямоугольник 267" o:spid="_x0000_s1069" style="position:absolute;margin-left:480.9pt;margin-top:207.25pt;width:91.2pt;height:39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s1mAIAADoFAAAOAAAAZHJzL2Uyb0RvYy54bWysVM1u2zAMvg/YOwi6r46zpD9BnSJI0WFA&#10;0RZrh54VWUqM6W+SEjs7Deh1wB5hD7HLsJ8+g/NGo2TH7bqchl1k0uRHiuRHHZ9UUqAVs67QKsPp&#10;Xg8jpqjOCzXP8NubsxeHGDlPVE6EVizDa+bwyfj5s+PSjFhfL7TImUUQRLlRaTK88N6MksTRBZPE&#10;7WnDFBi5tpJ4UO08yS0pIboUSb/X209KbXNjNWXOwd/TxojHMT7njPpLzh3zSGQY7ubjaeM5C2cy&#10;PiajuSVmUdD2GuQfbiFJoSBpF+qUeIKWtvgrlCyo1U5zv0e1TDTnBWWxBqgm7T2p5npBDIu1QHOc&#10;6drk/l9YerG6sqjIM9zfP8BIEQlDqr9sPm4+1z/r+81d/bW+r39sPtW/6m/1dxS8oGelcSOAXpsr&#10;22oOxNCAilsZvlAaqmKf112fWeURhZ9pOjzsD2AcFGyDo+HLXhxE8oA21vlXTEsUhAxbmGNsL1md&#10;Ow8ZwXXrAkq4TZM/Sn4tWLiCUG8Yh9ogYz+iI6vYVFi0IsAHQilTfj/UA/Gid4DxQogOmO4CCp+2&#10;oNY3wFhkWwfs7QL+mbFDxKxa+Q4sC6XtrgD5uy5z47+tvqk5lO+rWRUHmg63k5rpfA1TtrqhvzP0&#10;rIC+nhPnr4gFvsMoYIf9JRxc6DLDupUwWmj7Ydf/4A80BCtGJexPht37JbEMI/FaAUGP0kGYsI/K&#10;YHjQB8U+tsweW9RSTjWMJIXXwtAoBn8vtiK3Wt7Cqk9CVjARRSF3hqm3W2Xqm72Gx4KyySS6wZIZ&#10;4s/VtaEheGh04M1NdUusacnlgZYXertrZPSEY41vQCo9WXrNi0jA0Oqmr+0IYEEjj9rHJLwAj/Xo&#10;9fDkjX8DAAD//wMAUEsDBBQABgAIAAAAIQBNP4mI3wAAAAwBAAAPAAAAZHJzL2Rvd25yZXYueG1s&#10;TI/NTsMwEITvSLyDtUjcqOOQViTEqQqocIXyd93GSxIRr6PYacPb457guLOjmW/K9Wx7caDRd441&#10;qEUCgrh2puNGw9vr9uoGhA/IBnvHpOGHPKyr87MSC+OO/EKHXWhEDGFfoIY2hKGQ0tctWfQLNxDH&#10;35cbLYZ4jo00Ix5juO1lmiQrabHj2NDiQPct1d+7yWqY6se7z2bYPD9sr/lJOpXb9w+j9eXFvLkF&#10;EWgOf2Y44Ud0qCLT3k1svOg15CsV0YOGTGVLECeHyrIUxD5KeboEWZXy/4jqFwAA//8DAFBLAQIt&#10;ABQABgAIAAAAIQC2gziS/gAAAOEBAAATAAAAAAAAAAAAAAAAAAAAAABbQ29udGVudF9UeXBlc10u&#10;eG1sUEsBAi0AFAAGAAgAAAAhADj9If/WAAAAlAEAAAsAAAAAAAAAAAAAAAAALwEAAF9yZWxzLy5y&#10;ZWxzUEsBAi0AFAAGAAgAAAAhAM/+yzWYAgAAOgUAAA4AAAAAAAAAAAAAAAAALgIAAGRycy9lMm9E&#10;b2MueG1sUEsBAi0AFAAGAAgAAAAhAE0/iYjfAAAADAEAAA8AAAAAAAAAAAAAAAAA8gQAAGRycy9k&#10;b3ducmV2LnhtbFBLBQYAAAAABAAEAPMAAAD+BQAAAAA=&#10;" fillcolor="white [3201]" strokecolor="#70ad47 [3209]" strokeweight="1pt">
            <v:textbox>
              <w:txbxContent>
                <w:p w:rsidR="007B53E5" w:rsidRPr="008B5688" w:rsidRDefault="007B53E5" w:rsidP="003734F6">
                  <w:pPr>
                    <w:jc w:val="center"/>
                    <w:rPr>
                      <w:rFonts w:ascii="Times New Roman" w:hAnsi="Times New Roman" w:cs="Times New Roman"/>
                      <w:sz w:val="16"/>
                      <w:szCs w:val="16"/>
                    </w:rPr>
                  </w:pPr>
                  <w:r>
                    <w:rPr>
                      <w:rFonts w:ascii="Times New Roman" w:hAnsi="Times New Roman" w:cs="Times New Roman"/>
                      <w:sz w:val="16"/>
                      <w:szCs w:val="16"/>
                    </w:rPr>
                    <w:t>Организационный отдел</w:t>
                  </w:r>
                </w:p>
              </w:txbxContent>
            </v:textbox>
          </v:rect>
        </w:pict>
      </w:r>
      <w:r>
        <w:rPr>
          <w:rFonts w:ascii="Times New Roman" w:hAnsi="Times New Roman" w:cs="Times New Roman"/>
          <w:noProof/>
          <w:lang w:eastAsia="ru-RU"/>
        </w:rPr>
        <w:pict>
          <v:rect id="Прямоугольник 266" o:spid="_x0000_s1070" style="position:absolute;margin-left:480.9pt;margin-top:153.85pt;width:91.2pt;height:39pt;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ysmAIAADoFAAAOAAAAZHJzL2Uyb0RvYy54bWysVM1u2zAMvg/YOwi6r46ztGuDOkXQosOA&#10;oi3WDj0rstQYk0VNUmJnpwG7Dtgj7CF2GfbTZ3DeaJTsuF2X07CLTJr8SJH8qMOjulRkKawrQGc0&#10;3RlQIjSHvNC3GX1zffpsnxLnmc6ZAi0yuhKOHk2ePjmszFgMYQ4qF5ZgEO3Glcno3HszThLH56Jk&#10;bgeM0GiUYEvmUbW3SW5ZhdFLlQwHg72kApsbC1w4h39PWiOdxPhSCu4vpHTCE5VRvJuPp43nLJzJ&#10;5JCNby0z84J312D/cIuSFRqT9qFOmGdkYYu/QpUFt+BA+h0OZQJSFlzEGrCadPComqs5MyLWgs1x&#10;pm+T+39h+fny0pIiz+hwb48SzUocUvNl/WH9ufnZ3K0/Nl+bu+bH+lPzq/nWfCfBC3tWGTdG6JW5&#10;tJ3mUAwNqKUtwxdLI3Xs86rvs6g94fgzTXf3hyMcB0fb6GD3+SAOIrlHG+v8SwElCUJGLc4xtpct&#10;z5zHjOi6cUEl3KbNHyW/UiJcQenXQmJtmHEY0ZFV4lhZsmTIB8a50D7Wg/Gid4DJQqkemG4DKp+G&#10;JiCo8w0wEdnWAwfbgH9m7BExK2jfg8tCg90WIH/bZ279N9W3NYfyfT2r40DTflIzyFc4ZQst/Z3h&#10;pwX29Yw5f8ks8h1HgTvsL/CQCqqMQidRMgf7ftv/4I80RCslFe5PRt27BbOCEvVKI0EP0lGYsI/K&#10;aPfFEBX70DJ7aNGL8hhwJCm+FoZHMfh7tRGlhfIGV30asqKJaY65M8q93SjHvt1rfCy4mE6jGy6Z&#10;Yf5MXxkegodGB95c1zfMmo5cHml5DptdY+NHHGt9A1LDdOFBFpGAodVtX7sR4IJGSnSPSXgBHurR&#10;6/7Jm/wGAAD//wMAUEsDBBQABgAIAAAAIQBsqDCu4QAAAAwBAAAPAAAAZHJzL2Rvd25yZXYueG1s&#10;TI/NbsIwEITvlfoO1lbqrTgBSiBkg6AV5drSH64m3iZR43UUO5C+PebUHnd2NPNNthpMI07Uudoy&#10;QjyKQBAXVtdcIny8bx/mIJxXrFVjmRB+ycEqv73JVKrtmd/otPelCCHsUoVQed+mUrqiIqPcyLbE&#10;4fdtO6N8OLtS6k6dQ7hp5DiKZtKomkNDpVp6qqj42fcGoS9eNoeyXb8+bye8kzZemM8vjXh/N6yX&#10;IDwN/s8MV/yADnlgOtqetRMNwmIWB3SPMImSBMTVEU+nYxDHIM0fE5B5Jv+PyC8AAAD//wMAUEsB&#10;Ai0AFAAGAAgAAAAhALaDOJL+AAAA4QEAABMAAAAAAAAAAAAAAAAAAAAAAFtDb250ZW50X1R5cGVz&#10;XS54bWxQSwECLQAUAAYACAAAACEAOP0h/9YAAACUAQAACwAAAAAAAAAAAAAAAAAvAQAAX3JlbHMv&#10;LnJlbHNQSwECLQAUAAYACAAAACEAch08rJgCAAA6BQAADgAAAAAAAAAAAAAAAAAuAgAAZHJzL2Uy&#10;b0RvYy54bWxQSwECLQAUAAYACAAAACEAbKgwruEAAAAMAQAADwAAAAAAAAAAAAAAAADyBAAAZHJz&#10;L2Rvd25yZXYueG1sUEsFBgAAAAAEAAQA8wAAAAAGA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Отдел здравоохранения и социальной защиты</w:t>
                  </w:r>
                </w:p>
              </w:txbxContent>
            </v:textbox>
          </v:rect>
        </w:pict>
      </w:r>
      <w:r>
        <w:rPr>
          <w:rFonts w:ascii="Times New Roman" w:hAnsi="Times New Roman" w:cs="Times New Roman"/>
          <w:noProof/>
          <w:lang w:eastAsia="ru-RU"/>
        </w:rPr>
        <w:pict>
          <v:rect id="Прямоугольник 265" o:spid="_x0000_s1071" style="position:absolute;margin-left:336.3pt;margin-top:211.45pt;width:91.2pt;height:39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ueHmAIAADoFAAAOAAAAZHJzL2Uyb0RvYy54bWysVM1u2zAMvg/YOwi6r46zpD9BnSJI0WFA&#10;0RZrh54VWUqM6W+SEjs7Deh1wB5hD7HLsJ8+g/NGo2TH7bqchl1k0uRHiuRHHZ9UUqAVs67QKsPp&#10;Xg8jpqjOCzXP8NubsxeHGDlPVE6EVizDa+bwyfj5s+PSjFhfL7TImUUQRLlRaTK88N6MksTRBZPE&#10;7WnDFBi5tpJ4UO08yS0pIboUSb/X209KbXNjNWXOwd/TxojHMT7njPpLzh3zSGQY7ubjaeM5C2cy&#10;PiajuSVmUdD2GuQfbiFJoSBpF+qUeIKWtvgrlCyo1U5zv0e1TDTnBWWxBqgm7T2p5npBDIu1QHOc&#10;6drk/l9YerG6sqjIM9zfH2KkiIQh1V82Hzef65/1/eau/lrf1z82n+pf9bf6Owpe0LPSuBFAr82V&#10;bTUHYmhAxa0MXygNVbHP667PrPKIws80HR72BzAOCrbB0fBlLw4ieUAb6/wrpiUKQoYtzDG2l6zO&#10;nYeM4Lp1ASXcpskfJb8WLFxBqDeMQ22QsR/RkVVsKixaEeADoZQpvx/qgXjRO8B4IUQHTHcBhU9b&#10;UOsbYCyyrQP2dgH/zNghYlatfAeWhdJ2V4D8XZe58d9W39QcyvfVrIoDTQ+2k5rpfA1TtrqhvzP0&#10;rIC+nhPnr4gFvsMoYIf9JRxc6DLDupUwWmj7Ydf/4A80BCtGJexPht37JbEMI/FaAUGP0kGYsI/K&#10;YHjQB8U+tsweW9RSTjWMJIXXwtAoBn8vtiK3Wt7Cqk9CVjARRSF3hqm3W2Xqm72Gx4KyySS6wZIZ&#10;4s/VtaEheGh04M1NdUusacnlgZYXertrZPSEY41vQCo9WXrNi0jA0Oqmr+0IYEEjj9rHJLwAj/Xo&#10;9fDkjX8DAAD//wMAUEsDBBQABgAIAAAAIQDrjfsV3wAAAAsBAAAPAAAAZHJzL2Rvd25yZXYueG1s&#10;TI/LTsMwEEX3SPyDNUjsqN1AQhMyqQqosIXy2rrxkETE4yh22vD3mBUsR3N077nlera9ONDoO8cI&#10;y4UCQVw703GD8PqyvViB8EGz0b1jQvgmD+vq9KTUhXFHfqbDLjQihrAvNEIbwlBI6euWrPYLNxDH&#10;36cbrQ7xHBtpRn2M4baXiVKZtLrj2NDqge5aqr92k0WY6ofbj2bYPN1vL/lRumVu394N4vnZvLkB&#10;EWgOfzD86kd1qKLT3k1svOgRsuskiyjCVZLkICKxStO4bo+QKpWDrEr5f0P1AwAA//8DAFBLAQIt&#10;ABQABgAIAAAAIQC2gziS/gAAAOEBAAATAAAAAAAAAAAAAAAAAAAAAABbQ29udGVudF9UeXBlc10u&#10;eG1sUEsBAi0AFAAGAAgAAAAhADj9If/WAAAAlAEAAAsAAAAAAAAAAAAAAAAALwEAAF9yZWxzLy5y&#10;ZWxzUEsBAi0AFAAGAAgAAAAhAG++54eYAgAAOgUAAA4AAAAAAAAAAAAAAAAALgIAAGRycy9lMm9E&#10;b2MueG1sUEsBAi0AFAAGAAgAAAAhAOuN+xXfAAAACwEAAA8AAAAAAAAAAAAAAAAA8gQAAGRycy9k&#10;b3ducmV2LnhtbFBLBQYAAAAABAAEAPMAAAD+BQ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МКУ «Управление жилищно-коммунального хозяйства»</w:t>
                  </w:r>
                </w:p>
              </w:txbxContent>
            </v:textbox>
          </v:rect>
        </w:pict>
      </w:r>
      <w:r>
        <w:rPr>
          <w:rFonts w:ascii="Times New Roman" w:hAnsi="Times New Roman" w:cs="Times New Roman"/>
          <w:noProof/>
          <w:lang w:eastAsia="ru-RU"/>
        </w:rPr>
        <w:pict>
          <v:rect id="Прямоугольник 264" o:spid="_x0000_s1072" style="position:absolute;margin-left:336.3pt;margin-top:153.85pt;width:91.2pt;height:39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fxmAIAADoFAAAOAAAAZHJzL2Uyb0RvYy54bWysVM1u2zAMvg/YOwi6r46ztGuDOkXQosOA&#10;oi3WDj0rstQYkyWNUmJnpwG7Dtgj7CF2GfbTZ3DeaJTsuF2X07CLTJr8SJH8qMOjulRkKcAVRmc0&#10;3RlQIjQ3eaFvM/rm+vTZPiXOM50zZbTI6Eo4ejR5+uSwsmMxNHOjcgEEg2g3rmxG597bcZI4Phcl&#10;czvGCo1GaaBkHlW4TXJgFUYvVTIcDPaSykBuwXDhHP49aY10EuNLKbi/kNIJT1RG8W4+nhDPWTiT&#10;ySEb3wKz84J312D/cIuSFRqT9qFOmGdkAcVfocqCg3FG+h1uysRIWXARa8Bq0sGjaq7mzIpYCzbH&#10;2b5N7v+F5efLSyBFntHh3ogSzUocUvNl/WH9ufnZ3K0/Nl+bu+bH+lPzq/nWfCfBC3tWWTdG6JW9&#10;hE5zKIYG1BLK8MXSSB37vOr7LGpPOP5M09394QjHwdE2Oth9PoiDSO7RFpx/KUxJgpBRwDnG9rLl&#10;mfOYEV03LqiE27T5o+RXSoQrKP1aSKwNMw4jOrJKHCsgS4Z8YJwL7fdCPRgvegeYLJTqgek2oPJp&#10;B+p8A0xEtvXAwTbgnxl7RMxqtO/BZaENbAuQv+0zt/6b6tuaQ/m+ntVxoOn+ZlIzk69wymBa+jvL&#10;Twvs6xlz/pIB8h1HgTvsL/CQylQZNZ1EydzA+23/gz/SEK2UVLg/GXXvFgwEJeqVRoIepKMwYR+V&#10;0e6LISrw0DJ7aNGL8tjgSFJ8LSyPYvD3aiNKMOUNrvo0ZEUT0xxzZ5R72CjHvt1rfCy4mE6jGy6Z&#10;Zf5MX1kegodGB95c1zcMbEcuj7Q8N5tdY+NHHGt9A1Kb6cIbWUQChla3fe1GgAsaedQ9JuEFeKhH&#10;r/snb/IbAAD//wMAUEsDBBQABgAIAAAAIQCGL3wk4AAAAAsBAAAPAAAAZHJzL2Rvd25yZXYueG1s&#10;TI/LTsMwEEX3SPyDNZXYUaet8iCNUxVQYQvl0a0bT5OIeBzFThv+nmEFy5k5unNusZlsJ844+NaR&#10;gsU8AoFUOdNSreD9bXebgfBBk9GdI1TwjR425fVVoXPjLvSK532oBYeQz7WCJoQ+l9JXDVrt565H&#10;4tvJDVYHHodamkFfONx2chlFibS6Jf7Q6B4fGqy+9qNVMFZP94e637487lb0LN3izn58GqVuZtN2&#10;DSLgFP5g+NVndSjZ6ehGMl50CpJ0mTCqYBWlKQgmsjjmdkfeZHEKsizk/w7lDwAAAP//AwBQSwEC&#10;LQAUAAYACAAAACEAtoM4kv4AAADhAQAAEwAAAAAAAAAAAAAAAAAAAAAAW0NvbnRlbnRfVHlwZXNd&#10;LnhtbFBLAQItABQABgAIAAAAIQA4/SH/1gAAAJQBAAALAAAAAAAAAAAAAAAAAC8BAABfcmVscy8u&#10;cmVsc1BLAQItABQABgAIAAAAIQB/38fxmAIAADoFAAAOAAAAAAAAAAAAAAAAAC4CAABkcnMvZTJv&#10;RG9jLnhtbFBLAQItABQABgAIAAAAIQCGL3wk4AAAAAsBAAAPAAAAAAAAAAAAAAAAAPIEAABkcnMv&#10;ZG93bnJldi54bWxQSwUGAAAAAAQABADzAAAA/wU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Отдел промышленности и дорожного хозяйства</w:t>
                  </w:r>
                </w:p>
              </w:txbxContent>
            </v:textbox>
          </v:rect>
        </w:pict>
      </w:r>
      <w:r>
        <w:rPr>
          <w:rFonts w:ascii="Times New Roman" w:hAnsi="Times New Roman" w:cs="Times New Roman"/>
          <w:noProof/>
          <w:lang w:eastAsia="ru-RU"/>
        </w:rPr>
        <w:pict>
          <v:rect id="Прямоугольник 263" o:spid="_x0000_s1073" style="position:absolute;margin-left:187.5pt;margin-top:325.45pt;width:91.2pt;height:39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oc/mQIAADoFAAAOAAAAZHJzL2Uyb0RvYy54bWysVM1u2zAMvg/YOwi6r47TtGuDOkXQosOA&#10;oivWDj0rstQYk0VNUmJnpwG7Dtgj7CF2GfbTZ3DeaJTsuF2X07CLTJr8SJH8qKPjulRkKawrQGc0&#10;3RlQIjSHvNC3GX1zffbsgBLnmc6ZAi0yuhKOHk+ePjmqzFgMYQ4qF5ZgEO3Glcno3HszThLH56Jk&#10;bgeM0GiUYEvmUbW3SW5ZhdFLlQwHg/2kApsbC1w4h39PWyOdxPhSCu5fSemEJyqjeDcfTxvPWTiT&#10;yREb31pm5gXvrsH+4RYlKzQm7UOdMs/IwhZ/hSoLbsGB9DscygSkLLiINWA16eBRNVdzZkSsBZvj&#10;TN8m9//C8ovlpSVFntHh/i4lmpU4pObL+sP6c/OzuVt/bL42d82P9afmV/Ot+U6CF/asMm6M0Ctz&#10;aTvNoRgaUEtbhi+WRurY51XfZ1F7wvFnmu4dDEc4Do620eHe7iAOIrlHG+v8CwElCUJGLc4xtpct&#10;z53HjOi6cUEl3KbNHyW/UiJcQenXQmJtmHEY0ZFV4kRZsmTIB8a50H4/1IPxoneAyUKpHphuAyqf&#10;dqDON8BEZFsPHGwD/pmxR8SsoH0PLgsNdluA/G2fufXfVN/WHMr39ayOA00PN5OaQb7CKVto6e8M&#10;Pyuwr+fM+Utmke84Ctxh/woPqaDKKHQSJXOw77f9D/5IQ7RSUuH+ZNS9WzArKFEvNRL0MB2FCfuo&#10;jPaeD1GxDy2zhxa9KE8AR5Lia2F4FIO/VxtRWihvcNWnISuamOaYO6Pc241y4tu9xseCi+k0uuGS&#10;GebP9ZXhIXhodODNdX3DrOnI5ZGWF7DZNTZ+xLHWNyA1TBceZBEJGFrd9rUbAS5o5FH3mIQX4KEe&#10;ve6fvMlvAAAA//8DAFBLAwQUAAYACAAAACEAHMMMduEAAAALAQAADwAAAGRycy9kb3ducmV2Lnht&#10;bEyPzU7DMBCE70h9B2srcaNOW9I0IZuqgArXUv6ubrwkEfE6ip02vD3mRI+jGc18k29G04oT9a6x&#10;jDCfRSCIS6sbrhDeXnc3axDOK9aqtUwIP+RgU0yucpVpe+YXOh18JUIJu0wh1N53mZSurMkoN7Md&#10;cfC+bG+UD7KvpO7VOZSbVi6iaCWNajgs1Kqjh5rK78NgEIby6f6z6rb7x92Sn6Wdp+b9QyNeT8ft&#10;HQhPo/8Pwx9+QIciMB3twNqJFmGZxOGLR1jFUQoiJOI4uQVxREgW6xRkkcvLD8UvAAAA//8DAFBL&#10;AQItABQABgAIAAAAIQC2gziS/gAAAOEBAAATAAAAAAAAAAAAAAAAAAAAAABbQ29udGVudF9UeXBl&#10;c10ueG1sUEsBAi0AFAAGAAgAAAAhADj9If/WAAAAlAEAAAsAAAAAAAAAAAAAAAAALwEAAF9yZWxz&#10;Ly5yZWxzUEsBAi0AFAAGAAgAAAAhAPh6hz+ZAgAAOgUAAA4AAAAAAAAAAAAAAAAALgIAAGRycy9l&#10;Mm9Eb2MueG1sUEsBAi0AFAAGAAgAAAAhABzDDHbhAAAACwEAAA8AAAAAAAAAAAAAAAAA8wQAAGRy&#10;cy9kb3ducmV2LnhtbFBLBQYAAAAABAAEAPMAAAABBg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Территориальные органы администрации МО ГО «Усинск»</w:t>
                  </w:r>
                </w:p>
              </w:txbxContent>
            </v:textbox>
          </v:rect>
        </w:pict>
      </w:r>
      <w:r>
        <w:rPr>
          <w:rFonts w:ascii="Times New Roman" w:hAnsi="Times New Roman" w:cs="Times New Roman"/>
          <w:noProof/>
          <w:lang w:eastAsia="ru-RU"/>
        </w:rPr>
        <w:pict>
          <v:rect id="Прямоугольник 262" o:spid="_x0000_s1074" style="position:absolute;margin-left:187.5pt;margin-top:268.45pt;width:91.2pt;height:39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bJilgIAADoFAAAOAAAAZHJzL2Uyb0RvYy54bWysVM1u2zAMvg/YOwi6r469tGuDOkXQosOA&#10;oi3WDj0rspQY098kJXZ2GrDrgD3CHmKXYT99BueNRsmOm3U5DbvYpMiPFMmPOj6ppUBLZl2pVY7T&#10;vQFGTFFdlGqW4ze3588OMXKeqIIIrViOV8zhk/HTJ8eVGbFMz7UomEUQRLlRZXI8996MksTROZPE&#10;7WnDFBi5tpJ4UO0sKSypILoUSTYYHCSVtoWxmjLn4PSsNeJxjM85o/6Kc8c8EjmGu/n4tfE7Dd9k&#10;fExGM0vMvKTdNcg/3EKSUkHSPtQZ8QQtbPlXKFlSq53mfo9qmWjOS8piDVBNOnhUzc2cGBZrgeY4&#10;07fJ/b+w9HJ5bVFZ5Dg7yDBSRMKQmi/rD+vPzc/mfv2x+drcNz/Wn5pfzbfmOwpe0LPKuBFAb8y1&#10;7TQHYmhAza0MfygN1bHPq77PrPaIwmGa7h9mQxgHBdvwaP/5IA4ieUAb6/xLpiUKQo4tzDG2lywv&#10;nIeM4LpxASXcps0fJb8SLFxBqNeMQ22QMYvoyCp2KixaEuADoZQpfxDqgXjRO8B4KUQPTHcBhU87&#10;UOcbYCyyrQcOdgH/zNgjYlatfA+WpdJ2V4DibZ+59d9U39Ycyvf1tG4HGpsajqa6WMGUrW7p7ww9&#10;L6GvF8T5a2KB7zAK2GF/BR8udJVj3UkYzbV9v+s8+AMNwYpRBfuTY/duQSzDSLxSQNCjdBgm7KMy&#10;3H+RgWK3LdNti1rIUw0jSeG1MDSKwd+Ljcitlnew6pOQFUxEUcidY+rtRjn17V7DY0HZZBLdYMkM&#10;8RfqxtAQPDQ68Oa2viPWdOTyQMtLvdk1MnrEsdY3IJWeLLzmZSTgQ1+7EcCCRh51j0l4Abb16PXw&#10;5I1/AwAA//8DAFBLAwQUAAYACAAAACEAJZcnBOAAAAALAQAADwAAAGRycy9kb3ducmV2LnhtbEyP&#10;T0+DQBTE7yZ+h80z8WYXpFBBHk3V1F61/rtu2ScQ2beEXVr89q4nPU5mMvObcj2bXhxpdJ1lhHgR&#10;gSCure64QXh92V7dgHBesVa9ZUL4Jgfr6vysVIW2J36m4943IpSwKxRC6/1QSOnqloxyCzsQB+/T&#10;jkb5IMdG6lGdQrnp5XUUZdKojsNCqwa6b6n+2k8GYaof7z6aYfP0sE14J22cm7d3jXh5MW9uQXia&#10;/V8YfvEDOlSB6WAn1k70CMkqDV88QppkOYiQSNPVEsQBIYuXOciqlP8/VD8AAAD//wMAUEsBAi0A&#10;FAAGAAgAAAAhALaDOJL+AAAA4QEAABMAAAAAAAAAAAAAAAAAAAAAAFtDb250ZW50X1R5cGVzXS54&#10;bWxQSwECLQAUAAYACAAAACEAOP0h/9YAAACUAQAACwAAAAAAAAAAAAAAAAAvAQAAX3JlbHMvLnJl&#10;bHNQSwECLQAUAAYACAAAACEAG5myYpYCAAA6BQAADgAAAAAAAAAAAAAAAAAuAgAAZHJzL2Uyb0Rv&#10;Yy54bWxQSwECLQAUAAYACAAAACEAJZcnBOAAAAALAQAADwAAAAAAAAAAAAAAAADwBAAAZHJzL2Rv&#10;d25yZXYueG1sUEsFBgAAAAAEAAQA8wAAAP0FAAAAAA==&#10;" fillcolor="white [3201]" strokecolor="#70ad47 [3209]" strokeweight="1pt">
            <v:textbox>
              <w:txbxContent>
                <w:p w:rsidR="007B53E5" w:rsidRPr="000C1B40" w:rsidRDefault="007B53E5" w:rsidP="000C1B40">
                  <w:pPr>
                    <w:jc w:val="center"/>
                    <w:rPr>
                      <w:rFonts w:ascii="Times New Roman" w:hAnsi="Times New Roman" w:cs="Times New Roman"/>
                      <w:sz w:val="12"/>
                      <w:szCs w:val="12"/>
                    </w:rPr>
                  </w:pPr>
                  <w:r w:rsidRPr="000C1B40">
                    <w:rPr>
                      <w:rFonts w:ascii="Times New Roman" w:hAnsi="Times New Roman" w:cs="Times New Roman"/>
                      <w:sz w:val="12"/>
                      <w:szCs w:val="12"/>
                    </w:rPr>
                    <w:t>Отдел территориального развития, экологии и природопользования</w:t>
                  </w:r>
                </w:p>
              </w:txbxContent>
            </v:textbox>
          </v:rect>
        </w:pict>
      </w:r>
      <w:r>
        <w:rPr>
          <w:rFonts w:ascii="Times New Roman" w:hAnsi="Times New Roman" w:cs="Times New Roman"/>
          <w:noProof/>
          <w:lang w:eastAsia="ru-RU"/>
        </w:rPr>
        <w:pict>
          <v:rect id="Прямоугольник 261" o:spid="_x0000_s1075" style="position:absolute;margin-left:187.5pt;margin-top:211.45pt;width:91.2pt;height:39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mlJlgIAADoFAAAOAAAAZHJzL2Uyb0RvYy54bWysVM1u1DAQviPxDpbvNJtlW9pVs9WqVRFS&#10;1Va0qGevY3cjHI+xvZssJySuSDwCD8EF8dNnyL4RYyeblrInxMXxZOab3298eFSXiiyFdQXojKY7&#10;A0qE5pAX+jajb65Pn+1T4jzTOVOgRUZXwtGjydMnh5UZiyHMQeXCEnSi3bgyGZ17b8ZJ4vhclMzt&#10;gBEalRJsyTyK9jbJLavQe6mS4WCwl1Rgc2OBC+fw70mrpJPoX0rB/YWUTniiMoq5+XjaeM7CmUwO&#10;2fjWMjMveJcG+4csSlZoDNq7OmGekYUt/nJVFtyCA+l3OJQJSFlwEWvAatLBo2qu5syIWAs2x5m+&#10;Te7/ueXny0tLijyjw72UEs1KHFLzZf1h/bn52dytPzZfm7vmx/pT86v51nwnwQp7Vhk3RuiVubSd&#10;5PAaGlBLW4Yvlkbq2OdV32dRe8LxZ5ru7g9HOA6OutHB7vNBHERyjzbW+ZcCShIuGbU4x9hetjxz&#10;HiOi6cYEhZBNGz/e/EqJkILSr4XE2jDiMKIjq8SxsmTJkA+Mc6H9XqgH/UXrAJOFUj0w3QZUPjYB&#10;QZ1tgInIth442Ab8M2KPiFFB+x5cFhrsNgf52z5ya7+pvq05lO/rWd0OtJ/UDPIVTtlCS39n+GmB&#10;fT1jzl8yi3zHUeAO+ws8pIIqo9DdKJmDfb/tf7BHGqKWkgr3J6Pu3YJZQYl6pZGgB+koTNhHYbT7&#10;YoiCfaiZPdToRXkMOBKkIGYXr8Heq81VWihvcNWnISqqmOYYO6Pc241w7Nu9xseCi+k0muGSGebP&#10;9JXhwXlodODNdX3DrOnI5ZGW57DZNTZ+xLHWNiA1TBceZBEJGFrd9rUbAS5o5FH3mIQX4KEcre6f&#10;vMlvAAAA//8DAFBLAwQUAAYACAAAACEABzYVVuAAAAALAQAADwAAAGRycy9kb3ducmV2LnhtbEyP&#10;zU7DMBCE70i8g7VI3KjdtKEkxKkKqPQK5e/qxksSEa+j2GnD27Oc4DarGc1+U6wn14kjDqH1pGE+&#10;UyCQKm9bqjW8vmyvbkCEaMiazhNq+MYA6/L8rDC59Sd6xuM+1oJLKORGQxNjn0sZqgadCTPfI7H3&#10;6QdnIp9DLe1gTlzuOpkodS2daYk/NKbH+warr/3oNIzV491H3W+eHrYL2kk/z9zbu9X68mLa3IKI&#10;OMW/MPziMzqUzHTwI9kgOg2LVcpbooZlkmQgOJGmqyWIAwulMpBlIf9vKH8AAAD//wMAUEsBAi0A&#10;FAAGAAgAAAAhALaDOJL+AAAA4QEAABMAAAAAAAAAAAAAAAAAAAAAAFtDb250ZW50X1R5cGVzXS54&#10;bWxQSwECLQAUAAYACAAAACEAOP0h/9YAAACUAQAACwAAAAAAAAAAAAAAAAAvAQAAX3JlbHMvLnJl&#10;bHNQSwECLQAUAAYACAAAACEABjppSZYCAAA6BQAADgAAAAAAAAAAAAAAAAAuAgAAZHJzL2Uyb0Rv&#10;Yy54bWxQSwECLQAUAAYACAAAACEABzYVVuAAAAALAQAADwAAAAAAAAAAAAAAAADwBAAAZHJzL2Rv&#10;d25yZXYueG1sUEsFBgAAAAAEAAQA8wAAAP0FA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Сектор архитекторы</w:t>
                  </w:r>
                </w:p>
              </w:txbxContent>
            </v:textbox>
          </v:rect>
        </w:pict>
      </w:r>
      <w:r>
        <w:rPr>
          <w:rFonts w:ascii="Times New Roman" w:hAnsi="Times New Roman" w:cs="Times New Roman"/>
          <w:noProof/>
          <w:lang w:eastAsia="ru-RU"/>
        </w:rPr>
        <w:pict>
          <v:rect id="Прямоугольник 260" o:spid="_x0000_s1076" style="position:absolute;margin-left:187.5pt;margin-top:153.85pt;width:91.2pt;height:39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2Z7QlgIAADoFAAAOAAAAZHJzL2Uyb0RvYy54bWysVM1u2zAMvg/YOwi6r469tGuDOkWQosOA&#10;oi3WDj0rspQY098kJXZ2GrDrgD3CHmKXYT99BueNRsmO23U5DbvIpMmPFMmPOj6ppUArZl2pVY7T&#10;vQFGTFFdlGqe4zc3Z88OMXKeqIIIrViO18zhk/HTJ8eVGbFML7QomEUQRLlRZXK88N6MksTRBZPE&#10;7WnDFBi5tpJ4UO08KSypILoUSTYYHCSVtoWxmjLn4O9pa8TjGJ9zRv0l5455JHIMd/PxtPGchTMZ&#10;H5PR3BKzKGl3DfIPt5CkVJC0D3VKPEFLW/4VSpbUaqe536NaJprzkrJYA1STDh5Vc70ghsVaoDnO&#10;9G1y/y8svVhdWVQWOc4OoD+KSBhS82XzYfO5+dncbT42X5u75sfmU/Or+dZ8R8ELelYZNwLotbmy&#10;neZADA2ouZXhC6WhOvZ53feZ1R5R+Jmm+4fZENJRsA2P9p8PYtDkHm2s8y+ZligIObYwx9hesjp3&#10;HjKC69YFlHCbNn+U/FqwcAWhXjMOtUHGLKIjq9hUWLQiwAdCKVP+INQD8aJ3gPFSiB6Y7gIKn3ag&#10;zjfAWGRbDxzsAv6ZsUfErFr5HixLpe2uAMXbPnPrv62+rTmU7+tZ3Q40205qpos1TNnqlv7O0LMS&#10;+npOnL8iFvgOo4Ad9pdwcKGrHOtOwmih7ftd/4M/0BCsGFWwPzl275bEMozEKwUEPUqHYcI+KsP9&#10;Fxko9qFl9tCilnKqYSQpvBaGRjH4e7EVudXyFlZ9ErKCiSgKuXNMvd0qU9/uNTwWlE0m0Q2WzBB/&#10;rq4NDcFDowNvbupbYk1HLg+0vNDbXSOjRxxrfQNS6cnSa15GAoZWt33tRgALGnnUPSbhBXioR6/7&#10;J2/8GwAA//8DAFBLAwQUAAYACAAAACEAapSSZ+AAAAALAQAADwAAAGRycy9kb3ducmV2LnhtbEyP&#10;zU7DMBCE70h9B2srcaNOKcEljVMVUOkVyt/VjbdJRLyOYqcNb89ygtvuzmj2m3w9ulacsA+NJw3z&#10;WQICqfS2oUrD2+v2agkiREPWtJ5QwzcGWBeTi9xk1p/pBU/7WAkOoZAZDXWMXSZlKGt0Jsx8h8Ta&#10;0ffORF77StrenDnctfI6SW6lMw3xh9p0+FBj+bUfnIahfLr/rLrN8+N2QTvp53fu/cNqfTkdNysQ&#10;Ecf4Z4ZffEaHgpkOfiAbRKthoVLuEnlIlALBjjRVNyAOfFmmCmSRy/8dih8AAAD//wMAUEsBAi0A&#10;FAAGAAgAAAAhALaDOJL+AAAA4QEAABMAAAAAAAAAAAAAAAAAAAAAAFtDb250ZW50X1R5cGVzXS54&#10;bWxQSwECLQAUAAYACAAAACEAOP0h/9YAAACUAQAACwAAAAAAAAAAAAAAAAAvAQAAX3JlbHMvLnJl&#10;bHNQSwECLQAUAAYACAAAACEAu9me0JYCAAA6BQAADgAAAAAAAAAAAAAAAAAuAgAAZHJzL2Uyb0Rv&#10;Yy54bWxQSwECLQAUAAYACAAAACEAapSSZ+AAAAALAQAADwAAAAAAAAAAAAAAAADwBAAAZHJzL2Rv&#10;d25yZXYueG1sUEsFBgAAAAAEAAQA8wAAAP0FA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Главный архитектор</w:t>
                  </w:r>
                </w:p>
              </w:txbxContent>
            </v:textbox>
          </v:rect>
        </w:pict>
      </w:r>
      <w:r>
        <w:rPr>
          <w:rFonts w:ascii="Times New Roman" w:hAnsi="Times New Roman" w:cs="Times New Roman"/>
          <w:noProof/>
          <w:lang w:eastAsia="ru-RU"/>
        </w:rPr>
        <w:pict>
          <v:rect id="Прямоугольник 259" o:spid="_x0000_s1077" style="position:absolute;margin-left:32.1pt;margin-top:325.45pt;width:91.2pt;height:39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VmAIAADoFAAAOAAAAZHJzL2Uyb0RvYy54bWysVM1u2zAMvg/YOwi6r47TpGuDOkXQosOA&#10;oi3WDj0rspQY098kJXZ2GtDrgD3CHmKXYT99BueNRsmOm3U5DbvIpMmPFMmPOj6ppEBLZl2hVYbT&#10;vR5GTFGdF2qW4be35y8OMXKeqJwIrViGV8zhk/HzZ8elGbG+nmuRM4sgiHKj0mR47r0ZJYmjcyaJ&#10;29OGKTBybSXxoNpZkltSQnQpkn6vd5CU2ubGasqcg79njRGPY3zOGfVXnDvmkcgw3M3H08ZzGs5k&#10;fExGM0vMvKDtNcg/3EKSQkHSLtQZ8QQtbPFXKFlQq53mfo9qmWjOC8piDVBN2ntSzc2cGBZrgeY4&#10;07XJ/b+w9HJ5bVGRZ7g/PMJIEQlDqr+sP64/1z/rh/V9/bV+qH+sP9W/6m/1dxS8oGelcSOA3phr&#10;22oOxNCAilsZvlAaqmKfV12fWeURhZ9pOjzsD2AcFGyDo+F+Lw4ieUQb6/wrpiUKQoYtzDG2lywv&#10;nIeM4LpxASXcpskfJb8SLFxBqDeMQ22QsR/RkVXsVFi0JMAHQilT/iDUA/Gid4DxQogOmO4CCp+2&#10;oNY3wFhkWwfs7QL+mbFDxKxa+Q4sC6XtrgD5uy5z47+pvqk5lO+radUMdH8zqanOVzBlqxv6O0PP&#10;C+jrBXH+mljgO4wCdthfwcGFLjOsWwmjubYfdv0P/kBDsGJUwv5k2L1fEMswEq8VEPQoHYQJ+6gM&#10;hi/7oNhty3TbohbyVMNIUngtDI1i8PdiI3Kr5R2s+iRkBRNRFHJnmHq7UU59s9fwWFA2mUQ3WDJD&#10;/IW6MTQED40OvLmt7og1Lbk80PJSb3aNjJ5wrPENSKUnC695EQkYWt30tR0BLGjkUfuYhBdgW49e&#10;j0/e+DcAAAD//wMAUEsDBBQABgAIAAAAIQBa3b3u3wAAAAoBAAAPAAAAZHJzL2Rvd25yZXYueG1s&#10;TI/BTsMwDIbvSHuHyEjcWLoyylqaTgM0uI5twDVrTFutcaom3crbY07sZFn+9Pv78+VoW3HC3jeO&#10;FMymEQik0pmGKgX73fp2AcIHTUa3jlDBD3pYFpOrXGfGnekdT9tQCQ4hn2kFdQhdJqUva7TaT12H&#10;xLdv11sdeO0raXp95nDbyjiKEml1Q/yh1h0+11get4NVMJSvT19Vt9q8rO/oTbpZaj8+jVI31+Pq&#10;EUTAMfzD8KfP6lCw08ENZLxoFSTzmEme91EKgoF4niQgDgoe4kUKssjlZYXiFwAA//8DAFBLAQIt&#10;ABQABgAIAAAAIQC2gziS/gAAAOEBAAATAAAAAAAAAAAAAAAAAAAAAABbQ29udGVudF9UeXBlc10u&#10;eG1sUEsBAi0AFAAGAAgAAAAhADj9If/WAAAAlAEAAAsAAAAAAAAAAAAAAAAALwEAAF9yZWxzLy5y&#10;ZWxzUEsBAi0AFAAGAAgAAAAhAGf635WYAgAAOgUAAA4AAAAAAAAAAAAAAAAALgIAAGRycy9lMm9E&#10;b2MueG1sUEsBAi0AFAAGAAgAAAAhAFrdve7fAAAACgEAAA8AAAAAAAAAAAAAAAAA8gQAAGRycy9k&#10;b3ducmV2LnhtbFBLBQYAAAAABAAEAPMAAAD+BQAAAAA=&#10;" fillcolor="white [3201]" strokecolor="#70ad47 [3209]" strokeweight="1pt">
            <v:textbox>
              <w:txbxContent>
                <w:p w:rsidR="007B53E5" w:rsidRPr="008B5688" w:rsidRDefault="007B53E5" w:rsidP="000C1B40">
                  <w:pPr>
                    <w:jc w:val="center"/>
                    <w:rPr>
                      <w:rFonts w:ascii="Times New Roman" w:hAnsi="Times New Roman" w:cs="Times New Roman"/>
                      <w:sz w:val="16"/>
                      <w:szCs w:val="16"/>
                    </w:rPr>
                  </w:pPr>
                  <w:r>
                    <w:rPr>
                      <w:rFonts w:ascii="Times New Roman" w:hAnsi="Times New Roman" w:cs="Times New Roman"/>
                      <w:sz w:val="16"/>
                      <w:szCs w:val="16"/>
                    </w:rPr>
                    <w:t>Комитет по управлению муниципальным имуществом</w:t>
                  </w:r>
                </w:p>
              </w:txbxContent>
            </v:textbox>
          </v:rect>
        </w:pict>
      </w:r>
      <w:r>
        <w:rPr>
          <w:rFonts w:ascii="Times New Roman" w:hAnsi="Times New Roman" w:cs="Times New Roman"/>
          <w:noProof/>
          <w:lang w:eastAsia="ru-RU"/>
        </w:rPr>
        <w:pict>
          <v:rect id="Прямоугольник 258" o:spid="_x0000_s1078" style="position:absolute;margin-left:33.9pt;margin-top:268.45pt;width:91.2pt;height:39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JpWlwIAADoFAAAOAAAAZHJzL2Uyb0RvYy54bWysVM1uEzEQviPxDpbvdLMhKW3UTRW1KkKq&#10;2ogW9ex47WSF/7Cd7IYTElckHoGH4IL46TNs3oixd7MNJSfExTuzM9+MZ+Ybn5xWUqAVs67QKsPp&#10;QQ8jpqjOCzXP8Jvbi2dHGDlPVE6EVizDa+bw6fjpk5PSjFhfL7TImUUQRLlRaTK88N6MksTRBZPE&#10;HWjDFBi5tpJ4UO08yS0pIboUSb/XO0xKbXNjNWXOwd/zxojHMT7njPprzh3zSGQY7ubjaeM5C2cy&#10;PiGjuSVmUdD2GuQfbiFJoSBpF+qceIKWtvgrlCyo1U5zf0C1TDTnBWWxBqgm7T2q5mZBDIu1QHOc&#10;6drk/l9YerWaWlTkGe4PYVSKSBhS/WXzYfO5/lnfbz7WX+v7+sfmU/2r/lZ/R8ELelYaNwLojZna&#10;VnMghgZU3MrwhdJQFfu87vrMKo8o/EzT4VF/AOOgYBscD5/34iCSB7Sxzr9kWqIgZNjCHGN7yerS&#10;ecgIrlsXUMJtmvxR8mvBwhWEes041AYZ+xEdWcXOhEUrAnwglDLlD0M9EC96BxgvhOiA6T6g8GkL&#10;an0DjEW2dcDePuCfGTtEzKqV78CyUNruC5C/7TI3/tvqm5pD+b6aVc1AB9tJzXS+hilb3dDfGXpR&#10;QF8vifNTYoHvMArYYX8NBxe6zLBuJYwW2r7f9z/4Aw3BilEJ+5Nh925JLMNIvFJA0ON0ECbsozIY&#10;vuiDYncts12LWsozDSNJ4bUwNIrB34utyK2Wd7Dqk5AVTERRyJ1h6u1WOfPNXsNjQdlkEt1gyQzx&#10;l+rG0BA8NDrw5ra6I9a05PJAyyu93TUyesSxxjcglZ4sveZFJGBoddPXdgSwoJFH7WMSXoBdPXo9&#10;PHnj3wAAAP//AwBQSwMEFAAGAAgAAAAhABW09jvfAAAACgEAAA8AAABkcnMvZG93bnJldi54bWxM&#10;j81OwzAQhO9IvIO1SNyok5QGksapCqhwLeXv6sbbJCJeR7HThrdnOdHjaEYz3xSryXbiiINvHSmI&#10;ZxEIpMqZlmoF72+bm3sQPmgyunOECn7Qw6q8vCh0btyJXvG4C7XgEvK5VtCE0OdS+qpBq/3M9Ujs&#10;HdxgdWA51NIM+sTltpNJFKXS6pZ4odE9PjZYfe9Gq2Csnh++6n69fdrM6UW6OLMfn0ap66tpvQQR&#10;cAr/YfjDZ3QomWnvRjJedArSOyYPChbzNAPBgWQRJSD27MS3GciykOcXyl8AAAD//wMAUEsBAi0A&#10;FAAGAAgAAAAhALaDOJL+AAAA4QEAABMAAAAAAAAAAAAAAAAAAAAAAFtDb250ZW50X1R5cGVzXS54&#10;bWxQSwECLQAUAAYACAAAACEAOP0h/9YAAACUAQAACwAAAAAAAAAAAAAAAAAvAQAAX3JlbHMvLnJl&#10;bHNQSwECLQAUAAYACAAAACEAQZiaVpcCAAA6BQAADgAAAAAAAAAAAAAAAAAuAgAAZHJzL2Uyb0Rv&#10;Yy54bWxQSwECLQAUAAYACAAAACEAFbT2O98AAAAKAQAADwAAAAAAAAAAAAAAAADxBAAAZHJzL2Rv&#10;d25yZXYueG1sUEsFBgAAAAAEAAQA8wAAAP0FAAAAAA==&#10;" fillcolor="white [3201]" strokecolor="#70ad47 [3209]" strokeweight="1pt">
            <v:textbox>
              <w:txbxContent>
                <w:p w:rsidR="007B53E5" w:rsidRPr="008B5688" w:rsidRDefault="007B53E5" w:rsidP="006B157D">
                  <w:pPr>
                    <w:jc w:val="center"/>
                    <w:rPr>
                      <w:rFonts w:ascii="Times New Roman" w:hAnsi="Times New Roman" w:cs="Times New Roman"/>
                      <w:sz w:val="16"/>
                      <w:szCs w:val="16"/>
                    </w:rPr>
                  </w:pPr>
                  <w:r>
                    <w:rPr>
                      <w:rFonts w:ascii="Times New Roman" w:hAnsi="Times New Roman" w:cs="Times New Roman"/>
                      <w:sz w:val="16"/>
                      <w:szCs w:val="16"/>
                    </w:rPr>
                    <w:t>Управление контрактной службы</w:t>
                  </w:r>
                </w:p>
              </w:txbxContent>
            </v:textbox>
          </v:rect>
        </w:pict>
      </w:r>
      <w:r>
        <w:rPr>
          <w:rFonts w:ascii="Times New Roman" w:hAnsi="Times New Roman" w:cs="Times New Roman"/>
          <w:noProof/>
          <w:lang w:eastAsia="ru-RU"/>
        </w:rPr>
        <w:pict>
          <v:rect id="Прямоугольник 257" o:spid="_x0000_s1079" style="position:absolute;margin-left:33.9pt;margin-top:211.45pt;width:91.2pt;height:39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p2IlgIAADoFAAAOAAAAZHJzL2Uyb0RvYy54bWysVM1u2zAMvg/YOwi6r46zpD9BnSJI0WFA&#10;0RZrh54VWUqM6W+SEjs7Deh1wB5hD7HLsJ8+g/NGo2TH7bqchl1k0uRHiuRHHZ9UUqAVs67QKsPp&#10;Xg8jpqjOCzXP8NubsxeHGDlPVE6EVizDa+bwyfj5s+PSjFhfL7TImUUQRLlRaTK88N6MksTRBZPE&#10;7WnDFBi5tpJ4UO08yS0pIboUSb/X209KbXNjNWXOwd/TxojHMT7njPpLzh3zSGQY7ubjaeM5C2cy&#10;PiajuSVmUdD2GuQfbiFJoSBpF+qUeIKWtvgrlCyo1U5zv0e1TDTnBWWxBqgm7T2p5npBDIu1QHOc&#10;6drk/l9YerG6sqjIM9wfHmCkiIQh1V82Hzef65/1/eau/lrf1z82n+pf9bf6Owpe0LPSuBFAr82V&#10;bTUHYmhAxa0MXygNVbHP667PrPKIws80HR72BzAOCrbB0fBlLw4ieUAb6/wrpiUKQoYtzDG2l6zO&#10;nYeM4Lp1ASXcpskfJb8WLFxBqDeMQ22QsR/RkVVsKixaEeADoZQpvx/qgXjRO8B4IUQHTHcBhU9b&#10;UOsbYCyyrQP2dgH/zNghYlatfAeWhdJ2V4D8XZe58d9W39QcyvfVrGoHup3UTOdrmLLVDf2doWcF&#10;9PWcOH9FLPAdRgE77C/h4EKXGdathNFC2w+7/gd/oCFYMSphfzLs3i+JZRiJ1woIepQOwoR9VAbD&#10;gz4o9rFl9tiilnKqYSQpvBaGRjH4e7EVudXyFlZ9ErKCiSgKuTNMvd0qU9/sNTwWlE0m0Q2WzBB/&#10;rq4NDcFDowNvbqpbYk1LLg+0vNDbXSOjJxxrfANS6cnSa15EAoZWN31tRwALGnnUPibhBXisR6+H&#10;J2/8GwAA//8DAFBLAwQUAAYACAAAACEANxXEad4AAAAKAQAADwAAAGRycy9kb3ducmV2LnhtbEyP&#10;zU7DMBCE70i8g7VI3KhdQwsJ2VQFVHqF8nd14yWJiNdR7LTh7TEnOI5mNPNNsZpcJw40hNYzwnym&#10;QBBX3rZcI7y+bC5uQIRo2JrOMyF8U4BVeXpSmNz6Iz/TYRdrkUo45AahibHPpQxVQ86Eme+Jk/fp&#10;B2dikkMt7WCOqdx1Uiu1lM60nBYa09N9Q9XXbnQIY/V491H366eHzSVvpZ9n7u3dIp6fTetbEJGm&#10;+BeGX/yEDmVi2vuRbRAdwvI6kUeEK60zECmgF0qD2CMslMpAloX8f6H8AQAA//8DAFBLAQItABQA&#10;BgAIAAAAIQC2gziS/gAAAOEBAAATAAAAAAAAAAAAAAAAAAAAAABbQ29udGVudF9UeXBlc10ueG1s&#10;UEsBAi0AFAAGAAgAAAAhADj9If/WAAAAlAEAAAsAAAAAAAAAAAAAAAAALwEAAF9yZWxzLy5yZWxz&#10;UEsBAi0AFAAGAAgAAAAhALM2nYiWAgAAOgUAAA4AAAAAAAAAAAAAAAAALgIAAGRycy9lMm9Eb2Mu&#10;eG1sUEsBAi0AFAAGAAgAAAAhADcVxGneAAAACgEAAA8AAAAAAAAAAAAAAAAA8AQAAGRycy9kb3du&#10;cmV2LnhtbFBLBQYAAAAABAAEAPMAAAD7BQAAAAA=&#10;" fillcolor="white [3201]" strokecolor="#70ad47 [3209]" strokeweight="1pt">
            <v:textbox>
              <w:txbxContent>
                <w:p w:rsidR="007B53E5" w:rsidRPr="006B157D" w:rsidRDefault="007B53E5" w:rsidP="006B157D">
                  <w:pPr>
                    <w:jc w:val="center"/>
                    <w:rPr>
                      <w:rFonts w:ascii="Times New Roman" w:hAnsi="Times New Roman" w:cs="Times New Roman"/>
                      <w:sz w:val="12"/>
                      <w:szCs w:val="12"/>
                    </w:rPr>
                  </w:pPr>
                  <w:r w:rsidRPr="006B157D">
                    <w:rPr>
                      <w:rFonts w:ascii="Times New Roman" w:hAnsi="Times New Roman" w:cs="Times New Roman"/>
                      <w:sz w:val="12"/>
                      <w:szCs w:val="12"/>
                    </w:rPr>
                    <w:t>Управление экономического развития, прогнозирования и инвестиционной политики</w:t>
                  </w:r>
                </w:p>
              </w:txbxContent>
            </v:textbox>
          </v:rect>
        </w:pict>
      </w:r>
      <w:r>
        <w:rPr>
          <w:rFonts w:ascii="Times New Roman" w:hAnsi="Times New Roman" w:cs="Times New Roman"/>
          <w:noProof/>
          <w:lang w:eastAsia="ru-RU"/>
        </w:rPr>
        <w:pict>
          <v:rect id="Прямоугольник 48" o:spid="_x0000_s1080" style="position:absolute;margin-left:32.1pt;margin-top:153.85pt;width:91.2pt;height:39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BzlQIAADgFAAAOAAAAZHJzL2Uyb0RvYy54bWysVM1u2zAMvg/YOwi6r46ztGuDOkXQosOA&#10;oi3WDj0rstQYk0VNUmJnpwG7Dtgj7CF2GfbTZ3DeaJTsuF2X07CLTYr8SJH8qMOjulRkKawrQGc0&#10;3RlQIjSHvNC3GX1zffpsnxLnmc6ZAi0yuhKOHk2ePjmszFgMYQ4qF5ZgEO3Glcno3HszThLH56Jk&#10;bgeM0GiUYEvmUbW3SW5ZhdFLlQwHg72kApsbC1w4h6cnrZFOYnwpBfcXUjrhicoo3s3Hr43fWfgm&#10;k0M2vrXMzAveXYP9wy1KVmhM2oc6YZ6RhS3+ClUW3IID6Xc4lAlIWXARa8Bq0sGjaq7mzIhYCzbH&#10;mb5N7v+F5efLS0uKPKMjnJRmJc6o+bL+sP7c/Gzu1h+br81d82P9qfnVfGu+E3TCjlXGjRF4ZS5t&#10;pzkUQ/m1tGX4Y2Gkjl1e9V0WtSccD9N0d384wmFwtI0Odp8P4hiSe7Sxzr8UUJIgZNTiFGNz2fLM&#10;ecyIrhsXVMJt2vxR8islwhWUfi0kVoYZhxEdOSWOlSVLhmxgnAvt90I9GC96B5gslOqB6Tag8mkH&#10;6nwDTESu9cDBNuCfGXtEzAra9+Cy0GC3Bcjf9plb/031bc2hfF/P6jjOYawsHM0gX+GMLbTkd4af&#10;FtjXM+b8JbPIdhwFbrC/wI9UUGUUOomSOdj3286DP5IQrZRUuD0Zde8WzApK1CuN9DxIR2HCPiqj&#10;3RdDVOxDy+yhRS/KY8CRpPhWGB7F4O/VRpQWyhtc9GnIiiamOebOKPd2oxz7dqvxqeBiOo1uuGKG&#10;+TN9ZXgIHhodeHNd3zBrOnJ5pOU5bDaNjR9xrPUNSA3ThQdZRALe97UbAa5n5FH3lIT9f6hHr/sH&#10;b/IbAAD//wMAUEsDBBQABgAIAAAAIQAsiiP/4AAAAAoBAAAPAAAAZHJzL2Rvd25yZXYueG1sTI9N&#10;T8MwDIbvSPyHyEjcWLputFvXdBqgsSuMj12zxmsrGqdq0q38e8wJjrYfvX7efD3aVpyx940jBdNJ&#10;BAKpdKahSsH72/ZuAcIHTUa3jlDBN3pYF9dXuc6Mu9ArnvehEhxCPtMK6hC6TEpf1mi1n7gOiW8n&#10;11sdeOwraXp94XDbyjiKEml1Q/yh1h0+1lh+7QerYCifHw5Vt3l52s5oJ910aT8+jVK3N+NmBSLg&#10;GP5g+NVndSjY6egGMl60CpJ5zKSCWZSmIBiI50kC4sibxX0Kssjl/wrFDwAAAP//AwBQSwECLQAU&#10;AAYACAAAACEAtoM4kv4AAADhAQAAEwAAAAAAAAAAAAAAAAAAAAAAW0NvbnRlbnRfVHlwZXNdLnht&#10;bFBLAQItABQABgAIAAAAIQA4/SH/1gAAAJQBAAALAAAAAAAAAAAAAAAAAC8BAABfcmVscy8ucmVs&#10;c1BLAQItABQABgAIAAAAIQCC2+BzlQIAADgFAAAOAAAAAAAAAAAAAAAAAC4CAABkcnMvZTJvRG9j&#10;LnhtbFBLAQItABQABgAIAAAAIQAsiiP/4AAAAAoBAAAPAAAAAAAAAAAAAAAAAO8EAABkcnMvZG93&#10;bnJldi54bWxQSwUGAAAAAAQABADzAAAA/AUAAAAA&#10;" fillcolor="white [3201]" strokecolor="#70ad47 [3209]" strokeweight="1pt">
            <v:textbox>
              <w:txbxContent>
                <w:p w:rsidR="007B53E5" w:rsidRPr="008B5688" w:rsidRDefault="007B53E5" w:rsidP="006B157D">
                  <w:pPr>
                    <w:jc w:val="center"/>
                    <w:rPr>
                      <w:rFonts w:ascii="Times New Roman" w:hAnsi="Times New Roman" w:cs="Times New Roman"/>
                      <w:sz w:val="16"/>
                      <w:szCs w:val="16"/>
                    </w:rPr>
                  </w:pPr>
                  <w:r>
                    <w:rPr>
                      <w:rFonts w:ascii="Times New Roman" w:hAnsi="Times New Roman" w:cs="Times New Roman"/>
                      <w:sz w:val="16"/>
                      <w:szCs w:val="16"/>
                    </w:rPr>
                    <w:t>Финансовое управление</w:t>
                  </w:r>
                </w:p>
              </w:txbxContent>
            </v:textbox>
          </v:rect>
        </w:pict>
      </w:r>
      <w:r>
        <w:rPr>
          <w:rFonts w:ascii="Times New Roman" w:hAnsi="Times New Roman" w:cs="Times New Roman"/>
          <w:noProof/>
          <w:lang w:eastAsia="ru-RU"/>
        </w:rPr>
        <w:pict>
          <v:rect id="Прямоугольник 244" o:spid="_x0000_s1081" style="position:absolute;margin-left:568.2pt;margin-top:17.4pt;width:162.6pt;height:28.2pt;z-index:251866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HPRlwIAADoFAAAOAAAAZHJzL2Uyb0RvYy54bWysVM1u2zAMvg/YOwi6r7az9GdBnSJI0WFA&#10;0RZrh54VWUqM6W+SEjs7Ddh1wB5hD7HLsJ8+g/NGo2TH7bqchl1k0uRHiuRHHZ/UUqAVs67UKsfZ&#10;XooRU1QXpZrn+M3N2bMjjJwnqiBCK5bjNXP4ZPz0yXFlRmygF1oUzCIIotyoMjleeG9GSeLogkni&#10;9rRhCoxcW0k8qHaeFJZUEF2KZJCmB0mlbWGspsw5+HvaGvE4xuecUX/JuWMeiRzD3Xw8bTxn4UzG&#10;x2Q0t8QsStpdg/zDLSQpFSTtQ50ST9DSln+FkiW12mnu96iWiea8pCzWANVk6aNqrhfEsFgLNMeZ&#10;vk3u/4WlF6sri8oix4PhECNFJAyp+bL5sPnc/GzuNh+br81d82PzqfnVfGu+o+AFPauMGwH02lzZ&#10;TnMghgbU3MrwhdJQHfu87vvMao8o/BykB/vpAMZBwfZ8/ygbxkEk92hjnX/JtERByLGFOcb2ktW5&#10;85ARXLcuoITbtPmj5NeChSsI9ZpxqC1kjOjIKjYVFq0I8IFQypQ/CPVAvOgdYLwUogdmu4DCZx2o&#10;8w0wFtnWA9NdwD8z9oiYVSvfg2WptN0VoHjbZ279t9W3NYfyfT2r24Eebic108Uapmx1S39n6FkJ&#10;fT0nzl8RC3yHUcAO+0s4uNBVjnUnYbTQ9v2u/8EfaAhWjCrYnxy7d0tiGUbilQKCvsiGMFXkozLc&#10;Pwzjtg8ts4cWtZRTDSPJ4LUwNIrB34utyK2Wt7Dqk5AVTERRyJ1j6u1Wmfp2r+GxoGwyiW6wZIb4&#10;c3VtaAgeGh14c1PfEms6cnmg5YXe7hoZPeJY6xuQSk+WXvMyEjC0uu1rNwJY0Mij7jEJL8BDPXrd&#10;P3nj3wAAAP//AwBQSwMEFAAGAAgAAAAhAKcQ0FfeAAAACwEAAA8AAABkcnMvZG93bnJldi54bWxM&#10;j8tOwzAQRfdI/IM1SOyo4yaKaIhTFVBhS8tr68ZDEhGPo9hpw98zXcHyao7unFuuZ9eLI46h86RB&#10;LRIQSLW3HTUa3l63N7cgQjRkTe8JNfxggHV1eVGawvoT7fC4j43gEgqF0dDGOBRShrpFZ8LCD0h8&#10;+/KjM5Hj2Eg7mhOXu14ukySXznTEH1oz4EOL9fd+chqm+un+sxk2L4/blJ6lVyv3/mG1vr6aN3cg&#10;Is7xD4azPqtDxU4HP5ENoues0jxjVkOa8YYzkeUqB3HQsFJLkFUp/2+ofgEAAP//AwBQSwECLQAU&#10;AAYACAAAACEAtoM4kv4AAADhAQAAEwAAAAAAAAAAAAAAAAAAAAAAW0NvbnRlbnRfVHlwZXNdLnht&#10;bFBLAQItABQABgAIAAAAIQA4/SH/1gAAAJQBAAALAAAAAAAAAAAAAAAAAC8BAABfcmVscy8ucmVs&#10;c1BLAQItABQABgAIAAAAIQDXoHPRlwIAADoFAAAOAAAAAAAAAAAAAAAAAC4CAABkcnMvZTJvRG9j&#10;LnhtbFBLAQItABQABgAIAAAAIQCnENBX3gAAAAsBAAAPAAAAAAAAAAAAAAAAAPEEAABkcnMvZG93&#10;bnJldi54bWxQSwUGAAAAAAQABADzAAAA/AUAAAAA&#10;" fillcolor="white [3201]" strokecolor="#70ad47 [3209]" strokeweight="1pt">
            <v:textbox>
              <w:txbxContent>
                <w:p w:rsidR="007B53E5" w:rsidRPr="008B5688" w:rsidRDefault="007B53E5" w:rsidP="008B5688">
                  <w:pPr>
                    <w:jc w:val="center"/>
                    <w:rPr>
                      <w:rFonts w:ascii="Times New Roman" w:hAnsi="Times New Roman" w:cs="Times New Roman"/>
                      <w:sz w:val="16"/>
                      <w:szCs w:val="16"/>
                    </w:rPr>
                  </w:pPr>
                  <w:r>
                    <w:rPr>
                      <w:rFonts w:ascii="Times New Roman" w:hAnsi="Times New Roman" w:cs="Times New Roman"/>
                      <w:sz w:val="16"/>
                      <w:szCs w:val="16"/>
                    </w:rPr>
                    <w:t>Управление финансово – экономической работы и бухгалтерского учёта</w:t>
                  </w:r>
                </w:p>
              </w:txbxContent>
            </v:textbox>
          </v:rect>
        </w:pict>
      </w:r>
      <w:r>
        <w:rPr>
          <w:rFonts w:ascii="Times New Roman" w:hAnsi="Times New Roman" w:cs="Times New Roman"/>
          <w:noProof/>
          <w:lang w:eastAsia="ru-RU"/>
        </w:rPr>
        <w:pict>
          <v:rect id="Прямоугольник 255" o:spid="_x0000_s1082" style="position:absolute;margin-left:619.5pt;margin-top:65.05pt;width:111.6pt;height:70.2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9HqmAIAADoFAAAOAAAAZHJzL2Uyb0RvYy54bWysVM1u2zAMvg/YOwi6r46zpD9BnSJo0WFA&#10;0RZrh54VWUqM6W+SEjs7Deh1wB5hD7HLsJ8+g/NGo2THzbqchl1k0uRHiuRHHZ9UUqAls67QKsPp&#10;Xg8jpqjOCzXL8Nvb8xeHGDlPVE6EVizDK+bwyfj5s+PSjFhfz7XImUUQRLlRaTI8996MksTROZPE&#10;7WnDFBi5tpJ4UO0syS0pIboUSb/X209KbXNjNWXOwd+zxojHMT7njPorzh3zSGQY7ubjaeM5DWcy&#10;PiajmSVmXtD2GuQfbiFJoSBpF+qMeIIWtvgrlCyo1U5zv0e1TDTnBWWxBqgm7T2p5mZODIu1QHOc&#10;6drk/l9Yerm8tqjIM9wfDjFSRMKQ6i/rj+vP9c/6YX1ff60f6h/rT/Wv+lv9HQUv6Flp3AigN+ba&#10;tpoDMTSg4laGL5SGqtjnVddnVnlE4Wc6SA9e9mEcFGyHR+lwEAeRPKKNdf4V0xIFIcMW5hjbS5YX&#10;zkNGcN24gBJu0+SPkl8JFq4g1BvGoTbI2I/oyCp2KixaEuADoZQpvx/qgXjRO8B4IUQHTHcBhU9b&#10;UOsbYCyyrQP2dgH/zNghYlatfAeWhdJ2V4D8XZe58d9U39QcyvfVtGoGeriZ1FTnK5iy1Q39naHn&#10;BfT1gjh/TSzwHUYBO+yv4OBClxnWrYTRXNsPu/4Hf6AhWDEqYX8y7N4viGUYidcKCHqUDmCqyEdl&#10;MDwI47bblum2RS3kqYaRpPBaGBrF4O/FRuRWyztY9UnICiaiKOTOMPV2o5z6Zq/hsaBsMolusGSG&#10;+At1Y2gIHhodeHNb3RFrWnJ5oOWl3uwaGT3hWOMbkEpPFl7zIhIwtLrpazsCWNDIo/YxCS/Ath69&#10;Hp+88W8AAAD//wMAUEsDBBQABgAIAAAAIQA+qe8j4AAAAA0BAAAPAAAAZHJzL2Rvd25yZXYueG1s&#10;TI/BTsMwEETvSPyDtUjcqJ0ECg1xqgIqXKEtcHXjJYmI11HstOHv2Z7gtqMdzbwplpPrxAGH0HrS&#10;kMwUCKTK25ZqDbvt+uoORIiGrOk8oYYfDLAsz88Kk1t/pDc8bGItOIRCbjQ0Mfa5lKFq0Jkw8z0S&#10;/7784ExkOdTSDubI4a6TqVJz6UxL3NCYHh8brL43o9MwVs8Pn3W/en1aZ/QifbJw7x9W68uLaXUP&#10;IuIU/8xwwmd0KJlp70eyQXSs02zBYyJfmUpAnCzX8zQFsdeQ3qobkGUh/68ofwEAAP//AwBQSwEC&#10;LQAUAAYACAAAACEAtoM4kv4AAADhAQAAEwAAAAAAAAAAAAAAAAAAAAAAW0NvbnRlbnRfVHlwZXNd&#10;LnhtbFBLAQItABQABgAIAAAAIQA4/SH/1gAAAJQBAAALAAAAAAAAAAAAAAAAAC8BAABfcmVscy8u&#10;cmVsc1BLAQItABQABgAIAAAAIQC9j9HqmAIAADoFAAAOAAAAAAAAAAAAAAAAAC4CAABkcnMvZTJv&#10;RG9jLnhtbFBLAQItABQABgAIAAAAIQA+qe8j4AAAAA0BAAAPAAAAAAAAAAAAAAAAAPIEAABkcnMv&#10;ZG93bnJldi54bWxQSwUGAAAAAAQABADzAAAA/wUAAAAA&#10;" fillcolor="white [3201]" strokecolor="#70ad47 [3209]" strokeweight="1pt">
            <v:textbox>
              <w:txbxContent>
                <w:p w:rsidR="007B53E5" w:rsidRPr="008B5688" w:rsidRDefault="007B53E5" w:rsidP="00487666">
                  <w:pPr>
                    <w:jc w:val="center"/>
                    <w:rPr>
                      <w:rFonts w:ascii="Times New Roman" w:hAnsi="Times New Roman" w:cs="Times New Roman"/>
                      <w:sz w:val="16"/>
                      <w:szCs w:val="16"/>
                    </w:rPr>
                  </w:pPr>
                  <w:r>
                    <w:rPr>
                      <w:rFonts w:ascii="Times New Roman" w:hAnsi="Times New Roman" w:cs="Times New Roman"/>
                      <w:sz w:val="16"/>
                      <w:szCs w:val="16"/>
                    </w:rPr>
                    <w:t>Руководитель аппарата администрации</w:t>
                  </w:r>
                </w:p>
              </w:txbxContent>
            </v:textbox>
          </v:rect>
        </w:pict>
      </w:r>
      <w:r>
        <w:rPr>
          <w:rFonts w:ascii="Times New Roman" w:hAnsi="Times New Roman" w:cs="Times New Roman"/>
          <w:noProof/>
          <w:lang w:eastAsia="ru-RU"/>
        </w:rPr>
        <w:pict>
          <v:rect id="Прямоугольник 254" o:spid="_x0000_s1083" style="position:absolute;margin-left:460.5pt;margin-top:65.05pt;width:111.6pt;height:70.2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ezmAIAADoFAAAOAAAAZHJzL2Uyb0RvYy54bWysVM1u2zAMvg/YOwi6r46z9C+oUwQtOgwo&#10;umLt0LMiS40xWdIkJnZ2GrDrgD3CHmKXYT99BueNRsmO23U5DbvIpMmPFMmPOjquS0WWwvnC6Iym&#10;OwNKhOYmL/RtRt9cnz07oMQD0zlTRouMroSnx5OnT44qOxZDMzcqF45gEO3Hlc3oHMCOk8TzuSiZ&#10;3zFWaDRK40oGqLrbJHeswuilSoaDwV5SGZdbZ7jwHv+etkY6ifGlFBxeSekFEJVRvBvE08VzFs5k&#10;csTGt47ZecG7a7B/uEXJCo1J+1CnDBhZuOKvUGXBnfFGwg43ZWKkLLiINWA16eBRNVdzZkWsBZvj&#10;bd8m///C8ovlpSNFntHh7ogSzUocUvNl/WH9ufnZ3K0/Nl+bu+bH+lPzq/nWfCfBC3tWWT9G6JW9&#10;dJ3mUQwNqKUrwxdLI3Xs86rvs6iBcPyZjtL950McB0fbwWG6O4qDSO7R1nl4IUxJgpBRh3OM7WXL&#10;cw+YEV03LqiE27T5owQrJcIVlH4tJNaGGYcRHVklTpQjS4Z8YJwLDXuhHowXvQNMFkr1wHQbUEHa&#10;gTrfABORbT1wsA34Z8YeEbMaDT24LLRx2wLkb/vMrf+m+rbmUD7Us7od6OFmUjOTr3DKzrT095af&#10;FdjXc+bhkjnkO44Cdxhe4SGVqTJqOomSuXHvt/0P/khDtFJS4f5k1L9bMCcoUS81EvQwHeFUCURl&#10;tLsfxu0eWmYPLXpRnhgcSYqvheVRDP6gNqJ0przBVZ+GrGhimmPujHJwG+UE2r3Gx4KL6TS64ZJZ&#10;Buf6yvIQPDQ68Oa6vmHOduQCpOWF2ewaGz/iWOsbkNpMF2BkEQkYWt32tRsBLmjkUfeYhBfgoR69&#10;7p+8yW8AAAD//wMAUEsDBBQABgAIAAAAIQAS1xaP3wAAAAwBAAAPAAAAZHJzL2Rvd25yZXYueG1s&#10;TI9LT8MwEITvSPwHa5G4UdtpeTTEqQqocIXyurrxkkTE6yh22vDv2Z7gOJrRzDfFavKd2OMQ20AG&#10;9EyBQKqCa6k28Pa6ubgBEZMlZ7tAaOAHI6zK05PC5i4c6AX321QLLqGYWwNNSn0uZawa9DbOQo/E&#10;3lcYvE0sh1q6wR643HcyU+pKetsSLzS2x/sGq+/t6A2M1ePdZ92vnx82c3qSQS/9+4cz5vxsWt+C&#10;SDilvzAc8RkdSmbahZFcFJ2BZab5S2JjrjSIY0IvFhmInYHsWl2CLAv5/0T5CwAA//8DAFBLAQIt&#10;ABQABgAIAAAAIQC2gziS/gAAAOEBAAATAAAAAAAAAAAAAAAAAAAAAABbQ29udGVudF9UeXBlc10u&#10;eG1sUEsBAi0AFAAGAAgAAAAhADj9If/WAAAAlAEAAAsAAAAAAAAAAAAAAAAALwEAAF9yZWxzLy5y&#10;ZWxzUEsBAi0AFAAGAAgAAAAhAO2vx7OYAgAAOgUAAA4AAAAAAAAAAAAAAAAALgIAAGRycy9lMm9E&#10;b2MueG1sUEsBAi0AFAAGAAgAAAAhABLXFo/fAAAADAEAAA8AAAAAAAAAAAAAAAAA8gQAAGRycy9k&#10;b3ducmV2LnhtbFBLBQYAAAAABAAEAPMAAAD+BQAAAAA=&#10;" fillcolor="white [3201]" strokecolor="#70ad47 [3209]" strokeweight="1pt">
            <v:textbox>
              <w:txbxContent>
                <w:p w:rsidR="007B53E5" w:rsidRPr="008B5688" w:rsidRDefault="007B53E5" w:rsidP="00487666">
                  <w:pPr>
                    <w:jc w:val="center"/>
                    <w:rPr>
                      <w:rFonts w:ascii="Times New Roman" w:hAnsi="Times New Roman" w:cs="Times New Roman"/>
                      <w:sz w:val="16"/>
                      <w:szCs w:val="16"/>
                    </w:rPr>
                  </w:pPr>
                  <w:r>
                    <w:rPr>
                      <w:rFonts w:ascii="Times New Roman" w:hAnsi="Times New Roman" w:cs="Times New Roman"/>
                      <w:sz w:val="16"/>
                      <w:szCs w:val="16"/>
                    </w:rPr>
                    <w:t>Заместитель руководителя по социальной сфере</w:t>
                  </w:r>
                </w:p>
              </w:txbxContent>
            </v:textbox>
          </v:rect>
        </w:pict>
      </w:r>
      <w:r>
        <w:rPr>
          <w:rFonts w:ascii="Times New Roman" w:hAnsi="Times New Roman" w:cs="Times New Roman"/>
          <w:noProof/>
          <w:lang w:eastAsia="ru-RU"/>
        </w:rPr>
        <w:pict>
          <v:rect id="Прямоугольник 252" o:spid="_x0000_s1084" style="position:absolute;margin-left:167.1pt;margin-top:65.05pt;width:111.6pt;height:70.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AFzlwIAADoFAAAOAAAAZHJzL2Uyb0RvYy54bWysVM1u2zAMvg/YOwi6r47T9C+oUwQtOgwo&#10;2mDt0LMiS40x/U1SYmenAbsO2CPsIXYZ9tNncN5olOw4WZfTsItNivxIkfyo07NKCrRg1hVaZTjd&#10;62HEFNV5oR4y/Obu8sUxRs4TlROhFcvwkjl8Nnr+7LQ0Q9bXMy1yZhEEUW5YmgzPvDfDJHF0xiRx&#10;e9owBUaurSQeVPuQ5JaUEF2KpN/rHSaltrmxmjLn4PSiMeJRjM85o/6Gc8c8EhmGu/n4tfE7Dd9k&#10;dEqGD5aYWUHba5B/uIUkhYKkXagL4gma2+KvULKgVjvN/R7VMtGcF5TFGqCatPekmtsZMSzWAs1x&#10;pmuT+39h6fViYlGRZ7h/0MdIEQlDqr+sPqw+1z/rx9XH+mv9WP9Yfap/1d/q7yh4Qc9K44YAvTUT&#10;22oOxNCAilsZ/lAaqmKfl12fWeURhcN0kB7t92EcFGzHJ+nBIA4i2aCNdf4l0xIFIcMW5hjbSxZX&#10;zkNGcF27gBJu0+SPkl8KFq4g1GvGoTbI2I/oyCp2LixaEOADoZQpfxjqgXjRO8B4IUQHTHcBhU9b&#10;UOsbYCyyrQP2dgH/zNghYlatfAeWhdJ2V4D8bZe58V9X39QcyvfVtIoD3Y9NDUdTnS9hylY39HeG&#10;XhbQ1yvi/IRY4DuMAnbY38CHC11mWLcSRjNt3+86D/5AQ7BiVML+ZNi9mxPLMBKvFBD0JB3AVJGP&#10;yuDgKIzbblum2xY1l+caRpLCa2FoFIO/F2uRWy3vYdXHISuYiKKQO8PU27Vy7pu9hseCsvE4usGS&#10;GeKv1K2hIXhodODNXXVPrGnJ5YGW13q9a2T4hGONb0AqPZ57zYtIwE1f2xHAgkYetY9JeAG29ei1&#10;efJGvwEAAP//AwBQSwMEFAAGAAgAAAAhAIGbRfffAAAACwEAAA8AAABkcnMvZG93bnJldi54bWxM&#10;j8tOwzAQRfdI/IM1SOyonaShEOJUBVTYQnlt3XhIIuJxFDtt+HuGFSxH9+jeM+V6dr044Bg6TxqS&#10;hQKBVHvbUaPh9WV7cQUiREPW9J5QwzcGWFenJ6UprD/SMx52sRFcQqEwGtoYh0LKULfoTFj4AYmz&#10;Tz86E/kcG2lHc+Ry18tUqUvpTEe80JoB71qsv3aT0zDVD7cfzbB5ut9m9Ch9cu3e3q3W52fz5gZE&#10;xDn+wfCrz+pQsdPeT2SD6DVk2TJllINMJSCYyPPVEsReQ7pSOciqlP9/qH4AAAD//wMAUEsBAi0A&#10;FAAGAAgAAAAhALaDOJL+AAAA4QEAABMAAAAAAAAAAAAAAAAAAAAAAFtDb250ZW50X1R5cGVzXS54&#10;bWxQSwECLQAUAAYACAAAACEAOP0h/9YAAACUAQAACwAAAAAAAAAAAAAAAAAvAQAAX3JlbHMvLnJl&#10;bHNQSwECLQAUAAYACAAAACEAWfQBc5cCAAA6BQAADgAAAAAAAAAAAAAAAAAuAgAAZHJzL2Uyb0Rv&#10;Yy54bWxQSwECLQAUAAYACAAAACEAgZtF998AAAALAQAADwAAAAAAAAAAAAAAAADxBAAAZHJzL2Rv&#10;d25yZXYueG1sUEsFBgAAAAAEAAQA8wAAAP0FAAAAAA==&#10;" fillcolor="white [3201]" strokecolor="#70ad47 [3209]" strokeweight="1pt">
            <v:textbox>
              <w:txbxContent>
                <w:p w:rsidR="007B53E5" w:rsidRPr="008B5688" w:rsidRDefault="007B53E5" w:rsidP="00487666">
                  <w:pPr>
                    <w:jc w:val="center"/>
                    <w:rPr>
                      <w:rFonts w:ascii="Times New Roman" w:hAnsi="Times New Roman" w:cs="Times New Roman"/>
                      <w:sz w:val="16"/>
                      <w:szCs w:val="16"/>
                    </w:rPr>
                  </w:pPr>
                  <w:r>
                    <w:rPr>
                      <w:rFonts w:ascii="Times New Roman" w:hAnsi="Times New Roman" w:cs="Times New Roman"/>
                      <w:sz w:val="16"/>
                      <w:szCs w:val="16"/>
                    </w:rPr>
                    <w:t>Заместитель руководителя по градостроительству</w:t>
                  </w:r>
                </w:p>
              </w:txbxContent>
            </v:textbox>
          </v:rect>
        </w:pict>
      </w:r>
      <w:r>
        <w:rPr>
          <w:rFonts w:ascii="Times New Roman" w:hAnsi="Times New Roman" w:cs="Times New Roman"/>
          <w:noProof/>
          <w:lang w:eastAsia="ru-RU"/>
        </w:rPr>
        <w:pict>
          <v:rect id="Прямоугольник 253" o:spid="_x0000_s1085" style="position:absolute;margin-left:11.7pt;margin-top:65.05pt;width:111.6pt;height:70.2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BcqlwIAADoFAAAOAAAAZHJzL2Uyb0RvYy54bWysVM1u2zAMvg/YOwi6r47T9C+oUwQtOgwo&#10;2mDt0LMiS40x/U1SYmenAbsO2CPsIXYZ9tNncN5olOw4WZfTsItNivxIkfyo07NKCrRg1hVaZTjd&#10;62HEFNV5oR4y/Obu8sUxRs4TlROhFcvwkjl8Nnr+7LQ0Q9bXMy1yZhEEUW5YmgzPvDfDJHF0xiRx&#10;e9owBUaurSQeVPuQ5JaUEF2KpN/rHSaltrmxmjLn4PSiMeJRjM85o/6Gc8c8EhmGu/n4tfE7Dd9k&#10;dEqGD5aYWUHba5B/uIUkhYKkXagL4gma2+KvULKgVjvN/R7VMtGcF5TFGqCatPekmtsZMSzWAs1x&#10;pmuT+39h6fViYlGRZ7h/sI+RIhKGVH9ZfVh9rn/Wj6uP9df6sf6x+lT/qr/V31Hwgp6Vxg0Bemsm&#10;ttUciKEBFbcy/KE0VMU+L7s+s8ojCofpID3a78M4KNiOT9KDQRxEskEb6/xLpiUKQoYtzDG2lyyu&#10;nIeM4Lp2ASXcpskfJb8ULFxBqNeMQ22QsR/RkVXsXFi0IMAHQilT/jDUA/Gid4DxQogOmO4CCp+2&#10;oNY3wFhkWwfs7QL+mbFDxKxa+Q4sC6XtrgD52y5z47+uvqk5lO+raRUHuh9dw9FU50uYstUN/Z2h&#10;lwX09Yo4PyEW+A6jgB32N/DhQpcZ1q2E0Uzb97vOgz/QEKwYlbA/GXbv5sQyjMQrBQQ9SQcwVeSj&#10;Mjg4CuO225bptkXN5bmGkaTwWhgaxeDvxVrkVst7WPVxyAomoijkzjD1dq2c+2av4bGgbDyObrBk&#10;hvgrdWtoCB4aHXhzV90Ta1pyeaDltV7vGhk+4VjjG5BKj+de8yIScNPXdgSwoJFH7WMSXoBtPXpt&#10;nrzRbwAAAP//AwBQSwMEFAAGAAgAAAAhANXQxOfeAAAACgEAAA8AAABkcnMvZG93bnJldi54bWxM&#10;j8tOwzAQRfdI/IM1SOyonaQECHGqAirdQnlt3XhIIuJxFDtt+HuGFezmcXTnTLmaXS8OOIbOk4Zk&#10;oUAg1d521Gh4fdlcXIMI0ZA1vSfU8I0BVtXpSWkK64/0jIddbASHUCiMhjbGoZAy1C06ExZ+QOLd&#10;px+didyOjbSjOXK462WqVC6d6YgvtGbA+xbrr93kNEz1491HM6yfHjYZbaVPbtzbu9X6/Gxe34KI&#10;OMc/GH71WR0qdtr7iWwQvYY0WzLJ80wlIBhIl3kOYs/FlboEWZXy/wvVDwAAAP//AwBQSwECLQAU&#10;AAYACAAAACEAtoM4kv4AAADhAQAAEwAAAAAAAAAAAAAAAAAAAAAAW0NvbnRlbnRfVHlwZXNdLnht&#10;bFBLAQItABQABgAIAAAAIQA4/SH/1gAAAJQBAAALAAAAAAAAAAAAAAAAAC8BAABfcmVscy8ucmVs&#10;c1BLAQItABQABgAIAAAAIQAJ1BcqlwIAADoFAAAOAAAAAAAAAAAAAAAAAC4CAABkcnMvZTJvRG9j&#10;LnhtbFBLAQItABQABgAIAAAAIQDV0MTn3gAAAAoBAAAPAAAAAAAAAAAAAAAAAPEEAABkcnMvZG93&#10;bnJldi54bWxQSwUGAAAAAAQABADzAAAA/AUAAAAA&#10;" fillcolor="white [3201]" strokecolor="#70ad47 [3209]" strokeweight="1pt">
            <v:textbox>
              <w:txbxContent>
                <w:p w:rsidR="007B53E5" w:rsidRPr="008B5688" w:rsidRDefault="007B53E5" w:rsidP="00487666">
                  <w:pPr>
                    <w:jc w:val="center"/>
                    <w:rPr>
                      <w:rFonts w:ascii="Times New Roman" w:hAnsi="Times New Roman" w:cs="Times New Roman"/>
                      <w:sz w:val="16"/>
                      <w:szCs w:val="16"/>
                    </w:rPr>
                  </w:pPr>
                  <w:r>
                    <w:rPr>
                      <w:rFonts w:ascii="Times New Roman" w:hAnsi="Times New Roman" w:cs="Times New Roman"/>
                      <w:sz w:val="16"/>
                      <w:szCs w:val="16"/>
                    </w:rPr>
                    <w:t>Первый заместитель руководителя администрации</w:t>
                  </w:r>
                </w:p>
              </w:txbxContent>
            </v:textbox>
          </v:rect>
        </w:pict>
      </w:r>
      <w:r>
        <w:rPr>
          <w:rFonts w:ascii="Times New Roman" w:hAnsi="Times New Roman" w:cs="Times New Roman"/>
          <w:noProof/>
          <w:lang w:eastAsia="ru-RU"/>
        </w:rPr>
        <w:pict>
          <v:rect id="Прямоугольник 247" o:spid="_x0000_s1086" style="position:absolute;margin-left:315.9pt;margin-top:65.05pt;width:111.6pt;height:70.2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qGmAIAADoFAAAOAAAAZHJzL2Uyb0RvYy54bWysVM1u2zAMvg/YOwi6r47T9C+oUwQtOgwo&#10;2mDt0LMiS4kx/U1SYmenAbsO2CPsIXYZ9tNncN5olOy4WZfTsItMmvxIkfyo07NKCrRk1hVaZTjd&#10;62HEFNV5oWYZfnN3+eIYI+eJyonQimV4xRw+Gz1/dlqaIevruRY5swiCKDcsTYbn3pthkjg6Z5K4&#10;PW2YAiPXVhIPqp0luSUlRJci6fd6h0mpbW6spsw5+HvRGPEoxuecUX/DuWMeiQzD3Xw8bTyn4UxG&#10;p2Q4s8TMC9peg/zDLSQpFCTtQl0QT9DCFn+FkgW12mnu96iWiea8oCzWANWkvSfV3M6JYbEWaI4z&#10;XZvc/wtLr5cTi4o8w/3BEUaKSBhS/WX9Yf25/lk/rD/WX+uH+sf6U/2r/lZ/R8ELelYaNwTorZnY&#10;VnMghgZU3MrwhdJQFfu86vrMKo8o/EwH6dF+H8ZBwXZ8kh4M4iCSR7Sxzr9kWqIgZNjCHGN7yfLK&#10;ecgIrhsXUMJtmvxR8ivBwhWEes041AYZ+xEdWcXOhUVLAnwglDLlD0M9EC96BxgvhOiA6S6g8GkL&#10;an0DjEW2dcDeLuCfGTtEzKqV78CyUNruCpC/7TI3/pvqm5pD+b6aVnGg+/3NpKY6X8GUrW7o7wy9&#10;LKCvV8T5CbHAdxgF7LC/gYMLXWZYtxJGc23f7/of/IGGYMWohP3JsHu3IJZhJF4pIOhJOoCpIh+V&#10;wcFRGLfdtky3LWohzzWMJIXXwtAoBn8vNiK3Wt7Dqo9DVjARRSF3hqm3G+XcN3sNjwVl43F0gyUz&#10;xF+pW0ND8NDowJu76p5Y05LLAy2v9WbXyPAJxxrfgFR6vPCaF5GAodVNX9sRwIJGHrWPSXgBtvXo&#10;9fjkjX4DAAD//wMAUEsDBBQABgAIAAAAIQCwjqAK3wAAAAsBAAAPAAAAZHJzL2Rvd25yZXYueG1s&#10;TI/BTsMwEETvSPyDtUjcqJ1GKW2IUxVQ4VoKhasbL0lEvI5ipw1/z3KC42hGM2+K9eQ6ccIhtJ40&#10;JDMFAqnytqVaw9vr9mYJIkRD1nSeUMM3BliXlxeFya0/0wue9rEWXEIhNxqaGPtcylA16EyY+R6J&#10;vU8/OBNZDrW0gzlzuevkXKmFdKYlXmhMjw8NVl/70WkYq6f7j7rf7B63KT1Ln6zc4d1qfX01be5A&#10;RJziXxh+8RkdSmY6+pFsEJ2GRZowemQjVQkITiyzjN8dNcxvVQayLOT/D+UPAAAA//8DAFBLAQIt&#10;ABQABgAIAAAAIQC2gziS/gAAAOEBAAATAAAAAAAAAAAAAAAAAAAAAABbQ29udGVudF9UeXBlc10u&#10;eG1sUEsBAi0AFAAGAAgAAAAhADj9If/WAAAAlAEAAAsAAAAAAAAAAAAAAAAALwEAAF9yZWxzLy5y&#10;ZWxzUEsBAi0AFAAGAAgAAAAhAP+LqoaYAgAAOgUAAA4AAAAAAAAAAAAAAAAALgIAAGRycy9lMm9E&#10;b2MueG1sUEsBAi0AFAAGAAgAAAAhALCOoArfAAAACwEAAA8AAAAAAAAAAAAAAAAA8gQAAGRycy9k&#10;b3ducmV2LnhtbFBLBQYAAAAABAAEAPMAAAD+BQAAAAA=&#10;" fillcolor="white [3201]" strokecolor="#70ad47 [3209]" strokeweight="1pt">
            <v:textbox>
              <w:txbxContent>
                <w:p w:rsidR="007B53E5" w:rsidRPr="008B5688" w:rsidRDefault="007B53E5" w:rsidP="00487666">
                  <w:pPr>
                    <w:jc w:val="center"/>
                    <w:rPr>
                      <w:rFonts w:ascii="Times New Roman" w:hAnsi="Times New Roman" w:cs="Times New Roman"/>
                      <w:sz w:val="16"/>
                      <w:szCs w:val="16"/>
                    </w:rPr>
                  </w:pPr>
                  <w:r>
                    <w:rPr>
                      <w:rFonts w:ascii="Times New Roman" w:hAnsi="Times New Roman" w:cs="Times New Roman"/>
                      <w:sz w:val="16"/>
                      <w:szCs w:val="16"/>
                    </w:rPr>
                    <w:t>Заместитель руководителя по городскому и дорожному хозяйству</w:t>
                  </w:r>
                </w:p>
              </w:txbxContent>
            </v:textbox>
          </v:rect>
        </w:pict>
      </w:r>
      <w:r>
        <w:rPr>
          <w:rFonts w:ascii="Times New Roman" w:hAnsi="Times New Roman" w:cs="Times New Roman"/>
          <w:noProof/>
          <w:lang w:eastAsia="ru-RU"/>
        </w:rPr>
        <w:pict>
          <v:rect id="Прямоугольник 242" o:spid="_x0000_s1087" style="position:absolute;margin-left:8.7pt;margin-top:8.65pt;width:162.6pt;height:28.2pt;z-index:251862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6pzmAIAADoFAAAOAAAAZHJzL2Uyb0RvYy54bWysVM1u2zAMvg/YOwi6r7aTtOuCOkXQosOA&#10;oi3WDj0rspQY098kJXZ2GrDrgD3CHmKXYT99BueNRsmO23U5DbvIpMmPFMmPOjqupUArZl2pVY6z&#10;vRQjpqguSjXP8Zubs2eHGDlPVEGEVizHa+bw8eTpk6PKjNlAL7QomEUQRLlxZXK88N6Mk8TRBZPE&#10;7WnDFBi5tpJ4UO08KSypILoUySBND5JK28JYTZlz8Pe0NeJJjM85o/6Sc8c8EjmGu/l42njOwplM&#10;jsh4bolZlLS7BvmHW0hSKkjahzolnqClLf8KJUtqtdPc71EtE815SVmsAarJ0kfVXC+IYbEWaI4z&#10;fZvc/wtLL1ZXFpVFjgejAUaKSBhS82XzYfO5+dncbT42X5u75sfmU/Or+dZ8R8ELelYZNwbotbmy&#10;neZADA2ouZXhC6WhOvZ53feZ1R5R+DlID/bTAYyDgm24f5iN4iCSe7Sxzr9kWqIg5NjCHGN7yerc&#10;ecgIrlsXUMJt2vxR8mvBwhWEes041BYyRnRkFTsRFq0I8IFQypQ/CPVAvOgdYLwUogdmu4DCZx2o&#10;8w0wFtnWA9NdwD8z9oiYVSvfg2WptN0VoHjbZ279t9W3NYfyfT2r40CHw+2kZrpYw5StbunvDD0r&#10;oa/nxPkrYoHvMArYYX8JBxe6yrHuJIwW2r7f9T/4Aw3BilEF+5Nj925JLMNIvFJA0BfZCKaKfFRG&#10;+8/DuO1Dy+yhRS3liYaRZPBaGBrF4O/FVuRWy1tY9WnICiaiKOTOMfV2q5z4dq/hsaBsOo1usGSG&#10;+HN1bWgIHhodeHNT3xJrOnJ5oOWF3u4aGT/iWOsbkEpPl17zMhIwtLrtazcCWNDIo+4xCS/AQz16&#10;3T95k98AAAD//wMAUEsDBBQABgAIAAAAIQDZPpm93AAAAAgBAAAPAAAAZHJzL2Rvd25yZXYueG1s&#10;TI/NTsMwEITvSLyDtUjcqNOmaiDEqQqocIXyd93GSxIRr6PYacPbsz3BaTWa0ew3xXpynTrQEFrP&#10;BuazBBRx5W3LtYG31+3VNagQkS12nsnADwVYl+dnBebWH/mFDrtYKynhkKOBJsY+1zpUDTkMM98T&#10;i/flB4dR5FBrO+BRyl2nF0my0g5blg8N9nTfUPW9G52BsXq8+6z7zfPDNuUn7ec37v3DGnN5MW1u&#10;QUWa4l8YTviCDqUw7f3INqhOdLaU5OmmoMRPl4sVqL2BLM1Al4X+P6D8BQAA//8DAFBLAQItABQA&#10;BgAIAAAAIQC2gziS/gAAAOEBAAATAAAAAAAAAAAAAAAAAAAAAABbQ29udGVudF9UeXBlc10ueG1s&#10;UEsBAi0AFAAGAAgAAAAhADj9If/WAAAAlAEAAAsAAAAAAAAAAAAAAAAALwEAAF9yZWxzLy5yZWxz&#10;UEsBAi0AFAAGAAgAAAAhABgbqnOYAgAAOgUAAA4AAAAAAAAAAAAAAAAALgIAAGRycy9lMm9Eb2Mu&#10;eG1sUEsBAi0AFAAGAAgAAAAhANk+mb3cAAAACAEAAA8AAAAAAAAAAAAAAAAA8gQAAGRycy9kb3du&#10;cmV2LnhtbFBLBQYAAAAABAAEAPMAAAD7BQAAAAA=&#10;" fillcolor="white [3201]" strokecolor="#70ad47 [3209]" strokeweight="1pt">
            <v:textbox>
              <w:txbxContent>
                <w:p w:rsidR="007B53E5" w:rsidRPr="008B5688" w:rsidRDefault="007B53E5" w:rsidP="008B5688">
                  <w:pPr>
                    <w:jc w:val="center"/>
                    <w:rPr>
                      <w:rFonts w:ascii="Times New Roman" w:hAnsi="Times New Roman" w:cs="Times New Roman"/>
                      <w:sz w:val="16"/>
                      <w:szCs w:val="16"/>
                    </w:rPr>
                  </w:pPr>
                  <w:r>
                    <w:rPr>
                      <w:rFonts w:ascii="Times New Roman" w:hAnsi="Times New Roman" w:cs="Times New Roman"/>
                      <w:sz w:val="16"/>
                      <w:szCs w:val="16"/>
                    </w:rPr>
                    <w:t>Отдел мобилизационной и секретной работы</w:t>
                  </w:r>
                  <w:r w:rsidRPr="00487666">
                    <w:rPr>
                      <w:rFonts w:ascii="Times New Roman" w:hAnsi="Times New Roman" w:cs="Times New Roman"/>
                      <w:noProof/>
                      <w:sz w:val="16"/>
                      <w:szCs w:val="16"/>
                      <w:lang w:eastAsia="ru-RU"/>
                    </w:rPr>
                    <w:drawing>
                      <wp:inline distT="0" distB="0" distL="0" distR="0">
                        <wp:extent cx="1869440" cy="328693"/>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69440" cy="328693"/>
                                </a:xfrm>
                                <a:prstGeom prst="rect">
                                  <a:avLst/>
                                </a:prstGeom>
                                <a:noFill/>
                                <a:ln>
                                  <a:noFill/>
                                </a:ln>
                              </pic:spPr>
                            </pic:pic>
                          </a:graphicData>
                        </a:graphic>
                      </wp:inline>
                    </w:drawing>
                  </w:r>
                  <w:r w:rsidRPr="00487666">
                    <w:rPr>
                      <w:rFonts w:ascii="Times New Roman" w:hAnsi="Times New Roman" w:cs="Times New Roman"/>
                      <w:noProof/>
                      <w:sz w:val="16"/>
                      <w:szCs w:val="16"/>
                      <w:lang w:eastAsia="ru-RU"/>
                    </w:rPr>
                    <w:drawing>
                      <wp:inline distT="0" distB="0" distL="0" distR="0">
                        <wp:extent cx="1869440" cy="328693"/>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69440" cy="328693"/>
                                </a:xfrm>
                                <a:prstGeom prst="rect">
                                  <a:avLst/>
                                </a:prstGeom>
                                <a:noFill/>
                                <a:ln>
                                  <a:noFill/>
                                </a:ln>
                              </pic:spPr>
                            </pic:pic>
                          </a:graphicData>
                        </a:graphic>
                      </wp:inline>
                    </w:drawing>
                  </w:r>
                </w:p>
              </w:txbxContent>
            </v:textbox>
          </v:rect>
        </w:pict>
      </w:r>
      <w:r>
        <w:rPr>
          <w:rFonts w:ascii="Times New Roman" w:hAnsi="Times New Roman" w:cs="Times New Roman"/>
          <w:noProof/>
          <w:sz w:val="26"/>
          <w:szCs w:val="26"/>
          <w:lang w:eastAsia="ru-RU"/>
        </w:rPr>
        <w:pict>
          <v:rect id="Прямоугольник 240" o:spid="_x0000_s1088" style="position:absolute;margin-left:234pt;margin-top:13.2pt;width:4in;height:32.4pt;z-index:251858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CDJrgIAACkFAAAOAAAAZHJzL2Uyb0RvYy54bWysVElu2zAU3RfoHQjuG8mOE6dC5MCI4aJA&#10;kARIiqxpirIIcCpJW3JXBbot0CP0EN0UHXIG+Ub9pBRnaFZFtaD4+efH93l80kiB1sw6rlWOB3sp&#10;RkxRXXC1zPG76/mrI4ycJ6ogQiuW4w1z+GTy8sVxbTI21JUWBbMIgiiX1SbHlfcmSxJHKyaJ29OG&#10;KVCW2kriQbTLpLCkhuhSJMM0PUxqbQtjNWXOwemsU+JJjF+WjPqLsnTMI5FjqM3H1cZ1EdZkckyy&#10;pSWm4rQvg/xDFZJwBUl3oWbEE7Sy/K9QklOrnS79HtUy0WXJKYs9QDeD9Ek3VxUxLPYC4Dizg8n9&#10;v7D0fH1pES9yPBwBPopIuKT26/bj9kv7q73dfmq/tbftz+3n9nf7vf2BghVgVhuXgeuVubS95GAb&#10;AGhKK8MfWkNNxHmzw5k1HlE43D88GB+mkI6CbjQYjI5i0OTe21jn3zAtUdjk2MI9RnjJ+sx5yAim&#10;dyYhmdOCF3MuRBQ27lRYtCZw5cCUQtcYCeI8HOZ4Hr/QAoR45CYUqoHBw3EsjAAXS0E81CgNoOPU&#10;EiMilkBy6m2s5ZG3s8vFLus4nc5G4+eShKJnxFVddTFCMCOZ5B7mQHCZ46M0fL23UEHLIpP71gP2&#10;Hdph55tFE+9vfxRcwtFCFxu4VKs7tjtD5xzyngEGl8QCvQF5GFl/AUspNHSt+x1GlbYfnjsP9sA6&#10;0GJUw7gAIu9XxDKA9q0CPr4ejAJ/fBRGB+MhCPahZvFQo1byVMP1DOBxMDRug70Xd9vSankDkz0N&#10;WUFFFIXcHfa9cOq7MYa3gbLpNJrBTBniz9SVoSF4gC4gft3cEGt6Lnlg4bm+Gy2SPaFUZxs8lZ6u&#10;vC555Ns9rsCcIMA8Rg71b0cY+IdytLp/4SZ/AAAA//8DAFBLAwQUAAYACAAAACEAIBHmsuAAAAAK&#10;AQAADwAAAGRycy9kb3ducmV2LnhtbEyPwU7DMBBE70j8g7VIXBB1mkahhGyqCglxKaoo/YBtvCSB&#10;eB3Fbhv+HvcEx9kZzb4pV5Pt1YlH3zlBmM8SUCy1M500CPuPl/slKB9IDPVOGOGHPayq66uSCuPO&#10;8s6nXWhULBFfEEIbwlBo7euWLfmZG1ii9+lGSyHKsdFmpHMst71OkyTXljqJH1oa+Lnl+nt3tAi1&#10;fviizWK9Xdx1w2u2D28blxvE25tp/QQq8BT+wnDBj+hQRaaDO4rxqkfI8mXcEhDSPAN1CSRZFi8H&#10;hMd5Croq9f8J1S8AAAD//wMAUEsBAi0AFAAGAAgAAAAhALaDOJL+AAAA4QEAABMAAAAAAAAAAAAA&#10;AAAAAAAAAFtDb250ZW50X1R5cGVzXS54bWxQSwECLQAUAAYACAAAACEAOP0h/9YAAACUAQAACwAA&#10;AAAAAAAAAAAAAAAvAQAAX3JlbHMvLnJlbHNQSwECLQAUAAYACAAAACEAx8ggya4CAAApBQAADgAA&#10;AAAAAAAAAAAAAAAuAgAAZHJzL2Uyb0RvYy54bWxQSwECLQAUAAYACAAAACEAIBHmsuAAAAAKAQAA&#10;DwAAAAAAAAAAAAAAAAAIBQAAZHJzL2Rvd25yZXYueG1sUEsFBgAAAAAEAAQA8wAAABUGAAAAAA==&#10;" fillcolor="window" strokecolor="#70ad47" strokeweight="1pt">
            <v:textbox>
              <w:txbxContent>
                <w:p w:rsidR="007B53E5" w:rsidRPr="00CF72A2" w:rsidRDefault="007B53E5" w:rsidP="008B5688">
                  <w:pPr>
                    <w:jc w:val="center"/>
                    <w:rPr>
                      <w:rFonts w:ascii="Times New Roman" w:hAnsi="Times New Roman" w:cs="Times New Roman"/>
                    </w:rPr>
                  </w:pPr>
                  <w:r>
                    <w:rPr>
                      <w:rFonts w:ascii="Times New Roman" w:hAnsi="Times New Roman" w:cs="Times New Roman"/>
                    </w:rPr>
                    <w:t xml:space="preserve">Руководитель администрации </w:t>
                  </w:r>
                  <w:r w:rsidRPr="00CF72A2">
                    <w:rPr>
                      <w:rFonts w:ascii="Times New Roman" w:hAnsi="Times New Roman" w:cs="Times New Roman"/>
                    </w:rPr>
                    <w:t>МО ГО «Усинск»</w:t>
                  </w:r>
                </w:p>
              </w:txbxContent>
            </v:textbox>
          </v:rect>
        </w:pict>
      </w:r>
    </w:p>
    <w:p w:rsidR="00E577EC" w:rsidRDefault="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Pr="00E577EC" w:rsidRDefault="00E577EC" w:rsidP="00E577EC">
      <w:pPr>
        <w:rPr>
          <w:rFonts w:ascii="Times New Roman" w:hAnsi="Times New Roman" w:cs="Times New Roman"/>
          <w:sz w:val="26"/>
          <w:szCs w:val="26"/>
        </w:rPr>
      </w:pPr>
    </w:p>
    <w:p w:rsidR="00E577EC" w:rsidRDefault="00E577EC" w:rsidP="00E577EC">
      <w:pPr>
        <w:rPr>
          <w:rFonts w:ascii="Times New Roman" w:hAnsi="Times New Roman" w:cs="Times New Roman"/>
          <w:sz w:val="26"/>
          <w:szCs w:val="26"/>
        </w:rPr>
      </w:pPr>
    </w:p>
    <w:p w:rsidR="00EE57D8" w:rsidRPr="00E577EC" w:rsidRDefault="00E577EC" w:rsidP="00E577EC">
      <w:pPr>
        <w:tabs>
          <w:tab w:val="center" w:pos="7285"/>
        </w:tabs>
        <w:rPr>
          <w:rFonts w:ascii="Times New Roman" w:hAnsi="Times New Roman" w:cs="Times New Roman"/>
          <w:sz w:val="26"/>
          <w:szCs w:val="26"/>
        </w:rPr>
        <w:sectPr w:rsidR="00EE57D8" w:rsidRPr="00E577EC" w:rsidSect="00E577EC">
          <w:pgSz w:w="16838" w:h="11906" w:orient="landscape"/>
          <w:pgMar w:top="851" w:right="1134" w:bottom="850" w:left="1134" w:header="0" w:footer="708" w:gutter="0"/>
          <w:cols w:space="708"/>
          <w:docGrid w:linePitch="360"/>
        </w:sectPr>
      </w:pPr>
      <w:r>
        <w:rPr>
          <w:rFonts w:ascii="Times New Roman" w:hAnsi="Times New Roman" w:cs="Times New Roman"/>
          <w:sz w:val="26"/>
          <w:szCs w:val="26"/>
        </w:rPr>
        <w:tab/>
      </w:r>
    </w:p>
    <w:p w:rsidR="00314A38" w:rsidRPr="006954A9" w:rsidRDefault="00314A38" w:rsidP="005F3198">
      <w:pPr>
        <w:autoSpaceDE w:val="0"/>
        <w:autoSpaceDN w:val="0"/>
        <w:adjustRightInd w:val="0"/>
        <w:spacing w:after="0" w:line="360" w:lineRule="auto"/>
        <w:jc w:val="center"/>
        <w:outlineLvl w:val="0"/>
        <w:rPr>
          <w:rFonts w:ascii="Times New Roman" w:hAnsi="Times New Roman" w:cs="Times New Roman"/>
          <w:sz w:val="28"/>
          <w:szCs w:val="28"/>
        </w:rPr>
      </w:pPr>
      <w:bookmarkStart w:id="37" w:name="_Toc396224617"/>
      <w:r w:rsidRPr="006954A9">
        <w:rPr>
          <w:rFonts w:ascii="Times New Roman" w:hAnsi="Times New Roman" w:cs="Times New Roman"/>
          <w:sz w:val="28"/>
          <w:szCs w:val="28"/>
        </w:rPr>
        <w:lastRenderedPageBreak/>
        <w:t>Приложение</w:t>
      </w:r>
      <w:r w:rsidR="005F3198">
        <w:rPr>
          <w:rFonts w:ascii="Times New Roman" w:hAnsi="Times New Roman" w:cs="Times New Roman"/>
          <w:sz w:val="28"/>
          <w:szCs w:val="28"/>
        </w:rPr>
        <w:t xml:space="preserve"> 2</w:t>
      </w:r>
      <w:r w:rsidR="006954A9">
        <w:rPr>
          <w:rFonts w:ascii="Times New Roman" w:hAnsi="Times New Roman" w:cs="Times New Roman"/>
          <w:sz w:val="28"/>
          <w:szCs w:val="28"/>
        </w:rPr>
        <w:t xml:space="preserve"> (</w:t>
      </w:r>
      <w:r w:rsidR="006954A9">
        <w:rPr>
          <w:rFonts w:ascii="Times New Roman" w:hAnsi="Times New Roman" w:cs="Times New Roman"/>
          <w:sz w:val="26"/>
          <w:szCs w:val="26"/>
        </w:rPr>
        <w:t>Формы сотрудничества)</w:t>
      </w:r>
      <w:bookmarkEnd w:id="3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3827"/>
        <w:gridCol w:w="2835"/>
      </w:tblGrid>
      <w:tr w:rsidR="00974DDA" w:rsidRPr="00974DDA" w:rsidTr="00971C85">
        <w:tc>
          <w:tcPr>
            <w:tcW w:w="2802" w:type="dxa"/>
          </w:tcPr>
          <w:p w:rsidR="00974DDA" w:rsidRPr="00974DDA" w:rsidRDefault="00974DDA" w:rsidP="00971C85">
            <w:pPr>
              <w:jc w:val="center"/>
              <w:rPr>
                <w:rFonts w:ascii="Times New Roman" w:hAnsi="Times New Roman" w:cs="Times New Roman"/>
                <w:sz w:val="18"/>
                <w:szCs w:val="18"/>
              </w:rPr>
            </w:pPr>
            <w:r w:rsidRPr="00974DDA">
              <w:rPr>
                <w:rFonts w:ascii="Times New Roman" w:hAnsi="Times New Roman" w:cs="Times New Roman"/>
                <w:sz w:val="18"/>
                <w:szCs w:val="18"/>
              </w:rPr>
              <w:t>партнёры МО</w:t>
            </w:r>
          </w:p>
        </w:tc>
        <w:tc>
          <w:tcPr>
            <w:tcW w:w="3827" w:type="dxa"/>
          </w:tcPr>
          <w:p w:rsidR="00974DDA" w:rsidRPr="00974DDA" w:rsidRDefault="00974DDA" w:rsidP="00971C85">
            <w:pPr>
              <w:jc w:val="center"/>
              <w:rPr>
                <w:rFonts w:ascii="Times New Roman" w:hAnsi="Times New Roman" w:cs="Times New Roman"/>
                <w:sz w:val="18"/>
                <w:szCs w:val="18"/>
              </w:rPr>
            </w:pPr>
            <w:r w:rsidRPr="00974DDA">
              <w:rPr>
                <w:rFonts w:ascii="Times New Roman" w:hAnsi="Times New Roman" w:cs="Times New Roman"/>
                <w:sz w:val="18"/>
                <w:szCs w:val="18"/>
              </w:rPr>
              <w:t>Форма сотрудничества</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Документ, легитимизующей сотрудничество</w:t>
            </w:r>
          </w:p>
        </w:tc>
      </w:tr>
      <w:tr w:rsidR="00974DDA" w:rsidRPr="00974DDA" w:rsidTr="00971C85">
        <w:tc>
          <w:tcPr>
            <w:tcW w:w="9464" w:type="dxa"/>
            <w:gridSpan w:val="3"/>
          </w:tcPr>
          <w:p w:rsidR="00974DDA" w:rsidRPr="00974DDA" w:rsidRDefault="00974DDA" w:rsidP="00974DDA">
            <w:pPr>
              <w:pStyle w:val="a3"/>
              <w:numPr>
                <w:ilvl w:val="0"/>
                <w:numId w:val="2"/>
              </w:numPr>
              <w:jc w:val="center"/>
              <w:rPr>
                <w:rFonts w:ascii="Times New Roman" w:hAnsi="Times New Roman" w:cs="Times New Roman"/>
                <w:sz w:val="18"/>
                <w:szCs w:val="18"/>
              </w:rPr>
            </w:pPr>
            <w:r w:rsidRPr="00974DDA">
              <w:rPr>
                <w:rFonts w:ascii="Times New Roman" w:hAnsi="Times New Roman" w:cs="Times New Roman"/>
                <w:sz w:val="18"/>
                <w:szCs w:val="18"/>
              </w:rPr>
              <w:t>Международное сотрудничество</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Представительство компании Шлюмберже Лоджелко Инк. в г. Усинске</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грантовая поддержка молодёжных инновационных проектов в рамках международного некоммерческого проекта SEED компании «Шлюмберже»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трехсторонний договор с муниципальным автономным общеобразовательным учреждением «Средняя общеобразовательная школа № 3 с углубленным изучением отдельных предметов» г. Усинска от 01.09. 2011 г. УКП -15-2011</w:t>
            </w:r>
          </w:p>
        </w:tc>
      </w:tr>
      <w:tr w:rsidR="00974DDA" w:rsidRPr="00974DDA" w:rsidTr="00971C85">
        <w:tc>
          <w:tcPr>
            <w:tcW w:w="9464" w:type="dxa"/>
            <w:gridSpan w:val="3"/>
          </w:tcPr>
          <w:p w:rsidR="00974DDA" w:rsidRPr="00974DDA" w:rsidRDefault="00974DDA" w:rsidP="00974DDA">
            <w:pPr>
              <w:pStyle w:val="a3"/>
              <w:numPr>
                <w:ilvl w:val="0"/>
                <w:numId w:val="2"/>
              </w:numPr>
              <w:jc w:val="center"/>
              <w:rPr>
                <w:rFonts w:ascii="Times New Roman" w:hAnsi="Times New Roman" w:cs="Times New Roman"/>
                <w:sz w:val="18"/>
                <w:szCs w:val="18"/>
              </w:rPr>
            </w:pPr>
            <w:r w:rsidRPr="00974DDA">
              <w:rPr>
                <w:rFonts w:ascii="Times New Roman" w:hAnsi="Times New Roman" w:cs="Times New Roman"/>
                <w:sz w:val="18"/>
                <w:szCs w:val="18"/>
              </w:rPr>
              <w:t>Межрегиональное сотрудничество</w:t>
            </w:r>
          </w:p>
        </w:tc>
      </w:tr>
      <w:tr w:rsidR="00974DDA" w:rsidRPr="00974DDA" w:rsidTr="00971C85">
        <w:tc>
          <w:tcPr>
            <w:tcW w:w="2802"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ФГБОУ ВПО «Ухтинский государственный технический университет»</w:t>
            </w:r>
          </w:p>
        </w:tc>
        <w:tc>
          <w:tcPr>
            <w:tcW w:w="3827" w:type="dxa"/>
          </w:tcPr>
          <w:p w:rsidR="00974DDA" w:rsidRPr="00974DDA" w:rsidRDefault="00974DDA" w:rsidP="00971C85">
            <w:pPr>
              <w:jc w:val="both"/>
              <w:rPr>
                <w:rFonts w:ascii="Times New Roman" w:hAnsi="Times New Roman" w:cs="Times New Roman"/>
                <w:color w:val="0070C0"/>
                <w:sz w:val="18"/>
                <w:szCs w:val="18"/>
              </w:rPr>
            </w:pPr>
            <w:r w:rsidRPr="00974DDA">
              <w:rPr>
                <w:rFonts w:ascii="Times New Roman" w:hAnsi="Times New Roman" w:cs="Times New Roman"/>
                <w:sz w:val="18"/>
                <w:szCs w:val="18"/>
              </w:rPr>
              <w:t>обмен опытом в области</w:t>
            </w:r>
            <w:r w:rsidRPr="00974DDA">
              <w:rPr>
                <w:rFonts w:ascii="Times New Roman" w:hAnsi="Times New Roman" w:cs="Times New Roman"/>
                <w:color w:val="0070C0"/>
                <w:sz w:val="18"/>
                <w:szCs w:val="18"/>
              </w:rPr>
              <w:t xml:space="preserve"> </w:t>
            </w:r>
            <w:r w:rsidRPr="00974DDA">
              <w:rPr>
                <w:rFonts w:ascii="Times New Roman" w:hAnsi="Times New Roman" w:cs="Times New Roman"/>
                <w:sz w:val="18"/>
                <w:szCs w:val="18"/>
              </w:rPr>
              <w:t>образования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трехсторонний договор УКП -15-2011 от 01.09. 2011 г. с муниципальным автономным общеобразовательным учреждением «Средняя общеобразовательная школа № 3 с углубленным изучением отдельных предметов» г. Усинска</w:t>
            </w:r>
          </w:p>
        </w:tc>
      </w:tr>
      <w:tr w:rsidR="00974DDA" w:rsidRPr="00974DDA" w:rsidTr="00971C85">
        <w:tc>
          <w:tcPr>
            <w:tcW w:w="2802"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Санкт-Петербургский гуманитарный университет профсоюзов</w:t>
            </w:r>
          </w:p>
        </w:tc>
        <w:tc>
          <w:tcPr>
            <w:tcW w:w="3827" w:type="dxa"/>
          </w:tcPr>
          <w:p w:rsidR="00974DDA" w:rsidRPr="00974DDA" w:rsidRDefault="00974DDA" w:rsidP="00971C85">
            <w:pPr>
              <w:rPr>
                <w:rFonts w:ascii="Times New Roman" w:hAnsi="Times New Roman" w:cs="Times New Roman"/>
                <w:color w:val="0070C0"/>
                <w:sz w:val="18"/>
                <w:szCs w:val="18"/>
              </w:rPr>
            </w:pPr>
            <w:r w:rsidRPr="00974DDA">
              <w:rPr>
                <w:rFonts w:ascii="Times New Roman" w:hAnsi="Times New Roman" w:cs="Times New Roman"/>
                <w:sz w:val="18"/>
                <w:szCs w:val="18"/>
              </w:rPr>
              <w:t>обмен опытом в области</w:t>
            </w:r>
            <w:r w:rsidRPr="00974DDA">
              <w:rPr>
                <w:rFonts w:ascii="Times New Roman" w:hAnsi="Times New Roman" w:cs="Times New Roman"/>
                <w:color w:val="0070C0"/>
                <w:sz w:val="18"/>
                <w:szCs w:val="18"/>
              </w:rPr>
              <w:t xml:space="preserve"> </w:t>
            </w:r>
            <w:r w:rsidRPr="00974DDA">
              <w:rPr>
                <w:rFonts w:ascii="Times New Roman" w:hAnsi="Times New Roman" w:cs="Times New Roman"/>
                <w:sz w:val="18"/>
                <w:szCs w:val="18"/>
              </w:rPr>
              <w:t>образования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договор № 177-11 от 25.03.2011 г. с   муниципальным автономным общеобразовательным учреждением «Средняя общеобразовательная школа № 3 с углубленным изучением отдельных предметов» г. Усинска</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ГОУ ДО УСТК «ДОСААФ» России РК</w:t>
            </w:r>
          </w:p>
        </w:tc>
        <w:tc>
          <w:tcPr>
            <w:tcW w:w="3827"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обмен опытом в области образования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договор с МБОУ ДОД «ЦДОД» г. Усинска от 05.03.13г. о сотрудничестве по профилактике ДДТТ, изучению правил дорожного движения.</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ГУ РК «Центр занятости населения»</w:t>
            </w:r>
          </w:p>
        </w:tc>
        <w:tc>
          <w:tcPr>
            <w:tcW w:w="3827"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сотрудничество по вопросам профориентации и трудоустройства несовершеннолетних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 xml:space="preserve">договор о совместной деятельности    с муниципальным бюджетным общеобразовательным учреждением «Средняя общеобразовательная школа № 1»  г. Усинска от 09.01.2014 г.; договор о совместной деятельности   с муниципальным автономным общеобразовательным учреждением «Средняя общеобразовательная школа  № 3 с углубленным изучением отдельных предметов» г. Усинска от 09.01.2014 г.; договор о совместной деятельности   с муниципальным бюджетным общеобразовательным учреждением «Средняя общеобразовательная школа № 5»  г. Усинска от 09.01.2014 г.; договор о совместной деятельности с муниципальным бюджетным общеобразовательным учреждением «Средняя общеобразовательная школа № 6»  г. Усинска </w:t>
            </w:r>
            <w:r w:rsidRPr="00974DDA">
              <w:rPr>
                <w:rFonts w:ascii="Times New Roman" w:hAnsi="Times New Roman" w:cs="Times New Roman"/>
                <w:sz w:val="18"/>
                <w:szCs w:val="18"/>
              </w:rPr>
              <w:lastRenderedPageBreak/>
              <w:t>от 09.01.2014 г.</w:t>
            </w:r>
          </w:p>
        </w:tc>
      </w:tr>
      <w:tr w:rsidR="00974DDA" w:rsidRPr="00974DDA" w:rsidTr="00971C85">
        <w:tc>
          <w:tcPr>
            <w:tcW w:w="2802"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lastRenderedPageBreak/>
              <w:t>МО «Город Нарьян-Мар»</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Обмен опытом в области культуры и искусства</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торгово-экономическом, научно-техническом и культурном сотрудничестве между администрациями муниципальных образований городского округа «Усинск» и городского округа «Город Нарьян-Мар»</w:t>
            </w:r>
          </w:p>
        </w:tc>
      </w:tr>
      <w:tr w:rsidR="00974DDA" w:rsidRPr="00974DDA" w:rsidTr="00971C85">
        <w:tc>
          <w:tcPr>
            <w:tcW w:w="2802" w:type="dxa"/>
          </w:tcPr>
          <w:p w:rsidR="00974DDA" w:rsidRPr="00974DDA" w:rsidRDefault="00974DDA" w:rsidP="00971C85">
            <w:pPr>
              <w:jc w:val="both"/>
              <w:rPr>
                <w:rFonts w:ascii="Times New Roman" w:hAnsi="Times New Roman" w:cs="Times New Roman"/>
                <w:b/>
                <w:color w:val="FF0000"/>
                <w:sz w:val="18"/>
                <w:szCs w:val="18"/>
              </w:rPr>
            </w:pPr>
            <w:r w:rsidRPr="00974DDA">
              <w:rPr>
                <w:rFonts w:ascii="Times New Roman" w:hAnsi="Times New Roman" w:cs="Times New Roman"/>
                <w:sz w:val="18"/>
                <w:szCs w:val="18"/>
              </w:rPr>
              <w:t>АФИС по РК</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Обмен опыта по видам спорта, путем участия в республиканских, всероссийских соревнованиях и учебно-тренировочных сборов (отрасль «физическая культура и спорт)</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календарный план мероприятий, утвержденный приказом Агентства ФКС №01-12/336 от 25.12.2013 г.</w:t>
            </w:r>
          </w:p>
        </w:tc>
      </w:tr>
      <w:tr w:rsidR="00974DDA" w:rsidRPr="00974DDA" w:rsidTr="00971C85">
        <w:tc>
          <w:tcPr>
            <w:tcW w:w="9464" w:type="dxa"/>
            <w:gridSpan w:val="3"/>
          </w:tcPr>
          <w:p w:rsidR="00974DDA" w:rsidRPr="00974DDA" w:rsidRDefault="00974DDA" w:rsidP="00974DDA">
            <w:pPr>
              <w:pStyle w:val="a3"/>
              <w:numPr>
                <w:ilvl w:val="0"/>
                <w:numId w:val="2"/>
              </w:numPr>
              <w:jc w:val="center"/>
              <w:rPr>
                <w:rFonts w:ascii="Times New Roman" w:hAnsi="Times New Roman" w:cs="Times New Roman"/>
                <w:sz w:val="18"/>
                <w:szCs w:val="18"/>
              </w:rPr>
            </w:pPr>
            <w:r w:rsidRPr="00974DDA">
              <w:rPr>
                <w:rFonts w:ascii="Times New Roman" w:hAnsi="Times New Roman" w:cs="Times New Roman"/>
                <w:sz w:val="18"/>
                <w:szCs w:val="18"/>
              </w:rPr>
              <w:t>Муниципальное сотрудничество</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«КомиНефтеСпецСтрой»</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с МБОУ ДОД «ЦДОД» г. Усинска от 21.03.13г. о финансировании проектов и программ развития патриотического воспитания подрастающего поколения</w:t>
            </w:r>
          </w:p>
        </w:tc>
      </w:tr>
      <w:tr w:rsidR="00974DDA" w:rsidRPr="00974DDA" w:rsidTr="00971C85">
        <w:tc>
          <w:tcPr>
            <w:tcW w:w="2802"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ТПП «ЛУКОЙЛ – Усинскнефтегаз»</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сотрудничестве и добровольном финансовом пожертвовании с муниципальным бюджетным общеобразовательным учреждением «Средняя общеобразовательная школа № 1» г. Усинска от 01.07.2013 г.</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«ЛУКОЙЛ-Коми»</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сотрудничестве с муниципальным автономным общеобразовательным учреждением «Начальная общеобразовательная школа № 7» г. Усинска от 30.07.2013 г.</w:t>
            </w:r>
          </w:p>
        </w:tc>
      </w:tr>
      <w:tr w:rsidR="00974DDA" w:rsidRPr="00974DDA" w:rsidTr="00971C85">
        <w:tc>
          <w:tcPr>
            <w:tcW w:w="2802"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ООО «ЛУКОЙЛ-Коми»</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Социальное партнерство (отрасль «культура)</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взаимном сотрудничестве между администрацией муниципального образования городского округа «Усинск» и ООО «ЛУКОЙЛ-Коми»</w:t>
            </w:r>
          </w:p>
        </w:tc>
      </w:tr>
      <w:tr w:rsidR="00974DDA" w:rsidRPr="00974DDA" w:rsidTr="00971C85">
        <w:tc>
          <w:tcPr>
            <w:tcW w:w="2802"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ООО «РН-Северная нефть»</w:t>
            </w:r>
          </w:p>
          <w:p w:rsidR="00974DDA" w:rsidRPr="00974DDA" w:rsidRDefault="00974DDA" w:rsidP="00971C85">
            <w:pPr>
              <w:pStyle w:val="a3"/>
              <w:ind w:left="0"/>
              <w:jc w:val="both"/>
              <w:rPr>
                <w:rFonts w:ascii="Times New Roman" w:hAnsi="Times New Roman" w:cs="Times New Roman"/>
                <w:sz w:val="18"/>
                <w:szCs w:val="18"/>
              </w:rPr>
            </w:pPr>
          </w:p>
        </w:tc>
        <w:tc>
          <w:tcPr>
            <w:tcW w:w="3827"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трехсторонний договор с муниципальным автономным общеобразовательным учреждением «Средняя общеобразовательная школа № 3 с углубленным изучением отдельных предметов» г. Усинска от 01.09. 2011 г.  УКП -15-2011; соглашение о сотрудничестве с муниципальным бюджетным общеобразовательным учреждением «Средняя общеобразовательная школа № 6» г. Усинска   от 08.06.2007 г.; договор с муниципальным автономным общеобразовательным учреждением «Начальная общеобразовательная школа № 7» г. Усинска от 01.07.2013 г. № ОВ-129-2013 г.</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lastRenderedPageBreak/>
              <w:t>ООО Строительный Концерн «РОСС» (г. Краснодар)</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(отрасль «образование»)</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договор предоставления безвозмездной (спонсорской) помощи с муниципальным бюджетным общеобразовательным учреждением «Средняя общеобразовательная школа № 1»  г. Усинска б/н от 01.01.2012 г.; договор предоставления безвозмездной (спонсорской) помощи с муниципальным бюджетным общеобразовательным учреждением «Средняя общеобразовательная школа № 2»  г. Усинска б/н от 01.01.2012 г.; договор предоставления безвозмездной (спонсорской) помощи с муниципальным автономным общеобразовательным учреждением «Средняя общеобразовательная школа № 3 с углубленным изучением отдельных предметов»  г. Усинска № 031-2012 от 01.01.2012 г.; договор предоставления безвозмездной (спонсорской) помощи с муниципальным бюджетным общеобразовательным учреждением «Средняя общеобразовательная школа № 4 с углубленным изучением отдельных предметов»  г. Усинска № 01/2012 от 01.01.2012 г.; договор предоставления безвозмездной (спонсорской) помощи с муниципальным бюджетным общеобразовательным учреждением «Средняя общеобразовательная школа № 5»  г. Усинска б/н от 01.01.2012 г.; договор предоставления безвозмездной (спонсорской) помощи с муниципальным бюджетным общеобразовательным учреждением «Средняя общеобразовательная школа № 6»  г. Усинска № 4/2012 от 01.01.2012 г.</w:t>
            </w:r>
          </w:p>
        </w:tc>
      </w:tr>
      <w:tr w:rsidR="00974DDA" w:rsidRPr="00974DDA" w:rsidTr="00971C85">
        <w:tc>
          <w:tcPr>
            <w:tcW w:w="2802" w:type="dxa"/>
          </w:tcPr>
          <w:p w:rsidR="00974DDA" w:rsidRPr="00974DDA" w:rsidRDefault="00974DDA" w:rsidP="00971C85">
            <w:pPr>
              <w:jc w:val="both"/>
              <w:rPr>
                <w:rFonts w:ascii="Times New Roman" w:hAnsi="Times New Roman" w:cs="Times New Roman"/>
                <w:color w:val="000000"/>
                <w:sz w:val="18"/>
                <w:szCs w:val="18"/>
              </w:rPr>
            </w:pPr>
            <w:r w:rsidRPr="00974DDA">
              <w:rPr>
                <w:rFonts w:ascii="Times New Roman" w:hAnsi="Times New Roman" w:cs="Times New Roman"/>
                <w:color w:val="000000"/>
                <w:sz w:val="18"/>
                <w:szCs w:val="18"/>
              </w:rPr>
              <w:t>ОАО "Усинскгеонефть"</w:t>
            </w:r>
          </w:p>
          <w:p w:rsidR="00974DDA" w:rsidRPr="00974DDA" w:rsidRDefault="00974DDA" w:rsidP="00971C85">
            <w:pPr>
              <w:pStyle w:val="a3"/>
              <w:ind w:left="0"/>
              <w:jc w:val="both"/>
              <w:rPr>
                <w:rFonts w:ascii="Times New Roman" w:hAnsi="Times New Roman" w:cs="Times New Roman"/>
                <w:sz w:val="18"/>
                <w:szCs w:val="18"/>
              </w:rPr>
            </w:pP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w:t>
            </w:r>
            <w:r>
              <w:rPr>
                <w:rFonts w:ascii="Times New Roman" w:hAnsi="Times New Roman" w:cs="Times New Roman"/>
                <w:sz w:val="18"/>
                <w:szCs w:val="18"/>
              </w:rPr>
              <w:t xml:space="preserve">ом партнерстве от 30.06.10 г., дополнительное соглашение </w:t>
            </w:r>
            <w:r w:rsidRPr="00974DDA">
              <w:rPr>
                <w:rFonts w:ascii="Times New Roman" w:hAnsi="Times New Roman" w:cs="Times New Roman"/>
                <w:sz w:val="18"/>
                <w:szCs w:val="18"/>
              </w:rPr>
              <w:t>от 29.04.11 г.</w:t>
            </w:r>
          </w:p>
          <w:p w:rsidR="00974DDA" w:rsidRPr="00974DDA" w:rsidRDefault="00974DDA" w:rsidP="00971C85">
            <w:pPr>
              <w:jc w:val="both"/>
              <w:rPr>
                <w:rFonts w:ascii="Times New Roman" w:hAnsi="Times New Roman" w:cs="Times New Roman"/>
                <w:sz w:val="18"/>
                <w:szCs w:val="18"/>
              </w:rPr>
            </w:pP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ЗАО «Транс-Строй»</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22.07.2010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«Электрощит»</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18.06.2013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«СП-Строй»</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 xml:space="preserve">Муниципально - частное партнерство (решение социальных, экономических, экологических и иных задач, в рамках комплексного </w:t>
            </w:r>
            <w:r w:rsidRPr="00974DDA">
              <w:rPr>
                <w:rFonts w:ascii="Times New Roman" w:hAnsi="Times New Roman" w:cs="Times New Roman"/>
                <w:sz w:val="18"/>
                <w:szCs w:val="18"/>
              </w:rPr>
              <w:lastRenderedPageBreak/>
              <w:t>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lastRenderedPageBreak/>
              <w:t>Соглашение о социально-экономическом партнерстве от 30.12.2010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lastRenderedPageBreak/>
              <w:t>ООО «УралАвтоТранс»</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09.07.2010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«Максима»</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01.06.2010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«Компания Феникс»</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19.07.2013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ЗАО «КНЭМА»</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19.08.2010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«УТТУ»</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12.08.2010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ЗАО ТК «Пижма»</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11.08.2010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Холдинговая компания «Гера»</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18.04.2013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ОАО «Комнедра»</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29.06.2010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«Севертрансэкскавация»</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28.06.2010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«Сервис Технолоджи»</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22.06.2010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ЗАО «КомиНефтеСпецСтрой»</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18.06.2010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«Колванефть»</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26.10.2010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«Енисей»</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31.12.2011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lastRenderedPageBreak/>
              <w:t>ООО «Технотранс»</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09.11.2011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«ТрансКом-Север»</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24.06.2013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«СК «РУСВЬЕТПЕТРО»</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06.05.2013 г.</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ЗАО «Чедтый нефть»</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01.03.2012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«Нефтегаз»</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12.03.2012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«Геостройтехнология»</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01.03.2012 г. (бессрочное)</w:t>
            </w:r>
          </w:p>
        </w:tc>
      </w:tr>
      <w:tr w:rsidR="00974DDA" w:rsidRPr="00974DDA" w:rsidTr="00971C85">
        <w:tc>
          <w:tcPr>
            <w:tcW w:w="2802"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ООО «Строймонтаж»</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31.07.2012г.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ЗАО «Нэм Ойл»</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21.08.2012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«Нефтемашстрой»</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27.06.2012 г. (бессрочное)</w:t>
            </w:r>
          </w:p>
        </w:tc>
      </w:tr>
      <w:tr w:rsidR="00974DDA" w:rsidRPr="00974DDA" w:rsidTr="00971C85">
        <w:tc>
          <w:tcPr>
            <w:tcW w:w="2802" w:type="dxa"/>
          </w:tcPr>
          <w:p w:rsidR="00974DDA" w:rsidRPr="00974DDA" w:rsidRDefault="00974DDA" w:rsidP="00971C85">
            <w:pPr>
              <w:rPr>
                <w:rFonts w:ascii="Times New Roman" w:hAnsi="Times New Roman" w:cs="Times New Roman"/>
                <w:sz w:val="18"/>
                <w:szCs w:val="18"/>
              </w:rPr>
            </w:pPr>
            <w:r w:rsidRPr="00974DDA">
              <w:rPr>
                <w:rFonts w:ascii="Times New Roman" w:hAnsi="Times New Roman" w:cs="Times New Roman"/>
                <w:sz w:val="18"/>
                <w:szCs w:val="18"/>
              </w:rPr>
              <w:t>ООО «Полярная Транспортная Компания»</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01.10.2012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«УсинскНефтеПродукт»</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02.10.2012 г. (бессрочное)</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ЛУКОЙЛ-Коми»</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10.04.2014 г., действует до 31.12.2014 г.</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«Печоранефть»</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15.01.2014г., действует до 31.12.2014 г.</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t>ООО «ЭРИЭЛЛ НЕФТЕГАЗСЕРВИС»</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w:t>
            </w:r>
            <w:r w:rsidRPr="00974DDA">
              <w:rPr>
                <w:rFonts w:ascii="Times New Roman" w:hAnsi="Times New Roman" w:cs="Times New Roman"/>
                <w:sz w:val="18"/>
                <w:szCs w:val="18"/>
              </w:rPr>
              <w:lastRenderedPageBreak/>
              <w:t>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lastRenderedPageBreak/>
              <w:t xml:space="preserve">Соглашение о социально-экономическом партнерстве от </w:t>
            </w:r>
            <w:r w:rsidRPr="00974DDA">
              <w:rPr>
                <w:rFonts w:ascii="Times New Roman" w:hAnsi="Times New Roman" w:cs="Times New Roman"/>
                <w:sz w:val="18"/>
                <w:szCs w:val="18"/>
              </w:rPr>
              <w:lastRenderedPageBreak/>
              <w:t>24.04.2013г.      и           Доп. Соглашение от 30.09.2013г.</w:t>
            </w:r>
          </w:p>
        </w:tc>
      </w:tr>
      <w:tr w:rsidR="00974DDA" w:rsidRPr="00974DDA" w:rsidTr="00971C85">
        <w:tc>
          <w:tcPr>
            <w:tcW w:w="2802" w:type="dxa"/>
          </w:tcPr>
          <w:p w:rsidR="00974DDA" w:rsidRPr="00974DDA" w:rsidRDefault="00974DDA" w:rsidP="00971C85">
            <w:pPr>
              <w:pStyle w:val="a3"/>
              <w:ind w:left="0"/>
              <w:jc w:val="both"/>
              <w:rPr>
                <w:rFonts w:ascii="Times New Roman" w:hAnsi="Times New Roman" w:cs="Times New Roman"/>
                <w:sz w:val="18"/>
                <w:szCs w:val="18"/>
              </w:rPr>
            </w:pPr>
            <w:r w:rsidRPr="00974DDA">
              <w:rPr>
                <w:rFonts w:ascii="Times New Roman" w:hAnsi="Times New Roman" w:cs="Times New Roman"/>
                <w:sz w:val="18"/>
                <w:szCs w:val="18"/>
              </w:rPr>
              <w:lastRenderedPageBreak/>
              <w:t>ООО «Спец Авто Транс»</w:t>
            </w: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27.02.2012 г. (бессрочное)</w:t>
            </w:r>
          </w:p>
        </w:tc>
      </w:tr>
      <w:tr w:rsidR="00974DDA" w:rsidRPr="00974DDA" w:rsidTr="00971C85">
        <w:tc>
          <w:tcPr>
            <w:tcW w:w="2802" w:type="dxa"/>
          </w:tcPr>
          <w:p w:rsidR="00974DDA" w:rsidRPr="00974DDA" w:rsidRDefault="00974DDA" w:rsidP="00971C85">
            <w:pPr>
              <w:jc w:val="both"/>
              <w:rPr>
                <w:rFonts w:ascii="Times New Roman" w:hAnsi="Times New Roman" w:cs="Times New Roman"/>
                <w:color w:val="000000"/>
                <w:sz w:val="18"/>
                <w:szCs w:val="18"/>
              </w:rPr>
            </w:pPr>
            <w:r w:rsidRPr="00974DDA">
              <w:rPr>
                <w:rFonts w:ascii="Times New Roman" w:hAnsi="Times New Roman" w:cs="Times New Roman"/>
                <w:color w:val="000000"/>
                <w:sz w:val="18"/>
                <w:szCs w:val="18"/>
              </w:rPr>
              <w:t>ООО "НК "Мастер-нефть"</w:t>
            </w:r>
          </w:p>
          <w:p w:rsidR="00974DDA" w:rsidRPr="00974DDA" w:rsidRDefault="00974DDA" w:rsidP="00971C85">
            <w:pPr>
              <w:pStyle w:val="a3"/>
              <w:ind w:left="0"/>
              <w:jc w:val="both"/>
              <w:rPr>
                <w:rFonts w:ascii="Times New Roman" w:hAnsi="Times New Roman" w:cs="Times New Roman"/>
                <w:sz w:val="18"/>
                <w:szCs w:val="18"/>
              </w:rPr>
            </w:pPr>
          </w:p>
        </w:tc>
        <w:tc>
          <w:tcPr>
            <w:tcW w:w="3827"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Муниципально - частное партнерство (решение социальных, экономических, экологических и иных задач, в рамках комплексного развития МО ГО «Усинск»)</w:t>
            </w:r>
          </w:p>
        </w:tc>
        <w:tc>
          <w:tcPr>
            <w:tcW w:w="2835" w:type="dxa"/>
          </w:tcPr>
          <w:p w:rsidR="00974DDA" w:rsidRPr="00974DDA" w:rsidRDefault="00974DDA" w:rsidP="00971C85">
            <w:pPr>
              <w:jc w:val="both"/>
              <w:rPr>
                <w:rFonts w:ascii="Times New Roman" w:hAnsi="Times New Roman" w:cs="Times New Roman"/>
                <w:sz w:val="18"/>
                <w:szCs w:val="18"/>
              </w:rPr>
            </w:pPr>
            <w:r w:rsidRPr="00974DDA">
              <w:rPr>
                <w:rFonts w:ascii="Times New Roman" w:hAnsi="Times New Roman" w:cs="Times New Roman"/>
                <w:sz w:val="18"/>
                <w:szCs w:val="18"/>
              </w:rPr>
              <w:t>Соглашение о социально-экономическом партнерстве от 21.03.12 г. + протокол разногласий от 21.03.2012 г.</w:t>
            </w:r>
          </w:p>
        </w:tc>
      </w:tr>
    </w:tbl>
    <w:p w:rsidR="00974DDA" w:rsidRDefault="00974DDA">
      <w:pPr>
        <w:rPr>
          <w:rFonts w:ascii="Times New Roman" w:hAnsi="Times New Roman" w:cs="Times New Roman"/>
          <w:sz w:val="26"/>
          <w:szCs w:val="26"/>
        </w:rPr>
        <w:sectPr w:rsidR="00974DDA" w:rsidSect="00E577EC">
          <w:pgSz w:w="11906" w:h="16838"/>
          <w:pgMar w:top="1134" w:right="850" w:bottom="1134" w:left="1701" w:header="0" w:footer="708" w:gutter="0"/>
          <w:cols w:space="708"/>
          <w:titlePg/>
          <w:docGrid w:linePitch="360"/>
        </w:sectPr>
      </w:pPr>
    </w:p>
    <w:p w:rsidR="007F6C8B" w:rsidRDefault="007F6C8B" w:rsidP="00231692">
      <w:pPr>
        <w:spacing w:after="0" w:line="360" w:lineRule="auto"/>
        <w:jc w:val="both"/>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bookmarkStart w:id="38" w:name="_Toc396224618"/>
      <w:r w:rsidR="00F315DE">
        <w:rPr>
          <w:rFonts w:ascii="Times New Roman" w:hAnsi="Times New Roman" w:cs="Times New Roman"/>
          <w:sz w:val="26"/>
          <w:szCs w:val="26"/>
        </w:rPr>
        <w:t>Приложение 3</w:t>
      </w:r>
      <w:r w:rsidR="00231692">
        <w:rPr>
          <w:rFonts w:ascii="Times New Roman" w:hAnsi="Times New Roman" w:cs="Times New Roman"/>
          <w:sz w:val="26"/>
          <w:szCs w:val="26"/>
        </w:rPr>
        <w:t xml:space="preserve"> (Дерево целей)</w:t>
      </w:r>
      <w:bookmarkEnd w:id="38"/>
      <w:r w:rsidR="00231692">
        <w:rPr>
          <w:rFonts w:ascii="Times New Roman" w:hAnsi="Times New Roman" w:cs="Times New Roman"/>
          <w:sz w:val="26"/>
          <w:szCs w:val="26"/>
        </w:rPr>
        <w:t xml:space="preserve">                                                                                        </w:t>
      </w:r>
    </w:p>
    <w:p w:rsidR="001F059E" w:rsidRPr="005A6D99" w:rsidRDefault="00A51C7C" w:rsidP="001F059E">
      <w:pPr>
        <w:jc w:val="center"/>
        <w:rPr>
          <w:rFonts w:ascii="Times New Roman" w:hAnsi="Times New Roman" w:cs="Times New Roman"/>
          <w:sz w:val="20"/>
          <w:szCs w:val="20"/>
        </w:rPr>
      </w:pPr>
      <w:r>
        <w:rPr>
          <w:rFonts w:ascii="Times New Roman" w:hAnsi="Times New Roman" w:cs="Times New Roman"/>
          <w:noProof/>
          <w:sz w:val="20"/>
          <w:szCs w:val="20"/>
          <w:lang w:eastAsia="ru-RU"/>
        </w:rPr>
        <w:pict>
          <v:shape id="Прямая со стрелкой 130" o:spid="_x0000_s1277" type="#_x0000_t32" style="position:absolute;left:0;text-align:left;margin-left:516.3pt;margin-top:419.75pt;width:19.8pt;height:0;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5uTZgIAAJMEAAAOAAAAZHJzL2Uyb0RvYy54bWysVEtu2zAQ3RfoHQjtHUmO4jhC7KCQ7G7S&#10;NkDSAzAkZRGlSIKkLRtFgbQXyBF6hW666Ac5g3yjDinbSNpNUdQLejicefNm+Kjzi3Uj0IoZy5Wc&#10;ROlREiEmiaJcLibR25v5YBwh67CkWCjJJtGG2ehi+vzZeatzNlS1EpQZBCDS5q2eRLVzOo9jS2rW&#10;YHukNJNwWCnTYAdbs4ipwS2gNyIeJskobpWh2ijCrAVv2R9G04BfVYy4N1VlmUNiEgE3F1YT1lu/&#10;xtNznC8M1jUnOxr4H1g0mEsoeoAqscNoafgfUA0nRllVuSOimlhVFScs9ADdpMlv3VzXWLPQCwzH&#10;6sOY7P+DJa9XVwZxCnd3DPORuIFL6j5v77b33c/uy/YebT92D7BsP23vuq/dj+5799B9Qz4aZtdq&#10;mwNEIa+M756s5bW+VOSdRVIVNZYLFnq42WiATX1G/CTFb6wGBrftK0UhBi+dCoNcV6bxkDAitA73&#10;tTncF1s7RMA5PEmzEbAm+6MY5/s8bax7yVSDvDGJrDOYL2pXKClBFMqkoQpeXVrnWeF8n+CLSjXn&#10;QgRtCIlaoD48TZKQYZXg1J/6uCBTVgiDVhgEhglh0o1CnFg20FHvTxP/67UGflBk7w8uKH2ACUSe&#10;VDBqKWkgUjNMZzvbYS56G7KF9FRgJtDKzuql9/4sOZuNZ+NskA1Hs0GWlOXgxbzIBqN5enpSHpdF&#10;UaYfPNs0y2tOKZO+sf0zSLO/k9nuQfYCPjyEwwjjp+ihRSC7/w+kgyi8DnpF3Sq6uTJ7sYDyQ/Du&#10;lfqn9XgP9uNvyfQXAAAA//8DAFBLAwQUAAYACAAAACEAp2iSV98AAAANAQAADwAAAGRycy9kb3du&#10;cmV2LnhtbEyPwWoCMRCG74W+Q5hCbzVptFa3m5VSkHooiFp6jptxd+lmsiRZXd/eCIV6/Gc+/vkm&#10;Xwy2ZUf0oXGk4HkkgCGVzjRUKfjeLZ9mwELUZHTrCBWcMcCiuL/LdWbciTZ43MaKpRIKmVZQx9hl&#10;nIeyRqvDyHVIaXdw3uqYoq+48fqUym3LpRBTbnVD6UKtO/yosfzd9lbBsEMSk746zPHzS65/lpMV&#10;+ZVSjw/D+xuwiEP8h+Gqn9ShSE5715MJrE1ZjOU0sQpm4/kLsCsiXqUEtv8b8SLnt18UFwAAAP//&#10;AwBQSwECLQAUAAYACAAAACEAtoM4kv4AAADhAQAAEwAAAAAAAAAAAAAAAAAAAAAAW0NvbnRlbnRf&#10;VHlwZXNdLnhtbFBLAQItABQABgAIAAAAIQA4/SH/1gAAAJQBAAALAAAAAAAAAAAAAAAAAC8BAABf&#10;cmVscy8ucmVsc1BLAQItABQABgAIAAAAIQAwT5uTZgIAAJMEAAAOAAAAAAAAAAAAAAAAAC4CAABk&#10;cnMvZTJvRG9jLnhtbFBLAQItABQABgAIAAAAIQCnaJJX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rect id="Прямоугольник 129" o:spid="_x0000_s1089" style="position:absolute;left:0;text-align:left;margin-left:446.1pt;margin-top:387.15pt;width:70.2pt;height:60.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aG0nAIAAFIFAAAOAAAAZHJzL2Uyb0RvYy54bWysVEtu2zAQ3RfoHQjuG1nO10LkwEiQooCR&#10;GE2KrGmKtIVQJEvSltxVgW4L9Ag9RDdFPzmDfKMOKVlxUq+KbgiS8978Z07PqkKgJTM2VzLF8V4P&#10;IyapynI5S/G728tXJxhZR2RGhJIsxStm8dnw5YvTUiesr+ZKZMwgUCJtUuoUz53TSRRZOmcFsXtK&#10;MwlCrkxBHDzNLMoMKUF7IaJ+r3cUlcpk2ijKrIXfi0aIh0E/54y6a84tc0ikGHxz4TThnPozGp6S&#10;ZGaInue0dYP8gxcFySUY7VRdEEfQwuR/qSpyapRV3O1RVUSK85yyEANEE/eeRXMzJ5qFWCA5Vndp&#10;sv9PLb1aTgzKM6hdf4CRJAUUqf66/rj+Uv+qH9af6m/1Q/1z/bn+XX+vfyCPgpyV2iZAvdET46O2&#10;eqzovQVB9ETiH7bFVNwUHgsxoyoUYNUVgFUOUfg8GcSHB1AmCqLjo/1B79Abi0iyIWtj3WumCuQv&#10;KTZQ35B2shxb10A3kNaXxnxwxK0E8x4I+ZZxiBkM9gM7dBs7FwYtCfQJoZRJd9SaDmhP47kQHTHe&#10;RRQubkkt1tNY6MKO2NtFfGqxYwSrSrqOXORSmV0KsvvOcoPfRN/E7MN31bQKhd4PSfVfU5WtoPpG&#10;NWNhNb3MIa9jYt2EGJgDKAXMtruGgwtVpli1N4zmynzY9e/x0J4gxaiEuUqxfb8ghmEk3kho3EF8&#10;4CvswuPg8LgPD7MtmW5L5KI4V1CSGLaIpuHq8U5srtyo4g5WwMhbBRGRFGynmDqzeZy7Zt5hiVA2&#10;GgUYDJ8mbixvNPXKfaJ939xWd8TotrkcdOWV2swgSZ71WIP1TKlGC6d4HhrwMa9tCWBwQwu3S8Zv&#10;hu13QD2uwuEfAAAA//8DAFBLAwQUAAYACAAAACEAIMSSuOAAAAAMAQAADwAAAGRycy9kb3ducmV2&#10;LnhtbEyP0U6DMBSG7018h+aYeGNckS1sQ8qiS3RXJsp4gEIPlEhPCe0Yvr3lSi9P/i///53sMJue&#10;TTi6zpKAp1UEDKm2qqNWQHl+e9wBc16Skr0lFPCDDg757U0mU2Wv9IVT4VsWSsilUoD2fkg5d7VG&#10;I93KDkgha+xopA/n2HI1ymsoNz2PoyjhRnYUFrQc8Kix/i4uRkB/mh6k001zei+rj679LF7L8ijE&#10;/d388gzM4+z/YFj0gzrkwamyF1KO9QJ2+zgOqIDtdrMGthDROk6AVUu2SYDnGf//RP4LAAD//wMA&#10;UEsBAi0AFAAGAAgAAAAhALaDOJL+AAAA4QEAABMAAAAAAAAAAAAAAAAAAAAAAFtDb250ZW50X1R5&#10;cGVzXS54bWxQSwECLQAUAAYACAAAACEAOP0h/9YAAACUAQAACwAAAAAAAAAAAAAAAAAvAQAAX3Jl&#10;bHMvLnJlbHNQSwECLQAUAAYACAAAACEA7TGhtJwCAABSBQAADgAAAAAAAAAAAAAAAAAuAgAAZHJz&#10;L2Uyb0RvYy54bWxQSwECLQAUAAYACAAAACEAIMSSuOAAAAAMAQAADwAAAAAAAAAAAAAAAAD2BAAA&#10;ZHJzL2Rvd25yZXYueG1sUEsFBgAAAAAEAAQA8wAAAAMGAAAAAA==&#10;" fillcolor="white [3201]" strokecolor="#70ad47 [3209]" strokeweight="1pt">
            <v:path arrowok="t"/>
            <v:textbox>
              <w:txbxContent>
                <w:p w:rsidR="007B53E5" w:rsidRPr="00455198" w:rsidRDefault="007B53E5" w:rsidP="001F059E">
                  <w:pPr>
                    <w:jc w:val="both"/>
                    <w:rPr>
                      <w:i/>
                      <w:sz w:val="10"/>
                      <w:szCs w:val="10"/>
                    </w:rPr>
                  </w:pPr>
                  <w:r w:rsidRPr="00455198">
                    <w:rPr>
                      <w:rFonts w:ascii="Times New Roman" w:hAnsi="Times New Roman" w:cs="Times New Roman"/>
                      <w:i/>
                      <w:sz w:val="10"/>
                      <w:szCs w:val="10"/>
                    </w:rPr>
                    <w:t>Повышение качества информационного взаимодействия и результативности использования информационных технологий</w:t>
                  </w:r>
                </w:p>
              </w:txbxContent>
            </v:textbox>
          </v:rect>
        </w:pict>
      </w:r>
      <w:r>
        <w:rPr>
          <w:rFonts w:ascii="Times New Roman" w:hAnsi="Times New Roman" w:cs="Times New Roman"/>
          <w:noProof/>
          <w:sz w:val="20"/>
          <w:szCs w:val="20"/>
          <w:lang w:eastAsia="ru-RU"/>
        </w:rPr>
        <w:pict>
          <v:rect id="Прямоугольник 128" o:spid="_x0000_s1090" style="position:absolute;left:0;text-align:left;margin-left:119.1pt;margin-top:315pt;width:70.2pt;height:60.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UnAIAAFIFAAAOAAAAZHJzL2Uyb0RvYy54bWysVEtu2zAQ3RfoHQjuG1nOX4gcGAlSFDCS&#10;oEmRNU2RsRD+StKW3FWBbgv0CD1EN0U/OYN8ow4pWfnUq6IbguS8N8OZN8Oj41oKtGDWlVrlON0a&#10;YMQU1UWpbnP87vrs1QFGzhNVEKEVy/GSOXw8evniqDIZG+qZFgWzCJwol1UmxzPvTZYkjs6YJG5L&#10;G6bAyLWVxMPR3iaFJRV4lyIZDgZ7SaVtYaymzDm4PW2NeBT9c86ov+DcMY9EjuFtPq42rtOwJqMj&#10;kt1aYmYl7Z5B/uEVkpQKgvauToknaG7Lv1zJklrtNPdbVMtEc15SFnOAbNLBs2yuZsSwmAsUx5m+&#10;TO7/uaXni0uLygK0G4JUikgQqfm6+rj60vxq7lefmm/NffNz9bn53XxvfqCAgppVxmVAvTKXNmTt&#10;zETTOweG5IklHFyHqbmVAQs5ozoKsOwFYLVHFC4PDtPdHZCJgml/b/twsBuCJSRbk411/jXTEoVN&#10;ji3oG8tOFhPnW+ga0r2lDR8f4peChRcI9ZZxyBkCDiM7dhs7ERYtCPQJoZQpv9eFjuhA46UQPTHd&#10;RBQ+7UgdNtBY7MKeONhEfBqxZ8SoWvmeLEul7SYHxV0fucWvs29zDun7elpHobdjZuFqqoslqG91&#10;OxbO0LMS6johzl8SC3MAUsBs+wtYuNBVjnW3w2im7YdN9wEP7QlWjCqYqxy793NiGUbijYLGPUx3&#10;gsI+HnZ294dwsI8t08cWNZcnGiRJ4RcxNG4D3ov1llstb+ALGIeoYCKKQuwcU2/XhxPfzjt8IpSN&#10;xxEGw2eIn6grQ4PzUOjQN9f1DbGmay4PXXmu1zNIsmc91mIDU+nx3GtexgZ8qGsnAQxubOHukwk/&#10;w+NzRD18haM/AAAA//8DAFBLAwQUAAYACAAAACEA/0EsEeEAAAALAQAADwAAAGRycy9kb3ducmV2&#10;LnhtbEyPzU6EMBSF9ya+Q3MncWOcVogMQcpEJ9FZmYzIAxRaKJn+ENph8O29rnR5c7+c851yv1pD&#10;FjWH0TsOj1sGRLnOy9ENHJqvt4ccSIjCSWG8Uxy+VYB9dXtTikL6q/tUSx0HgiEuFIKDjnEqKA2d&#10;VlaErZ+Uw1/vZysinvNA5SyuGG4NTRjLqBWjwwYtJnXQqjvXF8vBHJd7EXTfH9+b9mMcTvVr0xw4&#10;v9usL89AolrjHwy/+qgOFTq1/uJkIIZDkuYJohyylOEoJNJdngFpOeyeWAq0Kun/DdUPAAAA//8D&#10;AFBLAQItABQABgAIAAAAIQC2gziS/gAAAOEBAAATAAAAAAAAAAAAAAAAAAAAAABbQ29udGVudF9U&#10;eXBlc10ueG1sUEsBAi0AFAAGAAgAAAAhADj9If/WAAAAlAEAAAsAAAAAAAAAAAAAAAAALwEAAF9y&#10;ZWxzLy5yZWxzUEsBAi0AFAAGAAgAAAAhAPlv+ZScAgAAUgUAAA4AAAAAAAAAAAAAAAAALgIAAGRy&#10;cy9lMm9Eb2MueG1sUEsBAi0AFAAGAAgAAAAhAP9BLBHhAAAACwEAAA8AAAAAAAAAAAAAAAAA9gQA&#10;AGRycy9kb3ducmV2LnhtbFBLBQYAAAAABAAEAPMAAAAEBgAAAAA=&#10;" fillcolor="white [3201]" strokecolor="#70ad47 [3209]" strokeweight="1pt">
            <v:path arrowok="t"/>
            <v:textbox>
              <w:txbxContent>
                <w:p w:rsidR="007B53E5" w:rsidRPr="00455198" w:rsidRDefault="007B53E5" w:rsidP="001F059E">
                  <w:pPr>
                    <w:jc w:val="both"/>
                    <w:rPr>
                      <w:rFonts w:ascii="Times New Roman" w:hAnsi="Times New Roman" w:cs="Times New Roman"/>
                      <w:i/>
                      <w:sz w:val="10"/>
                      <w:szCs w:val="10"/>
                    </w:rPr>
                  </w:pPr>
                  <w:r w:rsidRPr="00455198">
                    <w:rPr>
                      <w:rFonts w:ascii="Times New Roman" w:hAnsi="Times New Roman" w:cs="Times New Roman"/>
                      <w:i/>
                      <w:sz w:val="10"/>
                      <w:szCs w:val="10"/>
                    </w:rPr>
                    <w:t>Создание условий для максимально полного удовлетворения потребности населения в пассажирских перевозках по регулярным маршрутам (автобусным, речным, воздушным)</w:t>
                  </w:r>
                </w:p>
              </w:txbxContent>
            </v:textbox>
          </v:rect>
        </w:pict>
      </w:r>
      <w:r>
        <w:rPr>
          <w:rFonts w:ascii="Times New Roman" w:hAnsi="Times New Roman" w:cs="Times New Roman"/>
          <w:noProof/>
          <w:sz w:val="20"/>
          <w:szCs w:val="20"/>
          <w:lang w:eastAsia="ru-RU"/>
        </w:rPr>
        <w:pict>
          <v:shape id="Прямая со стрелкой 127" o:spid="_x0000_s1276" type="#_x0000_t32" style="position:absolute;left:0;text-align:left;margin-left:686.1pt;margin-top:486pt;width:9pt;height:0;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iEZgIAAJMEAAAOAAAAZHJzL2Uyb0RvYy54bWysVEtu2zAQ3RfoHQjtHUmO6jhC7KCQ7G7S&#10;NkDSAzAkZRGlSIKkLRtFgTQXyBF6hW666Ac5g3yjDinbSNpNUdQLejjDefNm+Kiz83Uj0IoZy5Wc&#10;ROlREiEmiaJcLibRu+v5YBwh67CkWCjJJtGG2eh8+vzZWatzNlS1EpQZBCDS5q2eRLVzOo9jS2rW&#10;YHukNJMQrJRpsIOtWcTU4BbQGxEPk2QUt8pQbRRh1oK37IPRNOBXFSPubVVZ5pCYRMDNhdWE9cav&#10;8fQM5wuDdc3Jjgb+BxYN5hKKHqBK7DBaGv4HVMOJUVZV7oioJlZVxQkLPUA3afJbN1c11iz0AsOx&#10;+jAm+/9gyZvVpUGcwt0NTyIkcQOX1H3e3m7vu5/dl+092n7qHmDZ3m1vu6/dj+5799B9Q/40zK7V&#10;NgeIQl4a3z1Zyyt9och7i6QqaiwXLPRwvdEAm/qM+EmK31gNDG7a14rCGbx0KgxyXZnGQ8KI0Drc&#10;1+ZwX2ztEAFnmmbHCdwq2YdinO/ztLHuFVMN8sYkss5gvqhdoaQEUSiThip4dWGdZ4XzfYIvKtWc&#10;CxG0ISRqw3CgkA9ZJTj10bDxMmWFMGiFQWCYECbdKJwTywY66v1p4n+91sAPiuz9wQWlg9o9TCDy&#10;pIJRS0kDkZphOtvZDnPR25AtpKcCM4FWdlYvvQ+nyelsPBtng2w4mg2ypCwHL+dFNhjN05MX5XFZ&#10;FGX60bNNs7zmlDLpG9s/gzT7O5ntHmQv4MNDOIwwfooeWgSy+/9AOojC66BX1I2im0uzFwsoPxze&#10;vVL/tB7vwX78LZn+AgAA//8DAFBLAwQUAAYACAAAACEAu+gCZ94AAAANAQAADwAAAGRycy9kb3du&#10;cmV2LnhtbEyPQUvDQBCF74L/YRnBm901LdbEbIoIxR4EsRXP2+w0CWZnw+6mjf/eKQj2+N58vHmv&#10;XE2uF0cMsfOk4X6mQCDV3nbUaPjcre8eQcRkyJreE2r4wQir6vqqNIX1J/rA4zY1gkMoFkZDm9JQ&#10;SBnrFp2JMz8g8e3ggzOJZWikDebE4a6XmVIP0pmO+ENrBnxpsf7ejk7DtENSi7E55Pj6lr1/rRcb&#10;Chutb2+m5ycQCaf0D8O5PleHijvt/Ug2ip71fJllzGrIlxmvOiPzXLG1/7NkVcrLFdUvAAAA//8D&#10;AFBLAQItABQABgAIAAAAIQC2gziS/gAAAOEBAAATAAAAAAAAAAAAAAAAAAAAAABbQ29udGVudF9U&#10;eXBlc10ueG1sUEsBAi0AFAAGAAgAAAAhADj9If/WAAAAlAEAAAsAAAAAAAAAAAAAAAAALwEAAF9y&#10;ZWxzLy5yZWxzUEsBAi0AFAAGAAgAAAAhAM1yCIRmAgAAkwQAAA4AAAAAAAAAAAAAAAAALgIAAGRy&#10;cy9lMm9Eb2MueG1sUEsBAi0AFAAGAAgAAAAhALvoAmfeAAAADQEAAA8AAAAAAAAAAAAAAAAAwAQA&#10;AGRycy9kb3ducmV2LnhtbFBLBQYAAAAABAAEAPMAAADLBQAAAAA=&#10;" strokecolor="#70ad47 [3209]" strokeweight="1pt"/>
        </w:pict>
      </w:r>
      <w:r>
        <w:rPr>
          <w:rFonts w:ascii="Times New Roman" w:hAnsi="Times New Roman" w:cs="Times New Roman"/>
          <w:noProof/>
          <w:sz w:val="20"/>
          <w:szCs w:val="20"/>
          <w:lang w:eastAsia="ru-RU"/>
        </w:rPr>
        <w:pict>
          <v:rect id="Прямоугольник 126" o:spid="_x0000_s1091" style="position:absolute;left:0;text-align:left;margin-left:615.9pt;margin-top:459.75pt;width:70.2pt;height:60.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lwngIAAFIFAAAOAAAAZHJzL2Uyb0RvYy54bWysVEtu2zAQ3RfoHQjuG1nOX4gcGAlSFDCS&#10;oEmRNU2RthCKZEnakrsqkG2BHqGH6KboJ2eQb9Qh9amTelV0Q5CcN983MyenVSHQkhmbK5nieGeA&#10;EZNUZbmcpfjd7cWrI4ysIzIjQkmW4hWz+HT08sVJqRM2VHMlMmYQGJE2KXWK587pJIosnbOC2B2l&#10;mQQhV6YgDp5mFmWGlGC9ENFwMDiISmUybRRl1sLveSPEo2Cfc0bdFeeWOSRSDLG5cJpwTv0ZjU5I&#10;MjNEz3PahkH+IYqC5BKc9qbOiSNoYfK/TBU5Ncoq7naoKiLFeU5ZyAGyiQfPsrmZE81CLlAcq/sy&#10;2f9nll4urw3KM+BueICRJAWQVH9Zf1x/rn/Wj+uH+mv9WP9Yf6p/1d/q78ijoGaltgmo3uhr47O2&#10;eqLovQVB9ETiH7bFVNwUHgs5oyoQsOoJYJVDFD6PjuP9PaCJgujwYPd4sO+dRSTplLWx7jVTBfKX&#10;FBvgN5SdLCfWNdAO0sbSuA+BuJVgPgIh3zIOOYPDYdAO3cbOhEFLAn1CKGXShTzBdUB7NZ4L0SvG&#10;2xSFi9t4W6xXY6ELe8XBNsWnHnuN4FVJ1ysXuVRmm4Hsvvfc4Lvsm5x9+q6aVoHo3cOOwanKVsC+&#10;Uc1YWE0vcqjrhFh3TQzMAVABs+2u4OBClSlW7Q2juTIftv17PLQnSDEqYa5SbN8viGEYiTcSGvc4&#10;3vMMu/DY2z8cwsNsSqabErkozhRQEsMW0TRcPd6J7sqNKu5gBYy9VxARScF3iqkz3ePMNfMOS4Sy&#10;8TjAYPg0cRN5o6k37gvt++a2uiNGt83loCsvVTeDJHnWYw3Wa0o1XjjF89CAvtRNXVsKYHBDC7dL&#10;xm+GzXdA/VmFo98AAAD//wMAUEsDBBQABgAIAAAAIQAfqJMn4gAAAA4BAAAPAAAAZHJzL2Rvd25y&#10;ZXYueG1sTI/NTsMwEITvSLyDtUhcEHV+BDQhTgWVoKdKEPIAm9iJI+J1FLtpeHvcE9xmNKPZb4vd&#10;aka2qNkNlgTEmwiYotbKgXoB9dfb/RaY80gSR0tKwI9ysCuvrwrMpT3Tp1oq37MwQi5HAdr7Kefc&#10;tVoZdBs7KQpZZ2eDPti553LGcxg3I0+i6JEbHChc0DipvVbtd3UyAsbDcodOd93hvW6OQ/9Rvdb1&#10;Xojbm/XlGZhXq/8rwwU/oEMZmBp7IunYGHySxoHdC8ji7AHYpZI+JQmwJqgozbbAy4L/f6P8BQAA&#10;//8DAFBLAQItABQABgAIAAAAIQC2gziS/gAAAOEBAAATAAAAAAAAAAAAAAAAAAAAAABbQ29udGVu&#10;dF9UeXBlc10ueG1sUEsBAi0AFAAGAAgAAAAhADj9If/WAAAAlAEAAAsAAAAAAAAAAAAAAAAALwEA&#10;AF9yZWxzLy5yZWxzUEsBAi0AFAAGAAgAAAAhAHb8CXCeAgAAUgUAAA4AAAAAAAAAAAAAAAAALgIA&#10;AGRycy9lMm9Eb2MueG1sUEsBAi0AFAAGAAgAAAAhAB+okyfiAAAADgEAAA8AAAAAAAAAAAAAAAAA&#10;+AQAAGRycy9kb3ducmV2LnhtbFBLBQYAAAAABAAEAPMAAAAHBgAAAAA=&#10;" fillcolor="white [3201]" strokecolor="#70ad47 [3209]" strokeweight="1pt">
            <v:path arrowok="t"/>
            <v:textbox>
              <w:txbxContent>
                <w:p w:rsidR="007B53E5" w:rsidRPr="009505E0" w:rsidRDefault="007B53E5" w:rsidP="001F059E">
                  <w:pPr>
                    <w:jc w:val="both"/>
                    <w:rPr>
                      <w:rFonts w:ascii="Times New Roman" w:hAnsi="Times New Roman" w:cs="Times New Roman"/>
                      <w:i/>
                      <w:sz w:val="14"/>
                      <w:szCs w:val="14"/>
                    </w:rPr>
                  </w:pPr>
                  <w:r>
                    <w:rPr>
                      <w:rFonts w:ascii="Times New Roman" w:hAnsi="Times New Roman" w:cs="Times New Roman"/>
                      <w:i/>
                      <w:sz w:val="14"/>
                      <w:szCs w:val="14"/>
                    </w:rPr>
                    <w:t>С</w:t>
                  </w:r>
                  <w:r w:rsidRPr="00C3701F">
                    <w:rPr>
                      <w:rFonts w:ascii="Times New Roman" w:hAnsi="Times New Roman" w:cs="Times New Roman"/>
                      <w:i/>
                      <w:sz w:val="14"/>
                      <w:szCs w:val="14"/>
                    </w:rPr>
                    <w:t>окращение травматизма и дорожно-транспортных происшествий на дорогах</w:t>
                  </w:r>
                </w:p>
              </w:txbxContent>
            </v:textbox>
          </v:rect>
        </w:pict>
      </w:r>
      <w:r>
        <w:rPr>
          <w:rFonts w:ascii="Times New Roman" w:hAnsi="Times New Roman" w:cs="Times New Roman"/>
          <w:noProof/>
          <w:sz w:val="20"/>
          <w:szCs w:val="20"/>
          <w:lang w:eastAsia="ru-RU"/>
        </w:rPr>
        <w:pict>
          <v:shape id="Прямая со стрелкой 125" o:spid="_x0000_s1275" type="#_x0000_t32" style="position:absolute;left:0;text-align:left;margin-left:606.3pt;margin-top:416.75pt;width:9.6pt;height: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9YtZgIAAJMEAAAOAAAAZHJzL2Uyb0RvYy54bWysVEtu2zAQ3RfoHQjtbUmu4zhC7KCQ7G7S&#10;NkDSAzAkZRGlSIKkLRtFgTQXyBF6hW666Ac5g3yjDinbiNtNUdQLmhxy3ryZeaPzi3Ut0IoZy5Wc&#10;RGk/iRCTRFEuF5Po3c28N46QdVhSLJRkk2jDbHQxff7svNEZG6hKCcoMAhBps0ZPoso5ncWxJRWr&#10;se0rzSRclsrU2MHRLGJqcAPotYgHSTKKG2WoNoowa8FadJfRNOCXJSPubVla5pCYRMDNhdWE9dav&#10;8fQcZwuDdcXJjgb+BxY15hKCHqAK7DBaGv4HVM2JUVaVrk9UHauy5ISFHCCbNPktm+sKaxZygeJY&#10;fSiT/X+w5M3qyiBOoXeDkwhJXEOT2s/bu+1D+7P9sn1A20/tIyzb++1d+7X90X5vH9tvyL+G2jXa&#10;ZgCRyyvjsydrea0vFXlvkVR5heWChRxuNhpgU+8RH7n4g9XA4LZ5rSi8wUunQiHXpak9JJQIrUO/&#10;Nod+sbVDBIzpID0bQFfJ/irG2d5PG+teMVUjv5lE1hnMF5XLlZQgCmXSEAWvLq3zrHC2d/BBpZpz&#10;IYI2hESNj3SaJMHDKsGpv/XvgkxZLgxaYRAYJoRJNwrvxLKGjDp7mvhfpzWwgyI7ezBB6ANMIHIU&#10;wailpIFIxTCd7fYOc9HtwVtITwVqAqnsdp30PpwlZ7PxbDzsDQejWW+YFEXv5Twf9kbz9PSkeFHk&#10;eZF+9GzTYVZxSpn0ie3HIB3+ncx2A9kJ+DAIhxLGx+ghRSC7/w+kgyi8DjpF3Sq6uTJ7sYDyw+Pd&#10;lPrRenqG/dNvyfQXAAAA//8DAFBLAwQUAAYACAAAACEAuMEc1d8AAAANAQAADwAAAGRycy9kb3du&#10;cmV2LnhtbEyPT0vDQBDF74LfYRnBm938qaXGbIoIxR6EYiuet9lpEszOht1NG7+9Uyjo8b358ea9&#10;cjXZXpzQh86RgnSWgECqnemoUfC5Xz8sQYSoyejeESr4wQCr6vam1IVxZ/rA0y42gkMoFFpBG+NQ&#10;SBnqFq0OMzcg8e3ovNWRpW+k8frM4baXWZIspNUd8YdWD/jaYv29G62CaY+UzMfm+IRv79n2az3f&#10;kN8odX83vTyDiDjFPxgu9bk6VNzp4EYyQfSsszRbMKtgmeePIC5Ilqc853C1ZFXK/yuqXwAAAP//&#10;AwBQSwECLQAUAAYACAAAACEAtoM4kv4AAADhAQAAEwAAAAAAAAAAAAAAAAAAAAAAW0NvbnRlbnRf&#10;VHlwZXNdLnhtbFBLAQItABQABgAIAAAAIQA4/SH/1gAAAJQBAAALAAAAAAAAAAAAAAAAAC8BAABf&#10;cmVscy8ucmVsc1BLAQItABQABgAIAAAAIQCzO9YtZgIAAJMEAAAOAAAAAAAAAAAAAAAAAC4CAABk&#10;cnMvZTJvRG9jLnhtbFBLAQItABQABgAIAAAAIQC4wRzV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24" o:spid="_x0000_s1274" type="#_x0000_t32" style="position:absolute;left:0;text-align:left;margin-left:606.3pt;margin-top:425.45pt;width:0;height:12.4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mMcZQIAAJMEAAAOAAAAZHJzL2Uyb0RvYy54bWysVEtu2zAQ3RfoHQjtHUmu4jhC7KCQ7G7S&#10;NkDSAzAkZRGlSIKkLRtFgTQXyBF6hW666Ac5g3yjDinbSNpNUdQLejicefNm+Kiz83Uj0IoZy5Wc&#10;ROlREiEmiaJcLibRu+v5YBwh67CkWCjJJtGG2eh8+vzZWatzNlS1EpQZBCDS5q2eRLVzOo9jS2rW&#10;YHukNJNwWCnTYAdbs4ipwS2gNyIeJskobpWh2ijCrAVv2R9G04BfVYy4t1VlmUNiEgE3F1YT1hu/&#10;xtMznC8M1jUnOxr4H1g0mEsoeoAqscNoafgfUA0nRllVuSOimlhVFScs9ADdpMlv3VzVWLPQCwzH&#10;6sOY7P+DJW9WlwZxCnc3zCIkcQOX1H3e3m7vu5/dl+092n7qHmDZ3m1vu6/dj+5799B9Qz4aZtdq&#10;mwNEIS+N756s5ZW+UOS9RVIVNZYLFnq43miATX1G/CTFb6wGBjfta0UhBi+dCoNcV6bxkDAitA73&#10;tTncF1s7RHonAW96PE7T4wCO832eNta9YqpB3phE1hnMF7UrlJQgCmXSUAWvLqzzrHC+T/BFpZpz&#10;IYI2hEStH85JkoQMqwSn/tTHBZmyQhi0wiAwTAiTbhTixLKBjnp/mvhfrzXwgyJ7f3BB6QNMIPKk&#10;glFLSQORmmE629kOc9HbkC2kpwIzgVZ2Vi+9D6fJ6Ww8G2eDbDiaDbKkLAcv50U2GM3Tk+PyRVkU&#10;ZfrRs02zvOaUMukb2z+DNPs7me0eZC/gw0M4jDB+ih5aBLL7/0A6iMLroFfUjaKbS7MXCyg/BO9e&#10;qX9aj/dgP/6WTH8BAAD//wMAUEsDBBQABgAIAAAAIQAF+QTL3wAAAA0BAAAPAAAAZHJzL2Rvd25y&#10;ZXYueG1sTI9Ba8JAEIXvhf6HZYTe6q5BbUyzkVKQeigUtfS8ZsckmJ0N2Y2m/74jPbTH9+bjzXv5&#10;enStuGAfGk8aZlMFAqn0tqFKw+dh85iCCNGQNa0n1PCNAdbF/V1uMuuvtMPLPlaCQyhkRkMdY5dJ&#10;GcoanQlT3yHx7eR7ZyLLvpK2N1cOd61MlFpKZxriD7Xp8LXG8rwfnIbxgKTmQ3Va4dt78vG1mW+p&#10;32r9MBlfnkFEHOMfDLf6XB0K7nT0A9kgWtbJLFkyqyFdqBWIG/JrHdl6WqQgi1z+X1H8AAAA//8D&#10;AFBLAQItABQABgAIAAAAIQC2gziS/gAAAOEBAAATAAAAAAAAAAAAAAAAAAAAAABbQ29udGVudF9U&#10;eXBlc10ueG1sUEsBAi0AFAAGAAgAAAAhADj9If/WAAAAlAEAAAsAAAAAAAAAAAAAAAAALwEAAF9y&#10;ZWxzLy5yZWxzUEsBAi0AFAAGAAgAAAAhAKbWYxxlAgAAkwQAAA4AAAAAAAAAAAAAAAAALgIAAGRy&#10;cy9lMm9Eb2MueG1sUEsBAi0AFAAGAAgAAAAhAAX5BMvfAAAADQEAAA8AAAAAAAAAAAAAAAAAvwQA&#10;AGRycy9kb3ducmV2LnhtbFBLBQYAAAAABAAEAPMAAADLBQAAAAA=&#10;" strokecolor="#70ad47 [3209]" strokeweight="1pt"/>
        </w:pict>
      </w:r>
      <w:r>
        <w:rPr>
          <w:rFonts w:ascii="Times New Roman" w:hAnsi="Times New Roman" w:cs="Times New Roman"/>
          <w:noProof/>
          <w:sz w:val="20"/>
          <w:szCs w:val="20"/>
          <w:lang w:eastAsia="ru-RU"/>
        </w:rPr>
        <w:pict>
          <v:rect id="Прямоугольник 123" o:spid="_x0000_s1092" style="position:absolute;left:0;text-align:left;margin-left:536.1pt;margin-top:387.15pt;width:70.2pt;height:60.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jDRngIAAFIFAAAOAAAAZHJzL2Uyb0RvYy54bWysVEtu2zAQ3RfoHQjuG1nOX7AcGAlSFDCS&#10;oEmRNU2RsRCKZEnakrsqkG2BHqGH6KboJ2eQb9Qh9amTelV0Q5Cc92Y482Y4OqkKgZbM2FzJFMc7&#10;A4yYpCrL5V2K392cvzrCyDoiMyKUZCleMYtPxi9fjEqdsKGaK5Exg8CJtEmpUzx3TidRZOmcFcTu&#10;KM0kGLkyBXFwNHdRZkgJ3gsRDQeDg6hUJtNGUWYt3J41RjwO/jln1F1ybplDIsXwNhdWE9aZX6Px&#10;iCR3huh5TttnkH94RUFyCUF7V2fEEbQw+V+uipwaZRV3O1QVkeI8pyzkANnEg2fZXM+JZiEXKI7V&#10;fZns/3NLL5ZXBuUZaDfcxUiSAkSqv6w/rj/XP+vH9UP9tX6sf6w/1b/qb/V35FFQs1LbBKjX+sr4&#10;rK2eKnpvwRA9sfiDbTEVN4XHQs6oCgKsegFY5RCFy6PjeH8PZKJgOjzYPR7s+2ARSTqyNta9ZqpA&#10;fpNiA/qGspPl1LoG2kHatzThw0PcSjD/AiHfMg45Q8BhYIduY6fCoCWBPiGUMukO2tAB7Wk8F6In&#10;xtuIwsUtqcV6Ggtd2BMH24hPI/aMEFVJ15OLXCqzzUF230du8F32Tc4+fVfNqiD07lGn4ExlK1Df&#10;qGYsrKbnOdR1Sqy7IgbmAKSA2XaXsHChyhSrdofRXJkP2+49HtoTrBiVMFcptu8XxDCMxBsJjXsc&#10;73mFXTjs7R8O4WA2LbNNi1wUpwokieEX0TRsPd6JbsuNKm7hC5j4qGAikkLsFFNnusOpa+YdPhHK&#10;JpMAg+HTxE3ltabeuS+075ub6pYY3TaXg668UN0MkuRZjzVYz5RqsnCK56EBfamburYSwOCGFm4/&#10;Gf8zbJ4D6s9XOP4NAAD//wMAUEsDBBQABgAIAAAAIQByVzn74gAAAA0BAAAPAAAAZHJzL2Rvd25y&#10;ZXYueG1sTI/LTsMwEEX3SPyDNUhsEHVqqqQNcSqoBF0hQZoPmMROHOFHFLtp+HvcFSyv5ujeM8V+&#10;MZrMcvKDsxzWqwSItK0Tg+051Ke3xy0QH9AK1M5KDj/Sw768vSkwF+5iv+RchZ7EEutz5KBCGHNK&#10;faukQb9yo7Tx1rnJYIhx6qmY8BLLjaYsSVJqcLBxQeEoD0q239XZcNDH+QG96rrje918DP1n9VrX&#10;B87v75aXZyBBLuEPhqt+VIcyOjXubIUnOuYkYyyyHLJs8wTkirA1S4E0HLa7TQq0LOj/L8pfAAAA&#10;//8DAFBLAQItABQABgAIAAAAIQC2gziS/gAAAOEBAAATAAAAAAAAAAAAAAAAAAAAAABbQ29udGVu&#10;dF9UeXBlc10ueG1sUEsBAi0AFAAGAAgAAAAhADj9If/WAAAAlAEAAAsAAAAAAAAAAAAAAAAALwEA&#10;AF9yZWxzLy5yZWxzUEsBAi0AFAAGAAgAAAAhADLaMNGeAgAAUgUAAA4AAAAAAAAAAAAAAAAALgIA&#10;AGRycy9lMm9Eb2MueG1sUEsBAi0AFAAGAAgAAAAhAHJXOfviAAAADQEAAA8AAAAAAAAAAAAAAAAA&#10;+AQAAGRycy9kb3ducmV2LnhtbFBLBQYAAAAABAAEAPMAAAAHBgAAAAA=&#10;" fillcolor="white [3201]" strokecolor="#70ad47 [3209]" strokeweight="1pt">
            <v:path arrowok="t"/>
            <v:textbox>
              <w:txbxContent>
                <w:p w:rsidR="007B53E5" w:rsidRPr="009036DF" w:rsidRDefault="007B53E5" w:rsidP="001F059E">
                  <w:pPr>
                    <w:jc w:val="both"/>
                    <w:rPr>
                      <w:i/>
                      <w:sz w:val="16"/>
                      <w:szCs w:val="16"/>
                    </w:rPr>
                  </w:pPr>
                  <w:r w:rsidRPr="009036DF">
                    <w:rPr>
                      <w:rFonts w:ascii="Times New Roman" w:hAnsi="Times New Roman" w:cs="Times New Roman"/>
                      <w:i/>
                      <w:sz w:val="16"/>
                      <w:szCs w:val="16"/>
                    </w:rPr>
                    <w:t>Создание эффективной системы противодействия коррупции</w:t>
                  </w:r>
                </w:p>
              </w:txbxContent>
            </v:textbox>
          </v:rect>
        </w:pict>
      </w:r>
      <w:r>
        <w:rPr>
          <w:rFonts w:ascii="Times New Roman" w:hAnsi="Times New Roman" w:cs="Times New Roman"/>
          <w:noProof/>
          <w:sz w:val="20"/>
          <w:szCs w:val="20"/>
          <w:lang w:eastAsia="ru-RU"/>
        </w:rPr>
        <w:pict>
          <v:shape id="Прямая со стрелкой 122" o:spid="_x0000_s1273" type="#_x0000_t32" style="position:absolute;left:0;text-align:left;margin-left:729.3pt;margin-top:375.15pt;width:0;height:1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6KG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bDiMkcQNN6j5vb7f33c/uy/YebT91D7Bs77a33dfuR/e9e+i+IX8batdq&#10;mwNEIS+Nz56s5ZW+UOS9RVIVNZYLFnK43miATf2L+MkTv7EaGNy0rxWFO3jpVCjkujKNh4QSoXXo&#10;1+bQL7Z2iPROAt70eJgloZUxzvfvtLHuFVMN8sYkss5gvqhdoaQEUSiThih4dWGdZ4Xz/QMfVKo5&#10;FyJoQ0jU+uKcQAR/ZJXg1J+GjZcpK4RBKwwCw4Qw6Ubhnlg2kFHvTxP/67UGflBk799zDmr3MIHI&#10;kwhGLSUNRGqG6WxnO8xFbwNxIT0VqAmksrN66X04TU5n49k4G2TD0WyQJWU5eDkvssFonp4cly/K&#10;oijTj55tmuU1p5RJn9h+DNLs72S2G8hewIdBOJQwfooeUgSy+/9AOojC66BX1I2im0uzFwsoP1ze&#10;Takfrcd7sB9/S6a/AAAA//8DAFBLAwQUAAYACAAAACEAiv2oe98AAAANAQAADwAAAGRycy9kb3du&#10;cmV2LnhtbEyPzU7DMBCE70i8g7VI3KhNm/4Q4lQIqaIHJESLOLvxNomI15HttOHt2YoDHGf20+xM&#10;sR5dJ04YYutJw/1EgUCqvG2p1vCx39ytQMRkyJrOE2r4xgjr8vqqMLn1Z3rH0y7VgkMo5kZDk1Kf&#10;SxmrBp2JE98j8e3ogzOJZailDebM4a6TU6UW0pmW+ENjenxusPraDU7DuEdS2VAfH/Dldfr2ucm2&#10;FLZa396MT48gEo7pD4ZLfa4OJXc6+IFsFB3rbL5aMKthOVczEBfk1zqwtcxmIMtC/l9R/gAAAP//&#10;AwBQSwECLQAUAAYACAAAACEAtoM4kv4AAADhAQAAEwAAAAAAAAAAAAAAAAAAAAAAW0NvbnRlbnRf&#10;VHlwZXNdLnhtbFBLAQItABQABgAIAAAAIQA4/SH/1gAAAJQBAAALAAAAAAAAAAAAAAAAAC8BAABf&#10;cmVscy8ucmVsc1BLAQItABQABgAIAAAAIQBAs6KGZgIAAJMEAAAOAAAAAAAAAAAAAAAAAC4CAABk&#10;cnMvZTJvRG9jLnhtbFBLAQItABQABgAIAAAAIQCK/ah7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21" o:spid="_x0000_s1272" type="#_x0000_t32" style="position:absolute;left:0;text-align:left;margin-left:733.05pt;margin-top:447.3pt;width:0;height:12.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EG0ZgIAAJMEAAAOAAAAZHJzL2Uyb0RvYy54bWysVE1uEzEU3iNxB2v26cyENE1HSSo0k7Ap&#10;UKnlAK7tyVh4bMt2MokQUukFegSuwIYFP+oZJjfi2ZMEAhuEyMKxn9/7/H3Pn2d8sa4FWjFjuZKT&#10;KD1JIsQkUZTLxSR6czPvjSJkHZYUCyXZJNowG11Mnz4ZNzpjfVUpQZlBACJt1uhJVDmnszi2pGI1&#10;tidKMwmbpTI1drA0i5ga3AB6LeJ+kgzjRhmqjSLMWogW3WY0DfhlyYh7XZaWOSQmEXBzYTRhvPVj&#10;PB3jbGGwrjjZ0cD/wKLGXMKhB6gCO4yWhv8BVXNilFWlOyGqjlVZcsKCBlCTJr+pua6wZkELNMfq&#10;Q5vs/4Mlr1ZXBnEKd9dPIyRxDZfUftzebR/a7+2n7QPafmgfYdjeb+/az+239mv72H5BPht612ib&#10;AUQur4xXT9byWl8q8tYiqfIKywULGm42GmBDRXxU4hdWA4Pb5qWikIOXToVGrktTe0hoEVqH+9oc&#10;7outHSJdkEA0PR2l6amnE+NsX6eNdS+YqpGfTCLrDOaLyuVKSjCFMmk4Ba8uresK9wX+UKnmXIjg&#10;DSFR45tzliShwirBqd/1ecGmLBcGrTAYDBPCpBuGPLGsQVEXTxP/67wGcXBkFw8h4HyACQqOTjBq&#10;KWkgUjFMZ7u5w1x0c6gW0lOBnoCU3ayz3rvz5Hw2mo0GvUF/OOsNkqLoPZ/ng95wnp6dFs+KPC/S&#10;955tOsgqTimTXtj+GaSDv7PZ7kF2Bj48hEML42P0IBHI7v8D6WAK74POUbeKbq6MvxbvD3B+SN69&#10;Uv+0fl2HrJ/fkukPAAAA//8DAFBLAwQUAAYACAAAACEAoY5wY98AAAANAQAADwAAAGRycy9kb3du&#10;cmV2LnhtbEyPwUrDQBCG74LvsIzgzW5SYmhiNkWEYg+C2IrnaXaaBLOzYXfTxrd3iwd7/Gc+/vmm&#10;Ws9mECdyvresIF0kIIgbq3tuFXzuNw8rED4gaxwsk4If8rCub28qLLU98weddqEVsYR9iQq6EMZS&#10;St90ZNAv7Egcd0frDIYYXSu1w3MsN4NcJkkuDfYcL3Q40ktHzfduMgrmPXGSTe2xoNe35fvXJtuy&#10;2yp1fzc/P4EINId/GC76UR3q6HSwE2svhpizPE8jq2BVZDmIC/I3Oigo0uIRZF3J6y/qXwAAAP//&#10;AwBQSwECLQAUAAYACAAAACEAtoM4kv4AAADhAQAAEwAAAAAAAAAAAAAAAAAAAAAAW0NvbnRlbnRf&#10;VHlwZXNdLnhtbFBLAQItABQABgAIAAAAIQA4/SH/1gAAAJQBAAALAAAAAAAAAAAAAAAAAC8BAABf&#10;cmVscy8ucmVsc1BLAQItABQABgAIAAAAIQBDDEG0ZgIAAJMEAAAOAAAAAAAAAAAAAAAAAC4CAABk&#10;cnMvZTJvRG9jLnhtbFBLAQItABQABgAIAAAAIQChjnBj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20" o:spid="_x0000_s1271" type="#_x0000_t32" style="position:absolute;left:0;text-align:left;margin-left:733.05pt;margin-top:303pt;width:.75pt;height:1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g13agIAAJYEAAAOAAAAZHJzL2Uyb0RvYy54bWysVEtu2zAQ3RfoHQjtHUmu7CRC7KCQ7G7S&#10;NkDSAzAkZRGlSIKkLRtFgTQXyBF6hW666Ac5g3yjDinbSNpNUdQLejhDvnkzfKOz83Uj0IoZy5Wc&#10;ROlREiEmiaJcLibRu+v54CRC1mFJsVCSTaINs9H59Pmzs1bnbKhqJSgzCECkzVs9iWrndB7HltSs&#10;wfZIaSYhWCnTYAdbs4ipwS2gNyIeJsk4bpWh2ijCrAVv2QejacCvKkbc26qyzCExiYCbC6sJ641f&#10;4+kZzhcG65qTHQ38DywazCUkPUCV2GG0NPwPqIYTo6yq3BFRTayqihMWaoBq0uS3aq5qrFmoBZpj&#10;9aFN9v/BkjerS4M4hbcbQn8kbuCRus/b2+1997P7sr1H20/dAyzbu+1t97X70X3vHrpvyJ+G3rXa&#10;5gBRyEvjqydreaUvFHlvkVRFjeWChRquNxpgU38jfnLFb6wGBjfta0XhDF46FRq5rkzjIaFFaB3e&#10;a3N4L7Z2iIDzdDQcRYhAIB0NsyQwinG+v6qNda+YapA3JpF1BvNF7QolJehCmTQkwqsL6zwxnO8v&#10;+LxSzbkQQR5Cotb35xgy+JBVglMfDRuvVFYIg1YYNIYJYdKNwzmxbKCo3p8m/tfLDfwgyt6/5xwE&#10;72ECkScZjFpKGojUDNPZznaYi94G4kJ6KtAWKGVn9er7cJqczk5mJ9kgG45ngywpy8HLeZENxvP0&#10;eFS+KIuiTD96tmmW15xSJn1h+0lIs79T2m4mew0fZuHQwvgpeigRyO7/A+mgCy+FXlQ3im4uzV4v&#10;IP5weDeofroe78F+/DmZ/gIAAP//AwBQSwMEFAAGAAgAAAAhAIgseRnfAAAADQEAAA8AAABkcnMv&#10;ZG93bnJldi54bWxMj8FOwzAQRO9I/IO1SNyo3RIZmsapEFJFD0ioLeLsxtskIl5HsdOGv2d7guPM&#10;Ps3OFOvJd+KMQ2wDGZjPFAikKriWagOfh83DM4iYLDnbBUIDPxhhXd7eFDZ34UI7PO9TLTiEYm4N&#10;NCn1uZSxatDbOAs9Et9OYfA2sRxq6QZ74XDfyYVSWnrbEn9obI+vDVbf+9EbmA5IKhvr0xLf3hcf&#10;X5tsS8PWmPu76WUFIuGU/mC41ufqUHKnYxjJRdGxzrSeM2tAK82rrkimnzSII1uPSoEsC/l/RfkL&#10;AAD//wMAUEsBAi0AFAAGAAgAAAAhALaDOJL+AAAA4QEAABMAAAAAAAAAAAAAAAAAAAAAAFtDb250&#10;ZW50X1R5cGVzXS54bWxQSwECLQAUAAYACAAAACEAOP0h/9YAAACUAQAACwAAAAAAAAAAAAAAAAAv&#10;AQAAX3JlbHMvLnJlbHNQSwECLQAUAAYACAAAACEAZs4Nd2oCAACWBAAADgAAAAAAAAAAAAAAAAAu&#10;AgAAZHJzL2Uyb0RvYy54bWxQSwECLQAUAAYACAAAACEAiCx5Gd8AAAANAQAADwAAAAAAAAAAAAAA&#10;AADEBAAAZHJzL2Rvd25yZXYueG1sUEsFBgAAAAAEAAQA8wAAANAFAAAAAA==&#10;" strokecolor="#70ad47 [3209]" strokeweight="1pt"/>
        </w:pict>
      </w:r>
      <w:r>
        <w:rPr>
          <w:rFonts w:ascii="Times New Roman" w:hAnsi="Times New Roman" w:cs="Times New Roman"/>
          <w:noProof/>
          <w:sz w:val="20"/>
          <w:szCs w:val="20"/>
          <w:lang w:eastAsia="ru-RU"/>
        </w:rPr>
        <w:pict>
          <v:shape id="Прямая со стрелкой 119" o:spid="_x0000_s1270" type="#_x0000_t32" style="position:absolute;left:0;text-align:left;margin-left:729.3pt;margin-top:230.85pt;width:0;height:1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4N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TyM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iBgGXt8AAAANAQAADwAAAGRycy9kb3du&#10;cmV2LnhtbEyPQUvDQBCF74L/YRnBm920pGmM2RQRij0IYiuet9lpEszOht1NG/+9UzzY43vz8ea9&#10;cj3ZXpzQh86RgvksAYFUO9NRo+Bzv3nIQYSoyejeESr4wQDr6vam1IVxZ/rA0y42gkMoFFpBG+NQ&#10;SBnqFq0OMzcg8e3ovNWRpW+k8frM4baXiyTJpNUd8YdWD/jSYv29G62CaY+UpGNzfMTXt8X71ybd&#10;kt8qdX83PT+BiDjFfxgu9bk6VNzp4EYyQfSs02WeMasgzeYrEBfkzzqwlS9XIKtSXq+ofgEAAP//&#10;AwBQSwECLQAUAAYACAAAACEAtoM4kv4AAADhAQAAEwAAAAAAAAAAAAAAAAAAAAAAW0NvbnRlbnRf&#10;VHlwZXNdLnhtbFBLAQItABQABgAIAAAAIQA4/SH/1gAAAJQBAAALAAAAAAAAAAAAAAAAAC8BAABf&#10;cmVscy8ucmVsc1BLAQItABQABgAIAAAAIQCk1T4NZgIAAJMEAAAOAAAAAAAAAAAAAAAAAC4CAABk&#10;cnMvZTJvRG9jLnhtbFBLAQItABQABgAIAAAAIQCIGAZe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18" o:spid="_x0000_s1269" type="#_x0000_t32" style="position:absolute;left:0;text-align:left;margin-left:649.8pt;margin-top:375.15pt;width:0;height:10.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1qjZQIAAJMEAAAOAAAAZHJzL2Uyb0RvYy54bWysVEtu2zAQ3RfoHQjtHUmO4jhC7KCQ7G7S&#10;NkDSAzAkZRGlSIKkLRtFgbQXyBF6hW666Ac5g3yjDinbSNpNUdQLmhxy3ryZeaPzi3Uj0IoZy5Wc&#10;ROlREiEmiaJcLibR25v5YBwh67CkWCjJJtGG2ehi+vzZeatzNlS1EpQZBCDS5q2eRLVzOo9jS2rW&#10;YHukNJNwWSnTYAdHs4ipwS2gNyIeJskobpWh2ijCrAVr2V9G04BfVYy4N1VlmUNiEgE3F1YT1lu/&#10;xtNznC8M1jUnOxr4H1g0mEsIeoAqscNoafgfUA0nRllVuSOimlhVFScs5ADZpMlv2VzXWLOQCxTH&#10;6kOZ7P+DJa9XVwZxCr1LoVUSN9Ck7vP2bnvf/ey+bO/R9mP3AMv20/au+9r96L53D9035F9D7Vpt&#10;c4Ao5JXx2ZO1vNaXiryzSKqixnLBQg43Gw2wqfeIn7j4g9XA4LZ9pSi8wUunQiHXlWk8JJQIrUO/&#10;Nod+sbVDpDcSsKbHaZadBHCc7/20se4lUw3ym0lkncF8UbtCSQmiUCYNUfDq0jrPCud7Bx9UqjkX&#10;ImhDSNRCiOFpkgQPqwSn/ta/CzJlhTBohUFgmBAm3Si8E8sGMurtaeJ/vdbADors7cEEoQ8wgciT&#10;CEYtJQ1EaobpbLd3mIt+D95CeipQE0hlt+ul9/4sOZuNZ+NskA1Hs0GWlOXgxbzIBqN5enpSHpdF&#10;UaYfPNs0y2tOKZM+sf0YpNnfyWw3kL2AD4NwKGH8FD2kCGT3/4F0EIXXQa+oW0U3V2YvFlB+eLyb&#10;Uj9aj8+wf/wtmf4CAAD//wMAUEsDBBQABgAIAAAAIQA2/Tcd3wAAAA0BAAAPAAAAZHJzL2Rvd25y&#10;ZXYueG1sTI/BTsMwEETvSPyDtUjcqN1Q2iaNUyGkih6QKlrE2Y23SUS8jmKnDX/PVhzgOLNPszP5&#10;enStOGMfGk8aphMFAqn0tqFKw8dh87AEEaIha1pPqOEbA6yL25vcZNZf6B3P+1gJDqGQGQ11jF0m&#10;ZShrdCZMfIfEt5PvnYks+0ra3lw43LUyUWounWmIP9Smw5cay6/94DSMByQ1G6pTiq9vye5zM9tS&#10;v9X6/m58XoGIOMY/GK71uToU3OnoB7JBtKyTNJ0zq2HxpB5BXJFf68jWYqpAFrn8v6L4AQAA//8D&#10;AFBLAQItABQABgAIAAAAIQC2gziS/gAAAOEBAAATAAAAAAAAAAAAAAAAAAAAAABbQ29udGVudF9U&#10;eXBlc10ueG1sUEsBAi0AFAAGAAgAAAAhADj9If/WAAAAlAEAAAsAAAAAAAAAAAAAAAAALwEAAF9y&#10;ZWxzLy5yZWxzUEsBAi0AFAAGAAgAAAAhABwvWqNlAgAAkwQAAA4AAAAAAAAAAAAAAAAALgIAAGRy&#10;cy9lMm9Eb2MueG1sUEsBAi0AFAAGAAgAAAAhADb9Nx3fAAAADQEAAA8AAAAAAAAAAAAAAAAAvw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17" o:spid="_x0000_s1268" type="#_x0000_t32" style="position:absolute;left:0;text-align:left;margin-left:649.8pt;margin-top:303pt;width:0;height:12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X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TyI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4tj8290AAAANAQAADwAAAGRycy9kb3du&#10;cmV2LnhtbEyPQUvDQBCF74L/YRnBm901lmBiNkWEYg+C2IrnbXaaBLOzYXfTxn/vFA/2+N58vHmv&#10;Ws1uEEcMsfek4X6hQCA13vbUavjcre8eQcRkyJrBE2r4wQir+vqqMqX1J/rA4za1gkMolkZDl9JY&#10;ShmbDp2JCz8i8e3ggzOJZWilDebE4W6QmVK5dKYn/tCZEV86bL63k9Mw75DUcmoPBb6+Ze9f6+WG&#10;wkbr25v5+QlEwjn9w3Cuz9Wh5k57P5GNYmCdFUXOrIZc5bzqjPxZe7YelAJZV/JyRf0LAAD//wMA&#10;UEsBAi0AFAAGAAgAAAAhALaDOJL+AAAA4QEAABMAAAAAAAAAAAAAAAAAAAAAAFtDb250ZW50X1R5&#10;cGVzXS54bWxQSwECLQAUAAYACAAAACEAOP0h/9YAAACUAQAACwAAAAAAAAAAAAAAAAAvAQAAX3Jl&#10;bHMvLnJlbHNQSwECLQAUAAYACAAAACEAgYfo12YCAACTBAAADgAAAAAAAAAAAAAAAAAuAgAAZHJz&#10;L2Uyb0RvYy54bWxQSwECLQAUAAYACAAAACEA4tj8290AAAAN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16" o:spid="_x0000_s1267" type="#_x0000_t32" style="position:absolute;left:0;text-align:left;margin-left:649.8pt;margin-top:230.85pt;width:0;height:1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Cgu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RxGSuIEmdZ+3t9v77mf3ZXuPtp+6B1i2d9vb7mv3o/vePXTfkL8NtWu1&#10;zQGikJfGZ0/W8kpfKPLeIqmKGssFCzlcbzTApv5F/OSJ31gNDG7a14rCHbx0KhRyXZnGQ0KJ0Dr0&#10;a3PoF1s7RHonAW96PMyS0MoY5/t32lj3iqkGeWMSWWcwX9SuUFKCKJRJQxS8urDOs8L5/oEPKtWc&#10;CxG0ISRqIcTwBCL4I6sEp/40bLxMWSEMWmEQGCaESTcK98SygYx6f5r4X6818IMie/+ec1C7hwlE&#10;nkQwailpIFIzTGc722EuehuIC+mpQE0glZ3VS+/DaXI6G8/G2SAbjmaDLCnLwct5kQ1G8/TkuHxR&#10;FkWZfvRs0yyvOaVM+sT2Y5Bmfyez3UD2Aj4MwqGE8VP0kCKQ3f8H0kEUXge9om4U3VyavVhA+eHy&#10;bkr9aD3eg/34WzL9BQAA//8DAFBLAwQUAAYACAAAACEAgk5FsN8AAAANAQAADwAAAGRycy9kb3du&#10;cmV2LnhtbEyPQUvDQBCF74L/YZmCN7tpiGkTsykiFHsQxFY8b7PTJDQ7G7KbNv57p3iwx/fm4817&#10;xXqynTjj4FtHChbzCARS5UxLtYKv/eZxBcIHTUZ3jlDBD3pYl/d3hc6Nu9AnnnehFhxCPtcKmhD6&#10;XEpfNWi1n7seiW9HN1gdWA61NIO+cLjtZBxFqbS6Jf7Q6B5fG6xOu9EqmPZIUTLWxwzf3uOP702y&#10;pWGr1MNsenkGEXAK/zBc63N1KLnTwY1kvOhYx1mWMqsgSRdLEFfkzzqwtXpagiwLebui/AUAAP//&#10;AwBQSwECLQAUAAYACAAAACEAtoM4kv4AAADhAQAAEwAAAAAAAAAAAAAAAAAAAAAAW0NvbnRlbnRf&#10;VHlwZXNdLnhtbFBLAQItABQABgAIAAAAIQA4/SH/1gAAAJQBAAALAAAAAAAAAAAAAAAAAC8BAABf&#10;cmVscy8ucmVsc1BLAQItABQABgAIAAAAIQDKvCguZgIAAJMEAAAOAAAAAAAAAAAAAAAAAC4CAABk&#10;cnMvZTJvRG9jLnhtbFBLAQItABQABgAIAAAAIQCCTkWw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15" o:spid="_x0000_s1266" type="#_x0000_t32" style="position:absolute;left:0;text-align:left;margin-left:574.05pt;margin-top:303pt;width:0;height:12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xn/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jyM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ubiOi90AAAANAQAADwAAAGRycy9kb3du&#10;cmV2LnhtbEyPQUvDQBCF74L/YRnBm91NDaHGbIoIxR4EsRXP2+w0CWZnw+6mjf/eKR70+N58vHmv&#10;Ws9uECcMsfekIVsoEEiNtz21Gj72m7sViJgMWTN4Qg3fGGFdX19VprT+TO942qVWcAjF0mjoUhpL&#10;KWPToTNx4Uckvh19cCaxDK20wZw53A1yqVQhnemJP3RmxOcOm6/d5DTMeySVT+3xAV9el2+fm3xL&#10;Yav17c389Agi4Zz+YLjU5+pQc6eDn8hGMbDO8lXGrIZCFbzqgvxaB7bulQJZV/L/ivoHAAD//wMA&#10;UEsBAi0AFAAGAAgAAAAhALaDOJL+AAAA4QEAABMAAAAAAAAAAAAAAAAAAAAAAFtDb250ZW50X1R5&#10;cGVzXS54bWxQSwECLQAUAAYACAAAACEAOP0h/9YAAACUAQAACwAAAAAAAAAAAAAAAAAvAQAAX3Jl&#10;bHMvLnJlbHNQSwECLQAUAAYACAAAACEAVvcZ/2YCAACTBAAADgAAAAAAAAAAAAAAAAAuAgAAZHJz&#10;L2Uyb0RvYy54bWxQSwECLQAUAAYACAAAACEAubiOi90AAAAN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14" o:spid="_x0000_s1265" type="#_x0000_t32" style="position:absolute;left:0;text-align:left;margin-left:570.3pt;margin-top:230.85pt;width:0;height:12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NkG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swhJ3ECTus/b2+1997P7sr1H20/dAyzbu+1t97X70X3vHrpvyN+G2rXa&#10;5gBRyEvjsydreaUvFHlvkVRFjeWChRyuNxpgU/8ifvLEb6wGBjfta0XhDl46FQq5rkzjIaFEaB36&#10;tTn0i60dIr2TgDc9HmZJaGWM8/07bax7xVSDvDGJrDOYL2pXKClBFMqkIQpeXVjnWeF8/8AHlWrO&#10;hQjaEBK1EGJ4AhH8kVWCU38aNl6mrBAGrTAIDBPCpBuFe2LZQEa9P038r9ca+EGRvX/POajdwwQi&#10;TyIYtZQ0EKkZprOd7TAXvQ3EhfRUoCaQys7qpffhNDmdjWfjbJANR7NBlpTl4OW8yAajeXpyXL4o&#10;i6JMP3q2aZbXnFImfWL7MUizv5PZbiB7AR8G4VDC+Cl6SBHI7v8D6SAKr4NeUTeKbi7NXiyg/HB5&#10;N6V+tB7vwX78LZn+AgAA//8DAFBLAwQUAAYACAAAACEA804Cud8AAAANAQAADwAAAGRycy9kb3du&#10;cmV2LnhtbEyPQUvDQBCF74L/YRnBm91NiWmN2RQRij0UxFY8b7PTJJidDdlNG/+9U3rQ43vz8ea9&#10;YjW5TpxwCK0nDclMgUCqvG2p1vC5Xz8sQYRoyJrOE2r4wQCr8vamMLn1Z/rA0y7WgkMo5EZDE2Of&#10;SxmqBp0JM98j8e3oB2ciy6GWdjBnDnednCuVSWda4g+N6fG1wep7NzoN0x5JpWN9fMK37fz9a51u&#10;aNhofX83vTyDiDjFPxgu9bk6lNzp4EeyQXSsk1RlzGpIs2QB4oJcrQNby8cFyLKQ/1eUvwAAAP//&#10;AwBQSwECLQAUAAYACAAAACEAtoM4kv4AAADhAQAAEwAAAAAAAAAAAAAAAAAAAAAAW0NvbnRlbnRf&#10;VHlwZXNdLnhtbFBLAQItABQABgAIAAAAIQA4/SH/1gAAAJQBAAALAAAAAAAAAAAAAAAAAC8BAABf&#10;cmVscy8ucmVsc1BLAQItABQABgAIAAAAIQAdzNkGZgIAAJMEAAAOAAAAAAAAAAAAAAAAAC4CAABk&#10;cnMvZTJvRG9jLnhtbFBLAQItABQABgAIAAAAIQDzTgK5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13" o:spid="_x0000_s1264" type="#_x0000_t32" style="position:absolute;left:0;text-align:left;margin-left:318.3pt;margin-top:371.4pt;width:0;height:10.3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67RZgIAAJMEAAAOAAAAZHJzL2Uyb0RvYy54bWysVEtu2zAQ3RfoHQjtHUmO4jhC7KCQ7G7S&#10;NkDSAzAkZRGlSIKkLRtFgbQXyBF6hW666Ac5g3yjDinbSNpNUdQLejicefNm+Kjzi3Uj0IoZy5Wc&#10;ROlREiEmiaJcLibR25v5YBwh67CkWCjJJtGG2ehi+vzZeatzNlS1EpQZBCDS5q2eRLVzOo9jS2rW&#10;YHukNJNwWCnTYAdbs4ipwS2gNyIeJskobpWh2ijCrAVv2R9G04BfVYy4N1VlmUNiEgE3F1YT1lu/&#10;xtNznC8M1jUnOxr4H1g0mEsoeoAqscNoafgfUA0nRllVuSOimlhVFScs9ADdpMlv3VzXWLPQCwzH&#10;6sOY7P+DJa9XVwZxCneXHkdI4gYuqfu8vdvedz+7L9t7tP3YPcCy/bS96752P7rv3UP3DflomF2r&#10;bQ4Qhbwyvnuyltf6UpF3FklV1FguWOjhZqMBNvUZ8ZMUv7EaGNy2rxSFGLx0KgxyXZnGQ8KI0Drc&#10;1+ZwX2ztEOmdBLzpcZplJwEc5/s8bax7yVSDvDGJrDOYL2pXKClBFMqkoQpeXVrnWeF8n+CLSjXn&#10;QgRtCIlaKDE8TZKQYZXg1J/6uCBTVgiDVhgEhglh0o1CnFg20FHvTxP/67UGflBk7w8uKH2ACUSe&#10;VDBqKWkgUjNMZzvbYS56G7KF9FRgJtDKzuql9/4sOZuNZ+NskA1Hs0GWlOXgxbzIBqN5enpSHpdF&#10;UaYfPNs0y2tOKZO+sf0zSLO/k9nuQfYCPjyEwwjjp+ihRSC7/w+kgyi8DnpF3Sq6uTJ7sYDyQ/Du&#10;lfqn9XgP9uNvyfQXAAAA//8DAFBLAwQUAAYACAAAACEAWd2yVN0AAAALAQAADwAAAGRycy9kb3du&#10;cmV2LnhtbEyPTUvEMBCG74L/IYzgzU3t1qi16SLC4h4EcVc8Z5vZtthMSpLu1n/viAc9zjsP70e1&#10;mt0gjhhi70nD9SIDgdR421Or4X23vroDEZMhawZPqOELI6zq87PKlNaf6A2P29QKNqFYGg1dSmMp&#10;ZWw6dCYu/IjEv4MPziQ+QyttMCc2d4PMs0xJZ3rihM6M+NRh87mdnIZ5h5QVU3u4x+eX/PVjXWwo&#10;bLS+vJgfH0AknNMfDD/1uTrU3GnvJ7JRDBrUUilGNdwWOW9g4lfZs6KWNyDrSv7fUH8DAAD//wMA&#10;UEsBAi0AFAAGAAgAAAAhALaDOJL+AAAA4QEAABMAAAAAAAAAAAAAAAAAAAAAAFtDb250ZW50X1R5&#10;cGVzXS54bWxQSwECLQAUAAYACAAAACEAOP0h/9YAAACUAQAACwAAAAAAAAAAAAAAAAAvAQAAX3Jl&#10;bHMvLnJlbHNQSwECLQAUAAYACAAAACEA3Keu0WYCAACTBAAADgAAAAAAAAAAAAAAAAAuAgAAZHJz&#10;L2Uyb0RvYy54bWxQSwECLQAUAAYACAAAACEAWd2yVN0AAAAL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12" o:spid="_x0000_s1263" type="#_x0000_t32" style="position:absolute;left:0;text-align:left;margin-left:318.3pt;margin-top:303pt;width:0;height:8.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F9vZgIAAJMEAAAOAAAAZHJzL2Uyb0RvYy54bWysVEtu2zAQ3RfoHQjtHUmuYidC7KCQ7G7S&#10;NkDSAzAkZRGlSIKkLRtFgTQXyBF6hW666Ac5g3yjDinbSNpNUdQLejicefNm+Kiz83Uj0IoZy5Wc&#10;ROlREiEmiaJcLibRu+v54CRC1mFJsVCSTaINs9H59Pmzs1bnbKhqJSgzCECkzVs9iWrndB7HltSs&#10;wfZIaSbhsFKmwQ62ZhFTg1tAb0Q8TJJR3CpDtVGEWQvesj+MpgG/qhhxb6vKMofEJAJuLqwmrDd+&#10;jadnOF8YrGtOdjTwP7BoMJdQ9ABVYofR0vA/oBpOjLKqckdENbGqKk5Y6AG6SZPfurmqsWahFxiO&#10;1Ycx2f8HS96sLg3iFO4uHUZI4gYuqfu8vd3edz+7L9t7tP3UPcCyvdvedl+7H9337qH7hnw0zK7V&#10;NgeIQl4a3z1Zyyt9och7i6QqaiwXLPRwvdEAm/qM+EmK31gNDG7a14pCDF46FQa5rkzjIWFEaB3u&#10;a3O4L7Z2iPROAt40ycbj4wCO832eNta9YqpB3phE1hnMF7UrlJQgCmXSUAWvLqzzrHC+T/BFpZpz&#10;IYI2hEQtlBiOkyRkWCU49ac+LsiUFcKgFQaBYUKYdKMQJ5YNdNT708T/eq2BHxTZ+4MLSh9gApEn&#10;FYxaShqI1AzT2c52mIvehmwhPRWYCbSys3rpfThNTmcns5NskA1Hs0GWlOXg5bzIBqN5Oj4uX5RF&#10;UaYfPds0y2tOKZO+sf0zSLO/k9nuQfYCPjyEwwjjp+ihRSC7/w+kgyi8DnpF3Si6uTR7sYDyQ/Du&#10;lfqn9XgP9uNvyfQXAAAA//8DAFBLAwQUAAYACAAAACEA82wD/d0AAAALAQAADwAAAGRycy9kb3du&#10;cmV2LnhtbEyPQU/DMAyF70j8h8hI3FhCGRGUphNCmtgBCbEhzlnjtRWNUyXpVv49Rhzg9mw/PX+v&#10;Ws1+EEeMqQ9k4HqhQCA1wfXUGnjfra/uQKRsydkhEBr4wgSr+vyssqULJ3rD4za3gkMoldZAl/NY&#10;SpmaDr1NizAi8e0QoreZx9hKF+2Jw/0gC6W09LYn/tDZEZ86bD63kzcw75DUcmoP9/j8Urx+rJcb&#10;ihtjLi/mxwcQGef8Z4YffEaHmpn2YSKXxGBA32jNVhZKcyl2/G72LIriFmRdyf8d6m8AAAD//wMA&#10;UEsBAi0AFAAGAAgAAAAhALaDOJL+AAAA4QEAABMAAAAAAAAAAAAAAAAAAAAAAFtDb250ZW50X1R5&#10;cGVzXS54bWxQSwECLQAUAAYACAAAACEAOP0h/9YAAACUAQAACwAAAAAAAAAAAAAAAAAvAQAAX3Jl&#10;bHMvLnJlbHNQSwECLQAUAAYACAAAACEAdkRfb2YCAACTBAAADgAAAAAAAAAAAAAAAAAuAgAAZHJz&#10;L2Uyb0RvYy54bWxQSwECLQAUAAYACAAAACEA82wD/d0AAAAL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11" o:spid="_x0000_s1262" type="#_x0000_t32" style="position:absolute;left:0;text-align:left;margin-left:318.3pt;margin-top:230.85pt;width:0;height:12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vuuaAIAAJMEAAAOAAAAZHJzL2Uyb0RvYy54bWysVN1u0zAUvkfiHazcd0lK1nXR2gklLTcD&#10;Jm08gGc7jYVjW7bbtEJIYy+wR+AVuOGCH+0Z0jfi2GkLgxuE6IVrH9vf+b5zPufsfN0ItGLGciUn&#10;UXqURIhJoiiXi0n05no+GEfIOiwpFkqySbRhNjqfPn1y1uqcDVWtBGUGAYi0easnUe2czuPYkpo1&#10;2B4pzSRsVso02MHSLGJqcAvojYiHSTKKW2WoNoowayFa9pvRNOBXFSPudVVZ5pCYRMDNhdGE8caP&#10;8fQM5wuDdc3Jjgb+BxYN5hKSHqBK7DBaGv4HVMOJUVZV7oioJlZVxQkLGkBNmvym5qrGmgUtUByr&#10;D2Wy/w+WvFpdGsQp9C5NIyRxA03qPm5vt/fd9+7T9h5tP3QPMGzvtrfd5+5b97V76L4gfxpq12qb&#10;A0QhL41XT9bySl8o8tYiqYoaywULGq43GmDDjfjRFb+wGhjctC8VhTN46VQo5LoyjYeEEqF16Nfm&#10;0C+2doj0QQLR9HiYJaGVMc7397Sx7gVTDfKTSWSdwXxRu0JJCaZQJg1Z8OrCOtABF/cXfFKp5lyI&#10;4A0hUQsphieQwW9ZJTj1u2HhbcoKYdAKg8EwIUy6UTgnlg0o6uNp4n+91yAOjuzje87B7R4mEHmU&#10;wailpIFIzTCd7eYOc9HPgbiQngrUBKTsZr313p0mp7PxbJwNsuFoNsiSshw8nxfZYDRPT47LZ2VR&#10;lOl7zzbN8ppTyqQXtn8GafZ3Nts9yN7Ah4dwKGH8GD1IBLL7/0A6mML7oHfUjaKbS+Pb4v0Bzg+H&#10;d6/UP61f1+HUz2/J9AcAAAD//wMAUEsDBBQABgAIAAAAIQCRhEBc3gAAAAsBAAAPAAAAZHJzL2Rv&#10;d25yZXYueG1sTI/BTsMwDIbvSLxDZCRuLN0o2ShNJ4Q0sQMSYkOcs8ZrKxqnStKtvD1GHODo359+&#10;fy7Xk+vFCUPsPGmYzzIQSLW3HTUa3vebmxWImAxZ03tCDV8YYV1dXpSmsP5Mb3japUZwCcXCaGhT&#10;GgopY92iM3HmByTeHX1wJvEYGmmDOXO56+Uiy5R0piO+0JoBn1qsP3ej0zDtkbJ8bI73+PyyeP3Y&#10;5FsKW62vr6bHBxAJp/QHw48+q0PFTgc/ko2i16BulWJUQ67mSxBM/CYHTlZ3S5BVKf//UH0DAAD/&#10;/wMAUEsBAi0AFAAGAAgAAAAhALaDOJL+AAAA4QEAABMAAAAAAAAAAAAAAAAAAAAAAFtDb250ZW50&#10;X1R5cGVzXS54bWxQSwECLQAUAAYACAAAACEAOP0h/9YAAACUAQAACwAAAAAAAAAAAAAAAAAvAQAA&#10;X3JlbHMvLnJlbHNQSwECLQAUAAYACAAAACEA+Bb7rmgCAACTBAAADgAAAAAAAAAAAAAAAAAuAgAA&#10;ZHJzL2Uyb0RvYy54bWxQSwECLQAUAAYACAAAACEAkYRAXN4AAAALAQAADwAAAAAAAAAAAAAAAADC&#10;BAAAZHJzL2Rvd25yZXYueG1sUEsFBgAAAAAEAAQA8wAAAM0FAAAAAA==&#10;" strokecolor="#70ad47 [3209]" strokeweight="1pt"/>
        </w:pict>
      </w:r>
      <w:r>
        <w:rPr>
          <w:rFonts w:ascii="Times New Roman" w:hAnsi="Times New Roman" w:cs="Times New Roman"/>
          <w:noProof/>
          <w:sz w:val="20"/>
          <w:szCs w:val="20"/>
          <w:lang w:eastAsia="ru-RU"/>
        </w:rPr>
        <w:pict>
          <v:shape id="Прямая со стрелкой 110" o:spid="_x0000_s1261" type="#_x0000_t32" style="position:absolute;left:0;text-align:left;margin-left:234.3pt;margin-top:303pt;width:0;height:12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TtXZQIAAJMEAAAOAAAAZHJzL2Uyb0RvYy54bWysVEtu2zAQ3RfoHQjtHUmu4jhC7KCQ7G7S&#10;NkDSAzAkZRGlSIKkLRtFgTQXyBF6hW666Ac5g3yjDinbSNpNUdQLmhySb94bvtHZ+boRaMWM5UpO&#10;ovQoiRCTRFEuF5Po3fV8MI6QdVhSLJRkk2jDbHQ+ff7srNU5G6paCcoMAhBp81ZPoto5ncexJTVr&#10;sD1SmknYrJRpsIOlWcTU4BbQGxEPk2QUt8pQbRRh1kK07DejacCvKkbc26qyzCExiYCbC6MJ440f&#10;4+kZzhcG65qTHQ38DywazCUkPUCV2GG0NPwPqIYTo6yq3BFRTayqihMWNICaNPlNzVWNNQtaoDhW&#10;H8pk/x8sebO6NIhTeLsU6iNxA4/Ufd7ebu+7n92X7T3afuoeYNjebW+7r92P7nv30H1D/jTUrtU2&#10;B4hCXhqvnqzllb5Q5L1FUhU1lgsWNFxvNMCm/kb85IpfWA0MbtrXisIZvHQqFHJdmcZDQonQOrzX&#10;5vBebO0Q6YMEounxMEsCnRjn+3vaWPeKqQb5ySSyzmC+qF2hpARTKJOGLHh1YZ1nhfP9BZ9UqjkX&#10;InhDSNRCiuEJZPBbVglO/W5YeJuyQhi0wmAwTAiTbhTOiWUDivp4mvhf7zWIgyP7+J5zcLuHCUSe&#10;ZDBqKWkgUjNMZ7u5w1z0cyAupKcCNQEpu1lvvQ+nyelsPBtng2w4mg2ypCwHL+dFNhjN05Pj8kVZ&#10;FGX60bNNs7zmlDLphe3bIM3+zma7huwNfGiEQwnjp+hBIpDd/wfSwRTeB72jbhTdXJq9WcD54fCu&#10;S31rPV7D/PG3ZPoLAAD//wMAUEsDBBQABgAIAAAAIQCU0vYm3AAAAAsBAAAPAAAAZHJzL2Rvd25y&#10;ZXYueG1sTI9NS8QwEIbvgv8hjODNTVxLWGvTRYTFPQjirnjONrNtsZmUJN2t/94RD3qcdx7ej2o9&#10;+0GcMKY+kIHbhQKB1ATXU2vgfb+5WYFI2ZKzQyA08IUJ1vXlRWVLF870hqddbgWbUCqtgS7nsZQy&#10;NR16mxZhROLfMURvM5+xlS7aM5v7QS6V0tLbnjihsyM+ddh87iZvYN4jqWJqj/f4/LJ8/dgUW4pb&#10;Y66v5scHEBnn/AfDT32uDjV3OoSJXBKDgUKvNKMGtNI8iolf5cDKnVIg60r+31B/AwAA//8DAFBL&#10;AQItABQABgAIAAAAIQC2gziS/gAAAOEBAAATAAAAAAAAAAAAAAAAAAAAAABbQ29udGVudF9UeXBl&#10;c10ueG1sUEsBAi0AFAAGAAgAAAAhADj9If/WAAAAlAEAAAsAAAAAAAAAAAAAAAAALwEAAF9yZWxz&#10;Ly5yZWxzUEsBAi0AFAAGAAgAAAAhALMtO1dlAgAAkwQAAA4AAAAAAAAAAAAAAAAALgIAAGRycy9l&#10;Mm9Eb2MueG1sUEsBAi0AFAAGAAgAAAAhAJTS9ibcAAAACwEAAA8AAAAAAAAAAAAAAAAAvwQAAGRy&#10;cy9kb3ducmV2LnhtbFBLBQYAAAAABAAEAPMAAADIBQAAAAA=&#10;" strokecolor="#70ad47 [3209]" strokeweight="1pt"/>
        </w:pict>
      </w:r>
      <w:r>
        <w:rPr>
          <w:rFonts w:ascii="Times New Roman" w:hAnsi="Times New Roman" w:cs="Times New Roman"/>
          <w:noProof/>
          <w:sz w:val="20"/>
          <w:szCs w:val="20"/>
          <w:lang w:eastAsia="ru-RU"/>
        </w:rPr>
        <w:pict>
          <v:shape id="Прямая со стрелкой 109" o:spid="_x0000_s1260" type="#_x0000_t32" style="position:absolute;left:0;text-align:left;margin-left:234.3pt;margin-top:230.85pt;width:0;height:12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cns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TiM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XkIr7N4AAAALAQAADwAAAGRycy9kb3du&#10;cmV2LnhtbEyPQUvDQBCF74L/YRnBm920xDTGbIoIxR4KYiuet9lpEszOht1NG/+9U3rQ25t5jzff&#10;lKvJ9uKEPnSOFMxnCQik2pmOGgWf+/VDDiJETUb3jlDBDwZYVbc3pS6MO9MHnnaxEVxCodAK2hiH&#10;QspQt2h1mLkBib2j81ZHHn0jjddnLre9XCRJJq3uiC+0esDXFuvv3WgVTHukJB2b4xO+bRfvX+t0&#10;Q36j1P3d9PIMIuIU/8JwwWd0qJjp4EYyQfQK0izPOHoR8yUITlw3Bxb54xJkVcr/P1S/AAAA//8D&#10;AFBLAQItABQABgAIAAAAIQC2gziS/gAAAOEBAAATAAAAAAAAAAAAAAAAAAAAAABbQ29udGVudF9U&#10;eXBlc10ueG1sUEsBAi0AFAAGAAgAAAAhADj9If/WAAAAlAEAAAsAAAAAAAAAAAAAAAAALwEAAF9y&#10;ZWxzLy5yZWxzUEsBAi0AFAAGAAgAAAAhAIeNyexmAgAAkwQAAA4AAAAAAAAAAAAAAAAALgIAAGRy&#10;cy9lMm9Eb2MueG1sUEsBAi0AFAAGAAgAAAAhAF5CK+z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08" o:spid="_x0000_s1259" type="#_x0000_t32" style="position:absolute;left:0;text-align:left;margin-left:156.3pt;margin-top:303pt;width:0;height:12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gkV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oFUSN9Ck7vP2dnvf/ey+bO/R9lP3AMv2bnvbfe1+dN+7h+4b8rehdq22&#10;OUAU8tL47MlaXukLRd5bJFVRY7lgIYfrjQbY1L+InzzxG6uBwU37WlG4g5dOhUKuK9N4SCgRWod+&#10;bQ79YmuHSO8k4E2Ph1kSWhnjfP9OG+teMdUgb0wi6wzmi9oVSkoQhTJpiIJXF9Z5VjjfP/BBpZpz&#10;IYI2hEQthBieQAR/ZJXg1J+GjZcpK4RBKwwCw4Qw6Ubhnlg2kFHvTxP/67UGflBk799zDmr3MIHI&#10;kwhGLSUNRGqG6WxnO8xFbwNxIT0VqAmksrN66X04TU5n49k4G2TD0WyQJWU5eDkvssFonp4cly/K&#10;oijTj55tmuU1p5RJn9h+DNLs72S2G8hewIdBOJQwfooeUgSy+/9AOojC66BX1I2im0uzFwsoP1ze&#10;Takfrcd7sB9/S6a/AAAA//8DAFBLAwQUAAYACAAAACEA/pAXVt0AAAALAQAADwAAAGRycy9kb3du&#10;cmV2LnhtbEyPTUvDQBCG74L/YRnBm91tWoKm2RQRij0IYiuet9lpEpqdDbubNv57RzzY47zz8H6U&#10;68n14owhdp40zGcKBFLtbUeNhs/95uERREyGrOk9oYZvjLCubm9KU1h/oQ8871Ij2IRiYTS0KQ2F&#10;lLFu0Zk48wMS/44+OJP4DI20wVzY3PUyUyqXznTECa0Z8KXF+rQbnYZpj6SWY3N8wte37P1rs9xS&#10;2Gp9fzc9r0AknNI/DL/1uTpU3OngR7JR9BoW8yxnVEOuch7FxJ9yYGWhFMiqlNcbqh8AAAD//wMA&#10;UEsBAi0AFAAGAAgAAAAhALaDOJL+AAAA4QEAABMAAAAAAAAAAAAAAAAAAAAAAFtDb250ZW50X1R5&#10;cGVzXS54bWxQSwECLQAUAAYACAAAACEAOP0h/9YAAACUAQAACwAAAAAAAAAAAAAAAAAvAQAAX3Jl&#10;bHMvLnJlbHNQSwECLQAUAAYACAAAACEAzLYJFWYCAACTBAAADgAAAAAAAAAAAAAAAAAuAgAAZHJz&#10;L2Uyb0RvYy54bWxQSwECLQAUAAYACAAAACEA/pAXVt0AAAAL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07" o:spid="_x0000_s1258" type="#_x0000_t32" style="position:absolute;left:0;text-align:left;margin-left:156.3pt;margin-top:230.85pt;width:0;height:12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x82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TiI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NADKnN4AAAALAQAADwAAAGRycy9kb3du&#10;cmV2LnhtbEyPwU7DMAyG70i8Q2QkbixtKd0oTSeENLEDEmJDnLPGaysap0rSrbw9Rhzg6N+ffn+u&#10;1rMdxAl96B0pSBcJCKTGmZ5aBe/7zc0KRIiajB4coYIvDLCuLy8qXRp3pjc87WIruIRCqRV0MY6l&#10;lKHp0OqwcCMS747OWx159K00Xp+53A4yS5JCWt0TX+j0iE8dNp+7ySqY90hJPrXHe3x+yV4/NvmW&#10;/Fap66v58QFExDn+wfCjz+pQs9PBTWSCGBTcplnBqIK8SJcgmPhNDpys7pYg60r+/6H+BgAA//8D&#10;AFBLAQItABQABgAIAAAAIQC2gziS/gAAAOEBAAATAAAAAAAAAAAAAAAAAAAAAABbQ29udGVudF9U&#10;eXBlc10ueG1sUEsBAi0AFAAGAAgAAAAhADj9If/WAAAAlAEAAAsAAAAAAAAAAAAAAAAALwEAAF9y&#10;ZWxzLy5yZWxzUEsBAi0AFAAGAAgAAAAhAKLfHzZmAgAAkwQAAA4AAAAAAAAAAAAAAAAALgIAAGRy&#10;cy9lMm9Eb2MueG1sUEsBAi0AFAAGAAgAAAAhADQAypz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06" o:spid="_x0000_s1257" type="#_x0000_t32" style="position:absolute;left:0;text-align:left;margin-left:107.1pt;margin-top:486pt;width:12pt;height: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xHkaAIAAJMEAAAOAAAAZHJzL2Uyb0RvYy54bWysVEtu2zAQ3RfoHQjtHUmu4jhC7KCQ7G7S&#10;NkDSAzAkZRGlSIKkLRtFgTQXyBF6hW666Ac5g3yjDinbSNpNUdQLejjDefNm+Kiz83Uj0IoZy5Wc&#10;ROlREiEmiaJcLibRu+v5YBwh67CkWCjJJtGG2eh8+vzZWatzNlS1EpQZBCDS5q2eRLVzOo9jS2rW&#10;YHukNJMQrJRpsIOtWcTU4BbQGxEPk2QUt8pQbRRh1oK37IPRNOBXFSPubVVZ5pCYRMDNhdWE9cav&#10;8fQM5wuDdc3Jjgb+BxYN5hKKHqBK7DBaGv4HVMOJUVZV7oioJlZVxQkLPUA3afJbN1c11iz0AsOx&#10;+jAm+/9gyZvVpUGcwt0lowhJ3MAldZ+3t9v77mf3ZXuPtp+6B1i2d9vb7mv3o/vePXTfkD8Ns2u1&#10;zQGikJfGd0/W8kpfKPLeIqmKGssFCz1cbzTApj4jfpLiN1YDg5v2taJwBi+dCoNcV6bxkDAitA73&#10;tTncF1s7RMCZHg+zBG6V7EMxzvd52lj3iqkGeWMSWWcwX9SuUFKCKJRJQxW8urDOs8L5PsEXlWrO&#10;hQjaEBK1UGl4AoV8yCrBqY+GjZcpK4RBKwwCw4Qw6UbhnFg20FHvTxP/67UGflBk7w8uKB3U7mEC&#10;kScVjFpKGojUDNPZznaYi96GbCE9FZgJtLKzeul9OE1OZ+PZOBtkw9FskCVlOXg5L7LBaJ6eHJcv&#10;yqIo04+ebZrlNaeUSd/Y/hmk2d/JbPcgewEfHsJhhPFT9NAikN3/B9JBFF4HvaJuFN1cmr1YQPnh&#10;8O6V+qf1eA/242/J9BcAAAD//wMAUEsDBBQABgAIAAAAIQAqlsCk3AAAAAsBAAAPAAAAZHJzL2Rv&#10;d25yZXYueG1sTI9NS8NAEIbvgv9hGcGb3XQN2sZsigjFHgpiK5632WkSzM6G3U0b/31HEPQ47zy8&#10;H+Vqcr04YYidJw3zWQYCqfa2o0bDx359twARkyFrek+o4RsjrKrrq9IU1p/pHU+71Ag2oVgYDW1K&#10;QyFlrFt0Js78gMS/ow/OJD5DI20wZzZ3vVRZ9iCd6YgTWjPgS4v11250GqY9UpaPzXGJr1v19rnO&#10;NxQ2Wt/eTM9PIBJO6Q+Gn/pcHSrudPAj2Sh6DWqeK0Y1LB8Vj2JC3S9YOfwqsirl/w3VBQAA//8D&#10;AFBLAQItABQABgAIAAAAIQC2gziS/gAAAOEBAAATAAAAAAAAAAAAAAAAAAAAAABbQ29udGVudF9U&#10;eXBlc10ueG1sUEsBAi0AFAAGAAgAAAAhADj9If/WAAAAlAEAAAsAAAAAAAAAAAAAAAAALwEAAF9y&#10;ZWxzLy5yZWxzUEsBAi0AFAAGAAgAAAAhAPE7EeRoAgAAkwQAAA4AAAAAAAAAAAAAAAAALgIAAGRy&#10;cy9lMm9Eb2MueG1sUEsBAi0AFAAGAAgAAAAhACqWwKTcAAAACwEAAA8AAAAAAAAAAAAAAAAAwg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05" o:spid="_x0000_s1256" type="#_x0000_t32" style="position:absolute;left:0;text-align:left;margin-left:189.3pt;margin-top:486pt;width:12pt;height:0;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CA1aAIAAJMEAAAOAAAAZHJzL2Uyb0RvYy54bWysVEtu2zAQ3RfoHQjtHUmu4jhC7KCQ7G7S&#10;NkDSAzAkZRGlSIKkLRtFgTQXyBF6hW666Ac5g3yjDinbSNpNUdQLejjDefNm+Kiz83Uj0IoZy5Wc&#10;ROlREiEmiaJcLibRu+v5YBwh67CkWCjJJtGG2eh8+vzZWatzNlS1EpQZBCDS5q2eRLVzOo9jS2rW&#10;YHukNJMQrJRpsIOtWcTU4BbQGxEPk2QUt8pQbRRh1oK37IPRNOBXFSPubVVZ5pCYRMDNhdWE9cav&#10;8fQM5wuDdc3Jjgb+BxYN5hKKHqBK7DBaGv4HVMOJUVZV7oioJlZVxQkLPUA3afJbN1c11iz0AsOx&#10;+jAm+/9gyZvVpUGcwt0lxxGSuIFL6j5vb7f33c/uy/YebT91D7Bs77a33dfuR/e9e+i+IX8aZtdq&#10;mwNEIS+N756s5ZW+UOS9RVIVNZYLFnq43miATX1G/CTFb6wGBjfta0XhDF46FQa5rkzjIWFEaB3u&#10;a3O4L7Z2iIAzPR5mCdwq2YdinO/ztLHuFVMN8sYkss5gvqhdoaQEUSiThip4dWGdZ4XzfYIvKtWc&#10;CxG0ISRqodLwBAr5kFWCUx8NGy9TVgiDVhgEhglh0o3CObFsoKPenyb+12sN/KDI3h9cUDqo3cME&#10;Ik8qGLWUNBCpGaazne0wF70N2UJ6KjATaGVn9dL7cJqczsazcTbIhqPZIEvKcvByXmSD0Tw9OS5f&#10;lEVRph892zTLa04pk76x/TNIs7+T2e5B9gI+PITDCOOn6KFFILv/D6SDKLwOekXdKLq5NHuxgPLD&#10;4d0r9U/r8R7sx9+S6S8AAAD//wMAUEsDBBQABgAIAAAAIQDjEyEN3QAAAAsBAAAPAAAAZHJzL2Rv&#10;d25yZXYueG1sTI9NS8NAEIbvgv9hGcGb3TWGfsRsigjFHgSxFc/b7DQJZmfD7qaN/94RBHucdx7e&#10;j3I9uV6cMMTOk4b7mQKBVHvbUaPhY7+5W4KIyZA1vSfU8I0R1tX1VWkK68/0jqddagSbUCyMhjal&#10;oZAy1i06E2d+QOLf0QdnEp+hkTaYM5u7XmZKzaUzHXFCawZ8brH+2o1Ow7RHUvnYHFf48pq9fW7y&#10;LYWt1rc309MjiIRT+ofhtz5Xh4o7HfxINopew8NiOWdUw2qR8SgmcpWxcvhTZFXKyw3VDwAAAP//&#10;AwBQSwECLQAUAAYACAAAACEAtoM4kv4AAADhAQAAEwAAAAAAAAAAAAAAAAAAAAAAW0NvbnRlbnRf&#10;VHlwZXNdLnhtbFBLAQItABQABgAIAAAAIQA4/SH/1gAAAJQBAAALAAAAAAAAAAAAAAAAAC8BAABf&#10;cmVscy8ucmVsc1BLAQItABQABgAIAAAAIQBtcCA1aAIAAJMEAAAOAAAAAAAAAAAAAAAAAC4CAABk&#10;cnMvZTJvRG9jLnhtbFBLAQItABQABgAIAAAAIQDjEyEN3QAAAAsBAAAPAAAAAAAAAAAAAAAAAMI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04" o:spid="_x0000_s1255" type="#_x0000_t32" style="position:absolute;left:0;text-align:left;margin-left:71.55pt;margin-top:447.3pt;width:0;height:8.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ZHHZAIAAJMEAAAOAAAAZHJzL2Uyb0RvYy54bWysVE2O0zAU3iNxByv7TpISOjNR2xFKWjYD&#10;jDTDATy201g4tmW7TSuENHCBOQJXYMOCH80Z0hvx7LTVFDYI0YX7/Pz8+fueP2d8sW4EWjFjuZKT&#10;KD1JIsQkUZTLxSR6ezMfnEXIOiwpFkqySbRhNrqYPn0ybnXOhqpWgjKDAETavNWTqHZO53FsSc0a&#10;bE+UZhIWK2Ua7GBqFjE1uAX0RsTDJBnFrTJUG0WYtZAt+8VoGvCrihH3pqosc0hMIuDmwmjCeOvH&#10;eDrG+cJgXXOyo4H/gUWDuYRDD1AldhgtDf8DquHEKKsqd0JUE6uq4oQFDaAmTX5Tc11jzYIWaI7V&#10;hzbZ/wdLXq+uDOIU7i7JIiRxA5fUfd7ebe+7n92X7T3afuweYNh+2t51X7sf3ffuofuGfDX0rtU2&#10;B4hCXhmvnqzltb5U5J1FUhU1lgsWNNxsNMCmfkd8tMVPrAYGt+0rRaEGL50KjVxXpvGQ0CK0Dve1&#10;OdwXWztE+iSBbApkzsNVxjjf79PGupdMNcgHk8g6g/midoWSEkyhTBpOwatL6zwrnO83+EOlmnMh&#10;gjeERC0cMTxNkrDDKsGpX/V1waasEAatMBgME8KkG4U6sWxAUZ9PE//rvQZ5cGSf33M+wAQiRycY&#10;tZQ0EKkZprNd7DAXfQzEhfRUoCcgZRf11nt/npzPzmZn2SAbjmaDLCnLwYt5kQ1G8/T0efmsLIoy&#10;/eDZpllec0qZ9ML2zyDN/s5muwfZG/jwEA4tjI/Rg0Qgu/8PpIMpvA96R90qurkye7OA80Px7pX6&#10;p/V4DvHjb8n0FwAAAP//AwBQSwMEFAAGAAgAAAAhACycnNzeAAAACwEAAA8AAABkcnMvZG93bnJl&#10;di54bWxMj8FqwzAMhu+DvYPRoLfVThZKk8UppVDWw2CsHTu7sZqExXKwnTZ9+7m7rMdf+vj1qVxN&#10;pmdndL6zJCGZC2BItdUdNRK+DtvnJTAfFGnVW0IJV/Swqh4fSlVoe6FPPO9Dw2IJ+UJJaEMYCs59&#10;3aJRfm4HpLg7WWdUiNE1XDt1ieWm56kQC25UR/FCqwbctFj/7EcjYTogiWxsTjm+vacf39tsR24n&#10;5expWr8CCziFfxhu+lEdquh0tCNpz/qYs5ckohKWebYAdiP+JkcJeZIK4FXJ73+ofgEAAP//AwBQ&#10;SwECLQAUAAYACAAAACEAtoM4kv4AAADhAQAAEwAAAAAAAAAAAAAAAAAAAAAAW0NvbnRlbnRfVHlw&#10;ZXNdLnhtbFBLAQItABQABgAIAAAAIQA4/SH/1gAAAJQBAAALAAAAAAAAAAAAAAAAAC8BAABfcmVs&#10;cy8ucmVsc1BLAQItABQABgAIAAAAIQCdnZHHZAIAAJMEAAAOAAAAAAAAAAAAAAAAAC4CAABkcnMv&#10;ZTJvRG9jLnhtbFBLAQItABQABgAIAAAAIQAsnJzc3gAAAAsBAAAPAAAAAAAAAAAAAAAAAL4EAABk&#10;cnMvZG93bnJldi54bWxQSwUGAAAAAAQABADzAAAAyQUAAAAA&#10;" strokecolor="#70ad47 [3209]" strokeweight="1pt"/>
        </w:pict>
      </w:r>
      <w:r>
        <w:rPr>
          <w:rFonts w:ascii="Times New Roman" w:hAnsi="Times New Roman" w:cs="Times New Roman"/>
          <w:noProof/>
          <w:sz w:val="20"/>
          <w:szCs w:val="20"/>
          <w:lang w:eastAsia="ru-RU"/>
        </w:rPr>
        <w:pict>
          <v:shape id="Прямая со стрелкой 103" o:spid="_x0000_s1254" type="#_x0000_t32" style="position:absolute;left:0;text-align:left;margin-left:71.55pt;margin-top:375.15pt;width:0;height:12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v1nZgIAAJMEAAAOAAAAZHJzL2Uyb0RvYy54bWysVEtu2zAQ3RfoHQjtHUmO4jhC7KCQ7G7S&#10;NkDSAzAkZRGlSIKkLRtFgbQXyBF6hW666Ac5g3yjDinbSNpNUdQLejgk37yZeaPzi3Uj0IoZy5Wc&#10;ROlREiEmiaJcLibR25v5YBwh67CkWCjJJtGG2ehi+vzZeatzNlS1EpQZBCDS5q2eRLVzOo9jS2rW&#10;YHukNJNwWCnTYAdbs4ipwS2gNyIeJskobpWh2ijCrAVv2R9G04BfVYy4N1VlmUNiEgE3F1YT1lu/&#10;xtNznC8M1jUnOxr4H1g0mEsIeoAqscNoafgfUA0nRllVuSOimlhVFScs5ADZpMlv2VzXWLOQCxTH&#10;6kOZ7P+DJa9XVwZxCr1LjiMkcQNN6j5v77b33c/uy/YebT92D7BsP23vuq/dj+5799B9Q/421K7V&#10;NgeIQl4Znz1Zy2t9qcg7i6QqaiwXLORws9EAm/oX8ZMnfmM1MLhtXykKd/DSqVDIdWUaDwklQuvQ&#10;r82hX2ztEOmdBLzpyTBLQitjnO/faWPdS6Ya5I1JZJ3BfFG7QkkJolAmDVHw6tI6zwrn+wc+qFRz&#10;LkTQhpCohRDDU4jgj6wSnPrTsPEyZYUwaIVBYJgQJt0o3BPLBjLq/Wnif73WwA+K7P17zkHtHiYQ&#10;eRLBqKWkgUjNMJ3tbIe56G0gLqSnAjWBVHZWL733Z8nZbDwbZ4NsOJoNsqQsBy/mRTYYzdPTk/K4&#10;LIoy/eDZpllec0qZ9IntxyDN/k5mu4HsBXwYhEMJ46foIUUgu/8PpIMovA56Rd0qurkye7GA8sPl&#10;3ZT60Xq8B/vxt2T6CwAA//8DAFBLAwQUAAYACAAAACEAO0+1C90AAAALAQAADwAAAGRycy9kb3du&#10;cmV2LnhtbEyPwU7DMBBE70j8g7VI3KjdJlAIcSqEVNEDEqJFnN14m0TE68h22vD3bLnAcWafZmfK&#10;1eR6ccQQO08a5jMFAqn2tqNGw8dufXMPIiZD1vSeUMM3RlhVlxelKaw/0Tset6kRHEKxMBralIZC&#10;yli36Eyc+QGJbwcfnEksQyNtMCcOd71cKHUnnemIP7RmwOcW66/t6DRMOySVj83hAV9eF2+f63xD&#10;YaP19dX09Agi4ZT+YDjX5+pQcae9H8lG0bPOszmjGpa3KgNxJn6dPTvLPANZlfL/huoHAAD//wMA&#10;UEsBAi0AFAAGAAgAAAAhALaDOJL+AAAA4QEAABMAAAAAAAAAAAAAAAAAAAAAAFtDb250ZW50X1R5&#10;cGVzXS54bWxQSwECLQAUAAYACAAAACEAOP0h/9YAAACUAQAACwAAAAAAAAAAAAAAAAAvAQAAX3Jl&#10;bHMvLnJlbHNQSwECLQAUAAYACAAAACEADD79Z2YCAACTBAAADgAAAAAAAAAAAAAAAAAuAgAAZHJz&#10;L2Uyb0RvYy54bWxQSwECLQAUAAYACAAAACEAO0+1C90AAAAL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02" o:spid="_x0000_s1253" type="#_x0000_t32" style="position:absolute;left:0;text-align:left;margin-left:71.55pt;margin-top:303pt;width:0;height:1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T2e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1LhhGSuIEmdZ+3t9v77mf3ZXuPtp+6B1i2d9vb7mv3o/vePXTfkL8NtWu1&#10;zQGikJfGZ0/W8kpfKPLeIqmKGssFCzlcbzTApv5F/OSJ31gNDG7a14rCHbx0KhRyXZnGQ0KJ0Dr0&#10;a3PoF1s7RHonAW96PMyS0MoY5/t32lj3iqkGeWMSWWcwX9SuUFKCKJRJQxS8urDOs8L5/oEPKtWc&#10;CxG0ISRqIcTwBCL4I6sEp/40bLxMWSEMWmEQGCaESTcK98SygYx6f5r4X6818IMie/+ec1C7hwlE&#10;nkQwailpIFIzTGc722EuehuIC+mpQE0glZ3VS+/DaXI6G8/G2SAbjmaDLCnLwct5kQ1G8/TkuHxR&#10;FkWZfvRs0yyvOaVM+sT2Y5Bmfyez3UD2Aj4MwqGE8VP0kCKQ3f8H0kEUXge9om4U3VyavVhA+eHy&#10;bkr9aD3eg/34WzL9BQAA//8DAFBLAwQUAAYACAAAACEAFcz2It0AAAALAQAADwAAAGRycy9kb3du&#10;cmV2LnhtbEyPwU7DMBBE70j8g7VI3KjdNoogxKkQUkUPSBUt4uzG2yQiXke204a/Z9sLHGf2aXam&#10;XE2uFycMsfOkYT5TIJBqbztqNHzu1w+PIGIyZE3vCTX8YIRVdXtTmsL6M33gaZcawSEUC6OhTWko&#10;pIx1i87EmR+Q+Hb0wZnEMjTSBnPmcNfLhVK5dKYj/tCaAV9brL93o9Mw7ZFUNjbHJ3x7X2y/1tmG&#10;wkbr+7vp5RlEwin9wXCpz9Wh4k4HP5KNomedLeeMashVzqMuxNU5sLNUCmRVyv8bql8AAAD//wMA&#10;UEsBAi0AFAAGAAgAAAAhALaDOJL+AAAA4QEAABMAAAAAAAAAAAAAAAAAAAAAAFtDb250ZW50X1R5&#10;cGVzXS54bWxQSwECLQAUAAYACAAAACEAOP0h/9YAAACUAQAACwAAAAAAAAAAAAAAAAAvAQAAX3Jl&#10;bHMvLnJlbHNQSwECLQAUAAYACAAAACEARwU9nmYCAACTBAAADgAAAAAAAAAAAAAAAAAuAgAAZHJz&#10;L2Uyb0RvYy54bWxQSwECLQAUAAYACAAAACEAFcz2It0AAAAL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01" o:spid="_x0000_s1252" type="#_x0000_t32" style="position:absolute;left:0;text-align:left;margin-left:71.55pt;margin-top:230.85pt;width:0;height:1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gxPaAIAAJMEAAAOAAAAZHJzL2Uyb0RvYy54bWysVN1u0zAUvkfiHazcd0lK1nXR2gklLTcD&#10;Jm08gGc7jYVjW7bbtEJIYy+wR+AVuOGCH+0Z0jfi2GkLgxuE6IVrH9vf+b5zPufsfN0ItGLGciUn&#10;UXqURIhJoiiXi0n05no+GEfIOiwpFkqySbRhNjqfPn1y1uqcDVWtBGUGAYi0easnUe2czuPYkpo1&#10;2B4pzSRsVso02MHSLGJqcAvojYiHSTKKW2WoNoowayFa9pvRNOBXFSPudVVZ5pCYRMDNhdGE8caP&#10;8fQM5wuDdc3Jjgb+BxYN5hKSHqBK7DBaGv4HVMOJUVZV7oioJlZVxQkLGkBNmvym5qrGmgUtUByr&#10;D2Wy/w+WvFpdGsQp9C5JIyRxA03qPm5vt/fd9+7T9h5tP3QPMGzvtrfd5+5b97V76L4gfxpq12qb&#10;A0QhL41XT9bySl8o8tYiqYoaywULGq43GmDDjfjRFb+wGhjctC8VhTN46VQo5LoyjYeEEqF16Nfm&#10;0C+2doj0QQLR9HiYJaGVMc7397Sx7gVTDfKTSWSdwXxRu0JJCaZQJg1Z8OrCOtABF/cXfFKp5lyI&#10;4A0hUQsphieQwW9ZJTj1u2HhbcoKYdAKg8EwIUy6UTgnlg0o6uNp4n+91yAOjuzje87B7R4mEHmU&#10;wailpIFIzTCd7eYOc9HPgbiQngrUBKTsZr313p0mp7PxbJwNsuFoNsiSshw8nxfZYDRPT47LZ2VR&#10;lOl7zzbN8ppTyqQXtn8GafZ3Nts9yN7Ah4dwKGH8GD1IBLL7/0A6mML7oHfUjaKbS+Pb4v0Bzg+H&#10;d6/UP61f1+HUz2/J9AcAAAD//wMAUEsDBBQABgAIAAAAIQDfXCvo3gAAAAsBAAAPAAAAZHJzL2Rv&#10;d25yZXYueG1sTI/NTsMwEITvSLyDtUjcqJMS+pPGqRBSRQ9IFS3i7MbbJCJeR7bThrdnywWOM/tp&#10;dqZYj7YTZ/ShdaQgnSQgkCpnWqoVfBw2DwsQIWoyunOECr4xwLq8vSl0btyF3vG8j7XgEAq5VtDE&#10;2OdShqpBq8PE9Uh8OzlvdWTpa2m8vnC47eQ0SWbS6pb4Q6N7fGmw+toPVsF4QEqyoT4t8fVtuvvc&#10;ZFvyW6Xu78bnFYiIY/yD4Vqfq0PJnY5uIBNExzp7TBlVkM3SOYgr8esc2Vk8zUGWhfy/ofwBAAD/&#10;/wMAUEsBAi0AFAAGAAgAAAAhALaDOJL+AAAA4QEAABMAAAAAAAAAAAAAAAAAAAAAAFtDb250ZW50&#10;X1R5cGVzXS54bWxQSwECLQAUAAYACAAAACEAOP0h/9YAAACUAQAACwAAAAAAAAAAAAAAAAAvAQAA&#10;X3JlbHMvLnJlbHNQSwECLQAUAAYACAAAACEA204MT2gCAACTBAAADgAAAAAAAAAAAAAAAAAuAgAA&#10;ZHJzL2Uyb0RvYy54bWxQSwECLQAUAAYACAAAACEA31wr6N4AAAALAQAADwAAAAAAAAAAAAAAAADC&#10;BAAAZHJzL2Rvd25yZXYueG1sUEsFBgAAAAAEAAQA8wAAAM0FAAAAAA==&#10;" strokecolor="#70ad47 [3209]" strokeweight="1pt"/>
        </w:pict>
      </w:r>
      <w:r>
        <w:rPr>
          <w:rFonts w:ascii="Times New Roman" w:hAnsi="Times New Roman" w:cs="Times New Roman"/>
          <w:noProof/>
          <w:sz w:val="20"/>
          <w:szCs w:val="20"/>
          <w:lang w:eastAsia="ru-RU"/>
        </w:rPr>
        <w:pict>
          <v:shape id="Прямая со стрелкой 100" o:spid="_x0000_s1251" type="#_x0000_t32" style="position:absolute;left:0;text-align:left;margin-left:-10.2pt;margin-top:375.15pt;width:0;height:10.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GjhZwIAAJMEAAAOAAAAZHJzL2Uyb0RvYy54bWysVEtu2zAQ3RfoHQjtHUmO4jhC7KCQ7G7S&#10;NkDSAzAkZRGlSIKkLRtFgbQXyBF6hW666Ac5g3yjDinbSNpNUdQLejgk37w3fNT5xboRaMWM5UpO&#10;ovQoiRCTRFEuF5Po7c18MI6QdVhSLJRkk2jDbHQxff7svNU5G6paCcoMAhBp81ZPoto5ncexJTVr&#10;sD1SmklYrJRpsIOpWcTU4BbQGxEPk2QUt8pQbRRh1kK27BejacCvKkbcm6qyzCExiYCbC6MJ460f&#10;4+k5zhcG65qTHQ38DywazCUUPUCV2GG0NPwPqIYTo6yq3BFRTayqihMWNICaNPlNzXWNNQtaoDlW&#10;H9pk/x8seb26MohTuLsE+iNxA5fUfd7ebe+7n92X7T3afuweYNh+2t51X7sf3ffuofuG/G7oXatt&#10;DhCFvDJePVnLa32pyDuLpCpqLBcsaLjZaIBN/Yn4yRE/sRoY3LavFIU9eOlUaOS6Mo2HhBahdbiv&#10;zeG+2Noh0icJZNPjNMtOAjjO9+e0se4lUw3ywSSyzmC+qF2hpARTKJOGKnh1aZ1nhfP9AV9UqjkX&#10;InhDSNRCieEpCPZLVglO/WqYeJuyQhi0wmAwTAiTbhT2iWUDivo8NAt+vdcgD47s8yEFpYPbPUwg&#10;8qSCUUtJA5GaYTrbxQ5z0cdwWkhPBXoCUnZRb733Z8nZbDwbZ4NsOJoNsqQsBy/mRTYYzdPTk/K4&#10;LIoy/eDZpllec0qZ9ML2zyDN/s5muwfZG/jwEA4tjJ+iB4lAdv8fSAdTeB/0jrpVdHNl9mYB54fN&#10;u1fqn9bjOcSPvyXTXwAAAP//AwBQSwMEFAAGAAgAAAAhAHHahQ7eAAAACwEAAA8AAABkcnMvZG93&#10;bnJldi54bWxMj8FOwzAMhu9IvENkJG5bslIYlKYTQprYAWliQ5yzxmsrGqdK0q28PUYc4Ojfn35/&#10;LleT68UJQ+w8aVjMFQik2tuOGg3v+/XsHkRMhqzpPaGGL4ywqi4vSlNYf6Y3PO1SI7iEYmE0tCkN&#10;hZSxbtGZOPcDEu+OPjiTeAyNtMGcudz1MlPqTjrTEV9ozYDPLdafu9FpmPZIKh+b4wO+vGbbj3W+&#10;obDR+vpqenoEkXBKfzD86LM6VOx08CPZKHoNs0zljGpY3qobEEz8JgdOlgsFsirl/x+qbwAAAP//&#10;AwBQSwECLQAUAAYACAAAACEAtoM4kv4AAADhAQAAEwAAAAAAAAAAAAAAAAAAAAAAW0NvbnRlbnRf&#10;VHlwZXNdLnhtbFBLAQItABQABgAIAAAAIQA4/SH/1gAAAJQBAAALAAAAAAAAAAAAAAAAAC8BAABf&#10;cmVscy8ucmVsc1BLAQItABQABgAIAAAAIQBjtGjhZwIAAJMEAAAOAAAAAAAAAAAAAAAAAC4CAABk&#10;cnMvZTJvRG9jLnhtbFBLAQItABQABgAIAAAAIQBx2oUO3gAAAAsBAAAPAAAAAAAAAAAAAAAAAME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99" o:spid="_x0000_s1250" type="#_x0000_t32" style="position:absolute;left:0;text-align:left;margin-left:-10.2pt;margin-top:303pt;width:0;height:12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P+QZgIAAJEEAAAOAAAAZHJzL2Uyb0RvYy54bWysVEtu2zAQ3RfoHQjtbUmu4sRC5KCQ7G7S&#10;NkDSAzAkZRGlSIGkLRtFgTQXyBF6hW666Ac5g3yjDinbiNtNUdQLmhySb94bvtH5xboWaMW04Upm&#10;QTyMAsQkUZTLRRa8u5kPzgJkLJYUCyVZFmyYCS6mz5+dt03KRqpSgjKNAESatG2yoLK2ScPQkIrV&#10;2AxVwyRslkrX2MJSL0KqcQvotQhHUTQOW6VpoxVhxkC06DeDqccvS0bs27I0zCKRBcDN+lH78daN&#10;4fQcpwuNm4qTHQ38DyxqzCUkPUAV2GK01PwPqJoTrYwq7ZCoOlRlyQnzGkBNHP2m5rrCDfNaoDim&#10;OZTJ/D9Y8mZ1pRGnWTCZBEjiGt6o+7y92z50P7sv2we0/dQ9wrC93951X7sf3ffusfuG4DBUrm1M&#10;CgC5vNJOO1nL6+ZSkfcGSZVXWC6YV3CzaQA1djfCoytuYRrIf9u+VhTO4KVVvozrUtcOEgqE1v61&#10;NofXYmuLSB8kEI1PRknkHzLE6f5eo419xVSN3CQLjNWYLyqbKynBEkrHPgteXRrrWOF0f8EllWrO&#10;hfDOEBK1kGJ0ChncllGCU7frF86kLBcarTDYCxPCpB37c2JZg6I+Hkfu1zsN4uDHPr7n7L3uYDyR&#10;owxaLSX1RCqG6Ww3t5iLfg7EhXRUoCYgZTfrjfdhEk1mZ7OzZJCMxrNBEhXF4OU8TwbjeXx6Urwo&#10;8ryIPzq2cZJWnFImnbB9E8TJ35ls1469fQ9tcChheIzuJQLZ/b8n7U3hfNA76lbRzZXemwV87w/v&#10;etQ11tM1zJ9+Saa/AAAA//8DAFBLAwQUAAYACAAAACEA6Q8ar9wAAAALAQAADwAAAGRycy9kb3du&#10;cmV2LnhtbEyPTUvDQBCG74L/YRnBW7trDMGm2RQRij0IYiuet9lpEszOht1NG/+9Ix70OO88vB/V&#10;ZnaDOGOIvScNd0sFAqnxtqdWw/thu3gAEZMhawZPqOELI2zq66vKlNZf6A3P+9QKNqFYGg1dSmMp&#10;ZWw6dCYu/YjEv5MPziQ+QyttMBc2d4PMlCqkMz1xQmdGfOqw+dxPTsN8QFL51J5W+PySvX5s8x2F&#10;nda3N/PjGkTCOf3B8FOfq0PNnY5+IhvFoGGRqZxRDYUqeBQTv8qRlXulQNaV/L+h/gYAAP//AwBQ&#10;SwECLQAUAAYACAAAACEAtoM4kv4AAADhAQAAEwAAAAAAAAAAAAAAAAAAAAAAW0NvbnRlbnRfVHlw&#10;ZXNdLnhtbFBLAQItABQABgAIAAAAIQA4/SH/1gAAAJQBAAALAAAAAAAAAAAAAAAAAC8BAABfcmVs&#10;cy8ucmVsc1BLAQItABQABgAIAAAAIQAD9P+QZgIAAJEEAAAOAAAAAAAAAAAAAAAAAC4CAABkcnMv&#10;ZTJvRG9jLnhtbFBLAQItABQABgAIAAAAIQDpDxqv3AAAAAsBAAAPAAAAAAAAAAAAAAAAAMAEAABk&#10;cnMvZG93bnJldi54bWxQSwUGAAAAAAQABADzAAAAyQUAAAAA&#10;" strokecolor="#70ad47 [3209]" strokeweight="1pt"/>
        </w:pict>
      </w:r>
      <w:r>
        <w:rPr>
          <w:rFonts w:ascii="Times New Roman" w:hAnsi="Times New Roman" w:cs="Times New Roman"/>
          <w:noProof/>
          <w:sz w:val="20"/>
          <w:szCs w:val="20"/>
          <w:lang w:eastAsia="ru-RU"/>
        </w:rPr>
        <w:pict>
          <v:shape id="Прямая со стрелкой 98" o:spid="_x0000_s1249" type="#_x0000_t32" style="position:absolute;left:0;text-align:left;margin-left:-10.2pt;margin-top:230.85pt;width:0;height:12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C4tZgIAAJEEAAAOAAAAZHJzL2Uyb0RvYy54bWysVEtu2zAQ3RfoHQjtHUmu4iZC5KCQ7G7S&#10;NkDSAzAkZRGlSIKkLRtFgbQXyBF6hW666Ac5g3yjDinbSNpNUdQLejgk37yZeaOz83Ur0IoZy5Us&#10;ovQoiRCTRFEuF0X09no+OomQdVhSLJRkRbRhNjqfPn1y1umcjVWjBGUGAYi0eaeLqHFO53FsScNa&#10;bI+UZhIOa2Va7GBrFjE1uAP0VsTjJJnEnTJUG0WYteCthsNoGvDrmhH3pq4tc0gUEXBzYTVhvfFr&#10;PD3D+cJg3XCyo4H/gUWLuYSgB6gKO4yWhv8B1XJilFW1OyKqjVVdc8JCDpBNmvyWzVWDNQu5QHGs&#10;PpTJ/j9Y8np1aRCnRXQKnZK4hR71n7e327v+Z/9le4e2H/t7WLaftrf91/5H/72/778huAyV67TN&#10;AaCUl8bnTtbySl8o8s4iqcoGywULGVxvNKCm/kX86InfWA3xb7pXisIdvHQqlHFdm9ZDQoHQOnRr&#10;c+gWWztEBicBb3o8zpLQyBjn+3faWPeSqRZ5o4isM5gvGlcqKUESyqQhCl5dWOdZ4Xz/wAeVas6F&#10;CMoQEnUQYvwcIvgjqwSn/jRsvEhZKQxaYZAXJoRJNwn3xLKFjAZ/mvjfoDTwgx4H/55z0LqHCUQe&#10;RTBqKWkg0jBMZzvbYS4GG4gL6alATSCVnTUI7/1pcjo7mZ1ko2w8mY2ypKpGL+ZlNprM0+fH1bOq&#10;LKv0g2ebZnnDKWXSJ7YfgjT7O5HtxnGQ72EMDiWMH6OHFIHs/j+QDqLwOhgUdaPo5tLsxQK6D5d3&#10;M+oH6+Ee7IdfkukvAAAA//8DAFBLAwQUAAYACAAAACEAI5/HZd4AAAALAQAADwAAAGRycy9kb3du&#10;cmV2LnhtbEyPwU7DMAyG70i8Q2QkbluyqmyjNJ0Q0sQOSIgNcc4ar61onCpJt/L2GHGAo39/+v25&#10;3EyuF2cMsfOkYTFXIJBqbztqNLwftrM1iJgMWdN7Qg1fGGFTXV+VprD+Qm943qdGcAnFwmhoUxoK&#10;KWPdojNx7gck3p18cCbxGBppg7lwuetlptRSOtMRX2jNgE8t1p/70WmYDkgqH5vTPT6/ZK8f23xH&#10;Yaf17c30+AAi4ZT+YPjRZ3Wo2OnoR7JR9BpmmcoZ1ZAvFysQTPwmR07WdyuQVSn//1B9AwAA//8D&#10;AFBLAQItABQABgAIAAAAIQC2gziS/gAAAOEBAAATAAAAAAAAAAAAAAAAAAAAAABbQ29udGVudF9U&#10;eXBlc10ueG1sUEsBAi0AFAAGAAgAAAAhADj9If/WAAAAlAEAAAsAAAAAAAAAAAAAAAAALwEAAF9y&#10;ZWxzLy5yZWxzUEsBAi0AFAAGAAgAAAAhAMb0Li1mAgAAkQQAAA4AAAAAAAAAAAAAAAAALgIAAGRy&#10;cy9lMm9Eb2MueG1sUEsBAi0AFAAGAAgAAAAhACOfx2X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97" o:spid="_x0000_s1248" type="#_x0000_t32" style="position:absolute;left:0;text-align:left;margin-left:686.1pt;margin-top:91.05pt;width:43.2pt;height:25.2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fxeQIAALMEAAAOAAAAZHJzL2Uyb0RvYy54bWysVEtu2zAQ3RfoHQjuHUmO4jiC5aCQ7G7S&#10;1kDSAzAiZRGlSIGkLRtFgbQXyBF6hW666Ac5g3yjDinbbdpNUdQLejjkvJk3fKPJ5aYWaM204Uqm&#10;ODoJMWKyUJTLZYpf38wHY4yMJZISoSRL8ZYZfDl9+mTSNgkbqkoJyjQCEGmStklxZW2TBIEpKlYT&#10;c6IaJuGwVLomFrZ6GVBNWkCvRTAMw1HQKk0brQpmDHjz/hBPPX5ZssK+KkvDLBIphtqsX7Vfb90a&#10;TCckWWrSVLzYl0H+oYqacAlJj1A5sQStNP8DquaFVkaV9qRQdaDKkhfMcwA2Ufgbm+uKNMxzgeaY&#10;5tgm8/9gi5frhUacpvjiHCNJanij7uPubnfffe8+7e7R7n33AMvuw+6u+9x96752D90XBJehc21j&#10;EgDI5EI77sVGXjdXqnhjkFRZReSSeQY32wZQIxcRPApxG9NA/tv2haJwh6ys8m3clLp2kNAgtPGv&#10;tT2+FttYVIDzLB6PYnjTAo5OQQtguwwkOQQ32tjnTNXIGSk2VhO+rGympARdKB35VGR9ZWwfeAhw&#10;maWacyHATxIhUQspovMzH2CU4NQdujMvVJYJjdYEJGY3PahY1cCo90Wh+/VKAz/osfcfyj1C+OIf&#10;oWu1ktTXUDFCZ3vbEi7ARtb31WoOnRYMuyJrRjESDEbRWT0rIV2h0DXgubd6ab69CC9m49k4HsTD&#10;0WwQh3k+eDbP4sFoDlzz0zzL8uid4xzFScUpZdLRPoxJFP+dDPcD2wv8OCjH/gaP0X0ToNjDvy/a&#10;y8YppdfcraLbhXbsnIJgMvzl/RS70ft172/9/NZMfwAAAP//AwBQSwMEFAAGAAgAAAAhAPifG2Pi&#10;AAAADQEAAA8AAABkcnMvZG93bnJldi54bWxMj8FOwzAMhu9IvENkJG4sXcZG1TWdEBKIwyS0MnbO&#10;Grep1jhVk26Fpyc7wc2//On353wz2Y6dcfCtIwnzWQIMqXK6pUbC/vP1IQXmgyKtOkco4Rs9bIrb&#10;m1xl2l1oh+cyNCyWkM+UBBNCn3HuK4NW+ZnrkeKudoNVIcah4XpQl1huOy6SZMWtaileMKrHF4PV&#10;qRythLY0WJeH7d6NP+9vB76t1Zf5kPL+bnpeAws4hT8YrvpRHYrodHQjac+6mBdPQkQ2TqmYA7si&#10;j8t0BewoQSzEEniR8/9fFL8AAAD//wMAUEsBAi0AFAAGAAgAAAAhALaDOJL+AAAA4QEAABMAAAAA&#10;AAAAAAAAAAAAAAAAAFtDb250ZW50X1R5cGVzXS54bWxQSwECLQAUAAYACAAAACEAOP0h/9YAAACU&#10;AQAACwAAAAAAAAAAAAAAAAAvAQAAX3JlbHMvLnJlbHNQSwECLQAUAAYACAAAACEAz4hn8XkCAACz&#10;BAAADgAAAAAAAAAAAAAAAAAuAgAAZHJzL2Uyb0RvYy54bWxQSwECLQAUAAYACAAAACEA+J8bY+IA&#10;AAANAQAADwAAAAAAAAAAAAAAAADTBAAAZHJzL2Rvd25yZXYueG1sUEsFBgAAAAAEAAQA8wAAAOIF&#10;AAAAAA==&#10;" strokecolor="black [3213]" strokeweight=".25pt">
            <v:stroke endarrow="block"/>
          </v:shape>
        </w:pict>
      </w:r>
      <w:r>
        <w:rPr>
          <w:rFonts w:ascii="Times New Roman" w:hAnsi="Times New Roman" w:cs="Times New Roman"/>
          <w:noProof/>
          <w:sz w:val="20"/>
          <w:szCs w:val="20"/>
          <w:lang w:eastAsia="ru-RU"/>
        </w:rPr>
        <w:pict>
          <v:shape id="Прямая со стрелкой 96" o:spid="_x0000_s1247" type="#_x0000_t32" style="position:absolute;left:0;text-align:left;margin-left:499.05pt;margin-top:90.45pt;width:150.75pt;height:25.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yxAfAIAALQEAAAOAAAAZHJzL2Uyb0RvYy54bWysVE2O0zAU3iNxB8v7TpJO2plGk45Q0rIZ&#10;YKQZDuCJncbCsSPbbVohpIELzBG4AhsW/GjOkN6IZ6ctFDYI0YVrP9vf+77n7+Xicl0LtGLacCVT&#10;HJ2EGDFZKMrlIsWvb+eDc4yMJZISoSRL8YYZfDl9+uSibRI2VJUSlGkEINIkbZPiytomCQJTVKwm&#10;5kQ1TMJmqXRNLCz1IqCatIBei2AYhuOgVZo2WhXMGIjm/SaeevyyZIV9VZaGWSRSDNysH7Uf79wY&#10;TC9IstCkqXixo0H+gUVNuISkB6icWIKWmv8BVfNCK6NKe1KoOlBlyQvmNYCaKPxNzU1FGua1QHFM&#10;cyiT+X+wxcvVtUacpngyxkiSGt6o+7i93z5037tP2we0fd89wrD9sL3vPnffuq/dY/cFwWGoXNuY&#10;BAAyea2d9mItb5orVbwxSKqsInLBvILbTQOokbsRHF1xC9NA/rv2haJwhiyt8mVcl7p2kFAgtPav&#10;tTm8FltbVEAwmkTxaDjCqIC90+HZeOyfMyDJ/najjX3OVI3cJMXGasIXlc2UlGAMpSOfi6yujHXc&#10;SLK/4FJLNedCeH8IiVpIEZ2N/AWjBKdu0x3zTmWZ0GhFwGN23YOKZQ2S+lgUul9vNYiDIfv4nu4B&#10;wnM4QtdqKannUDFCZ7u5JVzAHFlfWKs5lFow7EjWjGIkGPSim/WqhHREoWygczfrvfl2Ek5m57Pz&#10;eBAPx7NBHOb54Nk8iwfjOWjNT/Msy6N3TnMUJxWnlEkne98nUfx3Ptx1bO/wQ6cc6hsco/siANn9&#10;vyftfeOs0pvuTtHNtXbqnIWgNfzhXRu73vt17U/9/NhMfwAAAP//AwBQSwMEFAAGAAgAAAAhAMM5&#10;fFLhAAAADAEAAA8AAABkcnMvZG93bnJldi54bWxMj1FLwzAUhd+F/YdwB765dBVHU5sOERQfBmKd&#10;e75rbptik5Qm3aq/3uzJPV7OxznfLbaz6dmJRt85K2G9SoCRrZ3qbCth//lylwHzAa3C3lmS8EMe&#10;tuXipsBcubP9oFMVWhZLrM9Rgg5hyDn3tSaDfuUGsjFr3GgwxHNsuRrxHMtNz9Mk2XCDnY0LGgd6&#10;1lR/V5OR0FWamuqw27vp9+31wHcNful3KW+X89MjsEBz+Ifhoh/VoYxORzdZ5VkvQYhsHdEYZIkA&#10;diFSITbAjhLS+/QBeFnw6yfKPwAAAP//AwBQSwECLQAUAAYACAAAACEAtoM4kv4AAADhAQAAEwAA&#10;AAAAAAAAAAAAAAAAAAAAW0NvbnRlbnRfVHlwZXNdLnhtbFBLAQItABQABgAIAAAAIQA4/SH/1gAA&#10;AJQBAAALAAAAAAAAAAAAAAAAAC8BAABfcmVscy8ucmVsc1BLAQItABQABgAIAAAAIQAOSyxAfAIA&#10;ALQEAAAOAAAAAAAAAAAAAAAAAC4CAABkcnMvZTJvRG9jLnhtbFBLAQItABQABgAIAAAAIQDDOXxS&#10;4QAAAAwBAAAPAAAAAAAAAAAAAAAAANYEAABkcnMvZG93bnJldi54bWxQSwUGAAAAAAQABADzAAAA&#10;5AUAAAAA&#10;" strokecolor="black [3213]" strokeweight=".25pt">
            <v:stroke endarrow="block"/>
          </v:shape>
        </w:pict>
      </w:r>
      <w:r>
        <w:rPr>
          <w:rFonts w:ascii="Times New Roman" w:hAnsi="Times New Roman" w:cs="Times New Roman"/>
          <w:noProof/>
          <w:sz w:val="20"/>
          <w:szCs w:val="20"/>
          <w:lang w:eastAsia="ru-RU"/>
        </w:rPr>
        <w:pict>
          <v:shape id="Прямая со стрелкой 95" o:spid="_x0000_s1246" type="#_x0000_t32" style="position:absolute;left:0;text-align:left;margin-left:285.9pt;margin-top:91.05pt;width:288.15pt;height:25.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Hn2BwMAADkGAAAOAAAAZHJzL2Uyb0RvYy54bWysVEtu2zAQ3RfoHQjtFUm2/BNiB4lsd9NP&#10;gKTomhEpiyhFCiT9CYoCaS+QI/QK3XTRD3IG+UYdUrZSJ0BRFNGCICnO45vHN3N8sik5WlGlmRRj&#10;LzoKPURFJgkTi7H39nLuDz2kDRYEcyno2Lum2juZPH92vK4S2pGF5IQqBCBCJ+tq7BXGVEkQ6Kyg&#10;JdZHsqICfuZSldjAUi0CovAa0EsedMKwH6ylIpWSGdUadqfNT2/i8POcZuZNnmtqEB97wM24Ubnx&#10;yo7B5BgnC4WrgmU7Gvg/WJSYCbi0hZpig9FSsUdQJcuU1DI3R5ksA5nnLKMuB8gmCh9kc1Hgirpc&#10;QBxdtTLpp4PNXq/OFWJk7I16HhK4hDeqv2xvtrf1r/rr9hZtP9V3MGw/b2/qb/XP+kd9V39HcBiU&#10;W1c6AYBUnCube7YRF9VLmb3XSMi0wGJBXQaX1xWgRjYiOAixC13B/VfrV5LAGbw00sm4yVVpIUEg&#10;tHGvdd2+Ft0YlMFmt98b9UJgncG/Lpghds8Z4GQfXSltXlBZIjsZe9oozBaFSaUQYAypIncXXr3U&#10;xnLDyT7AXi3knHHu/MEFWsMV0aDnArTkjNif9phzKk25QisMHjObBpQvS0ip2YtC+zVWg30wZLO/&#10;p9tCOA4H6EouBXEcCorJbDc3mHGYI+OENYqB1Jx6lmRJiYc4hVq0syYrLixR6qqhSRVWGwNTtw9y&#10;Oqd+GIWj2XA2jP2405/5cTid+qfzNPb7c8h82p2m6TT6aBWI4qRghFBhRdhXTRT/myt39dv4va2b&#10;Vu3gEN1JAmQPmZ7Oe+Eg7g79waDX9ePuLPTPhvPUP02jfn8wO0vPZg+Yzlz2+mnItlJaVnJpqLoo&#10;yBoRZl3WGXZH0PQIgy7THYb9cDTwEOYLeJLMKA8pad4xU7jKsJ62GK0DGmNw89hEvb94CCeYVwVu&#10;gtuD4OcW18nYMm1E3fvBrtoX3el0Lzug7L3iitfWa1P5V5JcnytrMVvH0J9c0K6X2gb459qduu/4&#10;k98AAAD//wMAUEsDBBQABgAIAAAAIQABhWig3gAAAAwBAAAPAAAAZHJzL2Rvd25yZXYueG1sTI/N&#10;TsMwEITvSLyDtUjcqOOUQpTGqQCJM1BKz5t4iQP+CbHbBJ4e9wS3Wc1o5ttqM1vDjjSG3jsJYpEB&#10;I9d61btOwu718aoAFiI6hcY7kvBNATb1+VmFpfKTe6HjNnYslbhQogQd41ByHlpNFsPCD+SS9+5H&#10;izGdY8fViFMqt4bnWXbDLfYuLWgc6EFT+7k9WAlvy10R7n/0V/MxGT2HvXjGJyHl5cV8twYWaY5/&#10;YTjhJ3SoE1PjD04FZiSsbkVCj8kocgHslBDXRVKNhHyZr4DXFf//RP0LAAD//wMAUEsBAi0AFAAG&#10;AAgAAAAhALaDOJL+AAAA4QEAABMAAAAAAAAAAAAAAAAAAAAAAFtDb250ZW50X1R5cGVzXS54bWxQ&#10;SwECLQAUAAYACAAAACEAOP0h/9YAAACUAQAACwAAAAAAAAAAAAAAAAAvAQAAX3JlbHMvLnJlbHNQ&#10;SwECLQAUAAYACAAAACEA4LR59gcDAAA5BgAADgAAAAAAAAAAAAAAAAAuAgAAZHJzL2Uyb0RvYy54&#10;bWxQSwECLQAUAAYACAAAACEAAYVooN4AAAAMAQAADwAAAAAAAAAAAAAAAABhBQAAZHJzL2Rvd25y&#10;ZXYueG1sUEsFBgAAAAAEAAQA8wAAAGwGA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94" o:spid="_x0000_s1245" type="#_x0000_t32" style="position:absolute;left:0;text-align:left;margin-left:285.9pt;margin-top:91.05pt;width:200.4pt;height:25.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J/ewIAALQEAAAOAAAAZHJzL2Uyb0RvYy54bWysVN1u0zAUvkfiHSzfd0m6bHTR0gklLTcD&#10;Jm08gGc7jYVjR7bbtEJIwAvsEXgFbrjgR3uG9I04dtrC4AYheuHax/Z3vu/4Ozm/WDcSrbixQqsc&#10;J0cxRlxRzYRa5PjVzXw0wcg6ohiRWvEcb7jFF9PHj867NuNjXWvJuEEAomzWtTmunWuzKLK05g2x&#10;R7rlCjYrbRriYGkWETOkA/RGRuM4Po06bVhrNOXWQrQcNvE04FcVp+5lVVnukMwxcHNhNGG89WM0&#10;PSfZwpC2FnRHg/wDi4YIBUkPUCVxBC2N+AOqEdRoqyt3RHUT6aoSlAcNoCaJf1NzXZOWBy1QHNse&#10;ymT/Hyx9sboySLAcn6UYKdLAG/Uft++2d/33/tP2Dm3f9/cwbD9s3/Wf+2/91/6+/4LgMFSua20G&#10;AIW6Ml47Xavr9lLT1xYpXdRELXhQcLNpATXxN6IHV/zCtpD/tnuuGZwhS6dDGdeVaTwkFAitw2tt&#10;Dq/F1w5RCI5P0pN4Ao9KYe8YzJCG54xItr/dGuuecd0gP8mxdYaIRe0KrRQYQ5sk5CKrS+s8N5Lt&#10;L/jUSs+FlMEfUqEOUiRPTsIFq6VgftMfC07lhTRoRcBjbj2AymUDkoZYEvvfYDWIgyGH+J7uASJw&#10;eIBu9FKxwKHmhM12c0eEhDlyobDOCCi15NiTbDjDSHLoRT8bVEnliULZQOduNnjzzVl8NpvMJuko&#10;HZ/ORmlclqOn8yIdnc5Ba3lcFkWZvPWakzSrBWNcedn7PknSv/PhrmMHhx865VDf6CF6KAKQ3f8H&#10;0sE33iqD6W4121wZr85bCFojHN61se+9X9fh1M+PzfQHAAAA//8DAFBLAwQUAAYACAAAACEAn/cW&#10;gOAAAAALAQAADwAAAGRycy9kb3ducmV2LnhtbEyPT0vEMBTE74LfITzBm5u2sn+sTRcRFA8LYl33&#10;/LZ5bYrNS2nS3eqnN570OMww85tiO9tenGj0nWMF6SIBQVw73XGrYP/+dLMB4QOyxt4xKfgiD9vy&#10;8qLAXLszv9GpCq2IJexzVGBCGHIpfW3Iol+4gTh6jRsthijHVuoRz7Hc9jJLkpW02HFcMDjQo6H6&#10;s5qsgq4y1FSH3d5N3y/PB7lr8MO8KnV9NT/cgwg0h78w/OJHdCgj09FNrL3oFSzXaUQP0dhkKYiY&#10;uFtnKxBHBdlttgRZFvL/h/IHAAD//wMAUEsBAi0AFAAGAAgAAAAhALaDOJL+AAAA4QEAABMAAAAA&#10;AAAAAAAAAAAAAAAAAFtDb250ZW50X1R5cGVzXS54bWxQSwECLQAUAAYACAAAACEAOP0h/9YAAACU&#10;AQAACwAAAAAAAAAAAAAAAAAvAQAAX3JlbHMvLnJlbHNQSwECLQAUAAYACAAAACEAoP0Sf3sCAAC0&#10;BAAADgAAAAAAAAAAAAAAAAAuAgAAZHJzL2Uyb0RvYy54bWxQSwECLQAUAAYACAAAACEAn/cWgOAA&#10;AAALAQAADwAAAAAAAAAAAAAAAADVBAAAZHJzL2Rvd25yZXYueG1sUEsFBgAAAAAEAAQA8wAAAOIF&#10;AAAAAA==&#10;" strokecolor="black [3213]" strokeweight=".25pt">
            <v:stroke endarrow="block"/>
          </v:shape>
        </w:pict>
      </w:r>
      <w:r>
        <w:rPr>
          <w:rFonts w:ascii="Times New Roman" w:hAnsi="Times New Roman" w:cs="Times New Roman"/>
          <w:noProof/>
          <w:sz w:val="20"/>
          <w:szCs w:val="20"/>
          <w:lang w:eastAsia="ru-RU"/>
        </w:rPr>
        <w:pict>
          <v:shape id="Прямая со стрелкой 93" o:spid="_x0000_s1244" type="#_x0000_t32" style="position:absolute;left:0;text-align:left;margin-left:285.9pt;margin-top:91.05pt;width:114.9pt;height:25.2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s3BwMAADkGAAAOAAAAZHJzL2Uyb0RvYy54bWysVEtu2zAQ3RfoHQjtFUmW/BPiBIlsd9NP&#10;gKTomhEpiyhFCiQdOygKpL1AjtArdNNFP8gZ5Bt1SNlKnQBFUUQLgqQ4j2/evOHh8bri6IoqzaSY&#10;eNFB6CEqckmYWEy8txdzf+QhbbAgmEtBJ9411d7x0fNnh6s6pT1ZSk6oQgAidLqqJ15pTJ0Ggc5L&#10;WmF9IGsq4GchVYUNLNUiIAqvAL3iQS8MB8FKKlIrmVOtYXfa/vSOHH5R0Ny8KQpNDeITD7gZNyo3&#10;XtoxODrE6ULhumT5lgb+DxYVZgIu7aCm2GC0VOwRVMVyJbUszEEuq0AWBcupywGyicIH2ZyXuKYu&#10;FxBH151M+ulg89dXZwoxMvHGsYcErqBGzZfNzea2+dV83dyizafmDobN581N86352fxo7prvCA6D&#10;cqtapwCQiTNlc8/X4rx+KfP3GgmZlVgsqMvg4roG1MhGBHshdqFruP9y9UoSOIOXRjoZ14WqLCQI&#10;hNauWtddtejaoBw2o6Q/7sVQ1Bz+xWCGxJUzwOkuulbavKCyQnYy8bRRmC1Kk0khwBhSRe4ufPVS&#10;G8sNp7sAe7WQc8a58wcXaAVXRMO+C9CSM2J/2mPOqTTjCl1h8JhZt6B8WUFK7V4U2q+1GuyDIdv9&#10;Hd0OwnHYQ1dyKYjjUFJMZtu5wYzDHBknrFEMpObUsyQrSjzEKfSinbVZcWGJUtcNbaqwWhuYun2Q&#10;0zn1wzgcz0azUeInvcHMT8Lp1D+ZZ4k/mEPm03iaZdPoo1UgStKSEUKFFWHXNVHyb67c9m/r965v&#10;OrWDfXQnCZDdZ3oy74fDJB75w2E/9pN4Fvqno3nmn2TRYDCcnWanswdMZy57/TRkOyktK7k0VJ2X&#10;ZIUIsy7rjeIxPHqEwSsTj8JBOB56CPMFlCQ3ykNKmnfMlK4zrKctRueA1hjcPDZR/y8ewinmdYnb&#10;4O4g+LnDdTJ2TFtRd36wq66iW53uZQeUnVdc89p+bTv/UpLrM2UtZvsY3icXtH1L7QP459qdun/x&#10;j34DAAD//wMAUEsDBBQABgAIAAAAIQDYJ68Q3gAAAAsBAAAPAAAAZHJzL2Rvd25yZXYueG1sTI/N&#10;TsMwEITvSLyDtUjcqONULVEapwIkzkBbOG9iNw74J8RuE3h6lhMcRzOa+abazs6ysx5jH7wEsciA&#10;ad8G1ftOwmH/eFMAiwm9Qhu8lvClI2zry4sKSxUm/6LPu9QxKvGxRAkmpaHkPLZGO4yLMGhP3jGM&#10;DhPJseNqxInKneV5lq25w97TgsFBPxjdfuxOTsLr8lDE+2/z2bxP1szxTTzjk5Dy+mq+2wBLek5/&#10;YfjFJ3SoiakJJ68isxJWt4LQExlFLoBRosjEGlgjIV/mK+B1xf9/qH8AAAD//wMAUEsBAi0AFAAG&#10;AAgAAAAhALaDOJL+AAAA4QEAABMAAAAAAAAAAAAAAAAAAAAAAFtDb250ZW50X1R5cGVzXS54bWxQ&#10;SwECLQAUAAYACAAAACEAOP0h/9YAAACUAQAACwAAAAAAAAAAAAAAAAAvAQAAX3JlbHMvLnJlbHNQ&#10;SwECLQAUAAYACAAAACEAjpnLNwcDAAA5BgAADgAAAAAAAAAAAAAAAAAuAgAAZHJzL2Uyb0RvYy54&#10;bWxQSwECLQAUAAYACAAAACEA2CevEN4AAAALAQAADwAAAAAAAAAAAAAAAABhBQAAZHJzL2Rvd25y&#10;ZXYueG1sUEsFBgAAAAAEAAQA8wAAAGwGA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92" o:spid="_x0000_s1243" type="#_x0000_t32" style="position:absolute;left:0;text-align:left;margin-left:285.9pt;margin-top:91.05pt;width:32.4pt;height:25.2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l9fBgMAADgGAAAOAAAAZHJzL2Uyb0RvYy54bWysVEtu2zAQ3RfoHQjtFUm2/BNiB4lsd9NP&#10;gKTomhEpiyhFCiT9CYoCaS+QI/QK3XTRD3IG+UYdUrZSJ0BRFNGCICnO45s3b3h8sik5WlGlmRRj&#10;LzoKPURFJgkTi7H39nLuDz2kDRYEcyno2Lum2juZPH92vK4S2pGF5IQqBCBCJ+tq7BXGVEkQ6Kyg&#10;JdZHsqICfuZSldjAUi0CovAa0EsedMKwH6ylIpWSGdUadqfNT2/i8POcZuZNnmtqEB97wM24Ubnx&#10;yo7B5BgnC4WrgmU7Gvg/WJSYCbi0hZpig9FSsUdQJcuU1DI3R5ksA5nnLKMuB8gmCh9kc1Hgirpc&#10;QBxdtTLpp4PNXq/OFWJk7I06HhK4hBrVX7Y329v6V/11e4u2n+o7GLaftzf1t/pn/aO+q78jOAzK&#10;rSudAEAqzpXNPduIi+qlzN5rJGRaYLGgLoPL6wpQIxsRHITYha7g/qv1K0ngDF4a6WTc5Kq0kCAQ&#10;2rhqXbfVohuDMtiMoygeQk0z+NUFL8SumgFO9sGV0uYFlSWyk7GnjcJsUZhUCgG+kCpyV+HVS20s&#10;NZzsA+zNQs4Z584eXKA1XBENei5AS86I/WmPOaPSlCu0wmAxs2lA+bKEjJq9KLRf4zTYBz82+3u6&#10;LYTjcICu5FIQx6GgmMx2c4MZhzkyTlejGCjNqWdJlpR4iFNoRTtrsuLCEqWuGZpUYbUxMHX7oKYz&#10;6odROJoNZ8PYjzv9mR+H06l/Ok9jvz+HzKfdaZpOo49WgShOCkYIFVaEfdNE8b+Zcte+jd3btmnV&#10;Dg7RnSRA9pDp6bwXDuLu0B8Mel0/7s5C/2w4T/3TNOr3B7Oz9Gz2gOnMZa+fhmwrpWUll4aqi4Ks&#10;EWHWZZ1hdwRvHmHwyHSHYT8cDTyE+QJKkhnlISXNO2YK1xjW0hajdUBjDG4em6j3Fw/hBPOqwE1w&#10;exD83OI6GVumjah7P9hVW9GdTveyA8reK653bbs2jX8lyfW5shazbQzPkwvaPaX2/ftz7U7dP/iT&#10;3wAAAP//AwBQSwMEFAAGAAgAAAAhABM/B/feAAAACwEAAA8AAABkcnMvZG93bnJldi54bWxMj0FP&#10;hDAUhO8m/ofmmXhzSyGLhKVs1MSzurt6ftAuRWmLtLugv97nSY+Tmcx8U20XO7CznkLvnQSxSoBp&#10;13rVu07CYf94UwALEZ3CwTst4UsH2NaXFxWWys/uRZ93sWNU4kKJEkyMY8l5aI22GFZ+1I68o58s&#10;RpJTx9WEM5XbgadJknOLvaMFg6N+MLr92J2shNfsUIT7b/PZvM+DWcKbeMYnIeX11XK3ARb1Ev/C&#10;8ItP6FATU+NPTgU2SFjfCkKPZBSpAEaJPMtzYI2ENEvXwOuK//9Q/wAAAP//AwBQSwECLQAUAAYA&#10;CAAAACEAtoM4kv4AAADhAQAAEwAAAAAAAAAAAAAAAAAAAAAAW0NvbnRlbnRfVHlwZXNdLnhtbFBL&#10;AQItABQABgAIAAAAIQA4/SH/1gAAAJQBAAALAAAAAAAAAAAAAAAAAC8BAABfcmVscy8ucmVsc1BL&#10;AQItABQABgAIAAAAIQBjFl9fBgMAADgGAAAOAAAAAAAAAAAAAAAAAC4CAABkcnMvZTJvRG9jLnht&#10;bFBLAQItABQABgAIAAAAIQATPwf33gAAAAsBAAAPAAAAAAAAAAAAAAAAAGAFAABkcnMvZG93bnJl&#10;di54bWxQSwUGAAAAAAQABADzAAAAawY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91" o:spid="_x0000_s1242" type="#_x0000_t32" style="position:absolute;left:0;text-align:left;margin-left:91.05pt;margin-top:93.45pt;width:143.25pt;height:22.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IvOCQMAADkGAAAOAAAAZHJzL2Uyb0RvYy54bWysVEtu2zAQ3RfoHQjuFUn+ykacIJHtbvoJ&#10;kBRdMyJlEaVIgaRjB0WBtBfIEXqFbrroBzmDfKMOKVupE6AoimhB8KN5fPP4Zg6P16VAV0wbruQE&#10;xwcRRkxminK5mOC3F/MgwchYIikRSrIJvmYGHx89f3a4qsasowolKNMIQKQZr6oJLqytxmFosoKV&#10;xByoikk4zJUuiYWlXoRUkxWglyLsRNEgXClNK60yZgzsTptDfOTx85xl9k2eG2aRmGDgZv2o/Xjp&#10;xvDokIwXmlQFz7Y0yH+wKAmXcGkLNSWWoKXmj6BKnmllVG4PMlWGKs95xnwOkE0cPcjmvCAV87mA&#10;OKZqZTJPB5u9vjrTiNMJHsUYSVLCG9VfNjeb2/pX/XVzizaf6jsYNp83N/W3+mf9o76rvyP4GZRb&#10;VWYMAKk80y73bC3Pq5cqe2+QVGlB5IL5DC6uK0D1EeFeiFuYCu6/XL1SFP4hS6u8jOtclw4SBEJr&#10;/1rX7WuxtUUZbMZJPOoM+xhlcNZJRv2Bf86QjHfRlTb2BVMlcpMJNlYTvihsqqQEYygd+7vI1Utj&#10;IRsI3AW4q6WacyG8P4REqwnuxnCZOzFKcOoO/cI5laVCoysCHrPrBlQsS0ip2Ysj9zVWg30wZLO/&#10;o+vN7iA8hz10rZaSeg4FI3S2nVvCBcyR9cJazUFqwbAjWTKKkWBQi27WZCWkI8p8NTSpwmptYer3&#10;QU7v1A+jaDRLZkkv6HUGs6AXTafByTztBYM5ZD7tTtN0Gn90CsS9ccEpZdKJsKuauPdvrtzWb+P3&#10;tm5atcN9dC8JkN1nejLvR8NeNwmGw3436HVnUXCazNPgJI0Hg+HsND2dPWA689mbpyHbSulYqaVl&#10;+rygK0S5c1kn6Y6g6VEOXaabRINoNMSIiAU8SWY1RlrZd9wWvjKcpx1G64DGGMI+NlH/Lx4iYyKq&#10;gjTB7Y/g5xbXy9gybUTd+cGt2hfd6nQvO6DsvOKL19VrU/mXil6faWcxV8fQn3zQtpe6Bvjn2v91&#10;3/GPfgMAAP//AwBQSwMEFAAGAAgAAAAhAIvCdMXdAAAACwEAAA8AAABkcnMvZG93bnJldi54bWxM&#10;j8FOhDAQhu8mvkMzJt7cAqsEkbJRE8/qunoe6EhROkXaXdCnt3vS2/yZL/98U20WO4gDTb53rCBd&#10;JSCIW6d77hTsXh4uChA+IGscHJOCb/KwqU9PKiy1m/mZDtvQiVjCvkQFJoSxlNK3hiz6lRuJ4+7d&#10;TRZDjFMn9YRzLLeDzJIklxZ7jhcMjnRvqP3c7q2C1/Wu8Hc/5qv5mAez+Lf0CR9Tpc7PltsbEIGW&#10;8AfDUT+qQx2dGrdn7cUQc5GlET0O+TWISFzmRQ6iUZCtsyuQdSX//1D/AgAA//8DAFBLAQItABQA&#10;BgAIAAAAIQC2gziS/gAAAOEBAAATAAAAAAAAAAAAAAAAAAAAAABbQ29udGVudF9UeXBlc10ueG1s&#10;UEsBAi0AFAAGAAgAAAAhADj9If/WAAAAlAEAAAsAAAAAAAAAAAAAAAAALwEAAF9yZWxzLy5yZWxz&#10;UEsBAi0AFAAGAAgAAAAhAAbci84JAwAAOQYAAA4AAAAAAAAAAAAAAAAALgIAAGRycy9lMm9Eb2Mu&#10;eG1sUEsBAi0AFAAGAAgAAAAhAIvCdMXdAAAACwEAAA8AAAAAAAAAAAAAAAAAYwUAAGRycy9kb3du&#10;cmV2LnhtbFBLBQYAAAAABAAEAPMAAABtBg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90" o:spid="_x0000_s1241" type="#_x0000_t32" style="position:absolute;left:0;text-align:left;margin-left:91.05pt;margin-top:93.45pt;width:65.25pt;height:22.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rtWCQMAADgGAAAOAAAAZHJzL2Uyb0RvYy54bWysVEtu2zAQ3RfoHQjuFUn+ykKcIpHtbvoJ&#10;kBRdMyJlEaVIgaRjB0WBtBfIEXqFbrroBzmDfKMOKVupW6AoimpBkEPx8c3jmzl+sqkEumbacCWn&#10;OD6KMGIyV5TL5RS/ulwECUbGEkmJUJJN8Q0z+MnJ40fH6zplPVUqQZlGACJNuq6nuLS2TsPQ5CWr&#10;iDlSNZOwWShdEQtLvQypJmtAr0TYi6JRuFaa1lrlzBiIztpNfOLxi4Ll9mVRGGaRmGLgZv2o/Xjl&#10;xvDkmKRLTeqS5zsa5B9YVIRLuLSDmhFL0Erz36AqnmtlVGGPclWFqih4znwOkE0c/ZLNRUlq5nMB&#10;cUzdyWT+H2z+4vpcI06neALySFLBGzUft7fbu+Z782l7h7bvm3sYth+2t83n5lvztblvviD4GZRb&#10;1yYFgEyea5d7vpEX9TOVvzFIqqwkcsl8Bpc3NaDG7kR4cMQtTA33X62fKwr/kJVVXsZNoSsHCQKh&#10;jX+tm+612MaiHIJJLxmNhxjlsNVLJsOR5xSSdH+41sY+ZapCbjLFxmrCl6XNlJTgC6VjfxW5fmas&#10;o0bS/QF3s1QLLoS3h5BoPcX9GC5zO0YJTt2mXzijskxodE3AYnbTgopVBRm1sThyX+s0iIMf2/ie&#10;rve6g/AcDtC1WknqOZSM0PlubgkXMEfW62o1B6UFw45kxShGgkEpulmblZCOKPPF0KYKq42FqY+D&#10;mt6obyfRZJ7Mk0Ew6I3mwSCazYLTRTYIRgvIfNafZdksfucUiAdpySll0omwL5p48Hem3JVva/eu&#10;bDq1w0N0LwmQPWR6uhhG40E/CcbjYT8Y9OdRcJYssuA0i0ej8fwsO5v/wnTuszf/h2wnpWOlVpbp&#10;i5KuEeXOZb2kP4GeRzk0mX4SjaLJGCMilvAkudUYaWVfc1v6wnCWdhidA1pjCPu7iYZ/8BBJiahL&#10;0h7ufgQ/d7hexo5pK+reD27VvehOpwfZAWXvFV+7rlzbwr9S9OZcO4u5Mob25A/tWqnrfz+v/V8P&#10;Df/kBwAAAP//AwBQSwMEFAAGAAgAAAAhAG6GMjDdAAAACwEAAA8AAABkcnMvZG93bnJldi54bWxM&#10;j8tOwzAQRfdI/IM1SOyoY0dEIY1TARJroC2sJ7EbB/wIsdsEvh53Bbu5mqM7Z+rNYg05qSkM3glg&#10;qwyIcp2Xg+sF7HdPNyWQENFJNN4pAd8qwKa5vKixkn52r+q0jT1JJS5UKEDHOFaUhk4ri2HlR+XS&#10;7uAnizHFqadywjmVW0N5lhXU4uDSBY2jetSq+9werYC3fF+Ghx/91X7MRi/hnb3gMxPi+mq5XwOJ&#10;aol/MJz1kzo0yan1RycDMSmXnCX0PBR3QBKRM14AaQXwnN8CbWr6/4fmFwAA//8DAFBLAQItABQA&#10;BgAIAAAAIQC2gziS/gAAAOEBAAATAAAAAAAAAAAAAAAAAAAAAABbQ29udGVudF9UeXBlc10ueG1s&#10;UEsBAi0AFAAGAAgAAAAhADj9If/WAAAAlAEAAAsAAAAAAAAAAAAAAAAALwEAAF9yZWxzLy5yZWxz&#10;UEsBAi0AFAAGAAgAAAAhAN2au1YJAwAAOAYAAA4AAAAAAAAAAAAAAAAALgIAAGRycy9lMm9Eb2Mu&#10;eG1sUEsBAi0AFAAGAAgAAAAhAG6GMjDdAAAACwEAAA8AAAAAAAAAAAAAAAAAYwUAAGRycy9kb3du&#10;cmV2LnhtbFBLBQYAAAAABAAEAPMAAABtBg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89" o:spid="_x0000_s1240" type="#_x0000_t32" style="position:absolute;left:0;text-align:left;margin-left:71.55pt;margin-top:93.45pt;width:19.5pt;height:22.8pt;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iZDDgMAAEIGAAAOAAAAZHJzL2Uyb0RvYy54bWysVN1u0zAUvkfiHSzfZ0natE2rddOWtnAx&#10;YNJAXHux01g4dmS7ayeENHgBHoFX4IYLfrRnSN+IY6fLKEgIoeXC8t/58p3P3zmHx5tKoCumDVdy&#10;iuODCCMmc0W5XE7xq5eLIMXIWCIpEUqyKb5mBh8fPX50uK4nrKdKJSjTCECkmazrKS6trSdhaPKS&#10;VcQcqJpJOCyUroiFpV6GVJM1oFci7EXRMFwrTWutcmYM7M7aQ3zk8YuC5fZFURhmkZhi4Gb9qP14&#10;6cbw6JBMlprUJc93NMh/sKgIl/DTDmpGLEErzf+AqniulVGFPchVFaqi4DnzOUA2cfRbNhclqZnP&#10;BcQxdSeTeTjY/PnVuUacTnE6xkiSCt6o+bS92X5sfjSftx/R9n1zC8P2w/am+dJ8b741t81XBJdB&#10;uXVtJgCQyXPtcs838qI+U/kbg6TKSiKXzGfw8roG1NhFhHshbmFq+P/l+pmicIesrPIybgpdoULw&#10;+qkLdOAgFdr4d7vu3o1tLMphs5eMhgN43RyOeul4MPTvGpKJg3HBtTb2CVMVcpMpNlYTvixtpqQE&#10;hyjd/oJcnRnrSN4HuGCpFlwIbxQh0XqK+/Fo4DkZJTh1h+6atyzLhEZXBMxmNy2oWFWQW7sXR+5r&#10;PQf74Mx2/45uB+E57KFrtZLUcygZofPd3BIuYI6sV9hqDpoLhh3JilGMBIOidLM2KyEdUebLok0V&#10;VhsLU78PanrLvh1H43k6T5Mg6Q3nQRLNZsHJIkuC4QIyn/VnWTaL3zkF4mRSckqZdCLclU+c/Js9&#10;d4XcGr8roE7tcB/dSwJk95meLAbRKOmnwWg06AdJfx4Fp+kiC06yeDgczU+z0/lvTOc+e/MwZDsp&#10;HSu1skxflHSNKHcu66X9MXQ/yqHd9NNoGI1HGBGxhCfJrcZIK/ua29KXiLO0w+gc0BpD2D9NNPiL&#10;h8iEiLokbXB3Efzc4XoZO6atqHd+cKvuRXc63csOKHde8VXsCrdtAZeKXp9rZzFX0NCofNCuqbpO&#10;+Ova37pv/Uc/AQAA//8DAFBLAwQUAAYACAAAACEAIhMFueAAAAALAQAADwAAAGRycy9kb3ducmV2&#10;LnhtbEyPQU+DQBCF7yb+h82YeLNLQRtKWRrTaKIHE4seepyyIxDYXcJuKf33Tk96mzfz8uZ7+XY2&#10;vZho9K2zCpaLCATZyunW1gq+v14fUhA+oNXYO0sKLuRhW9ze5Jhpd7Z7mspQCw6xPkMFTQhDJqWv&#10;GjLoF24gy7cfNxoMLMda6hHPHG56GUfRShpsLX9ocKBdQ1VXnowCv//o3nfl5S0JU/js0B/Cy8Ep&#10;dX83P29ABJrDnxmu+IwOBTMd3clqL3rWj8mSrTykqzWIqyONeXNUECfxE8gil/87FL8AAAD//wMA&#10;UEsBAi0AFAAGAAgAAAAhALaDOJL+AAAA4QEAABMAAAAAAAAAAAAAAAAAAAAAAFtDb250ZW50X1R5&#10;cGVzXS54bWxQSwECLQAUAAYACAAAACEAOP0h/9YAAACUAQAACwAAAAAAAAAAAAAAAAAvAQAAX3Jl&#10;bHMvLnJlbHNQSwECLQAUAAYACAAAACEAlJImQw4DAABCBgAADgAAAAAAAAAAAAAAAAAuAgAAZHJz&#10;L2Uyb0RvYy54bWxQSwECLQAUAAYACAAAACEAIhMFueAAAAALAQAADwAAAAAAAAAAAAAAAABoBQAA&#10;ZHJzL2Rvd25yZXYueG1sUEsFBgAAAAAEAAQA8wAAAHUGA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88" o:spid="_x0000_s1239" type="#_x0000_t32" style="position:absolute;left:0;text-align:left;margin-left:-10.2pt;margin-top:93.45pt;width:101.25pt;height:22.8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faREAMAAEMGAAAOAAAAZHJzL2Uyb0RvYy54bWysVEtu2zAQ3RfoHQjuFUn+ykacIJHtdpG2&#10;AZKia0akLKIUKZB07KAokPYCOUKv0E0X/SBnkG/UIeUodQIURREtCH40j2/evOH+4boU6JJpw5Wc&#10;4HgvwojJTFEuFxP89nweJBgZSyQlQkk2wVfM4MOD58/2V9WYdVShBGUaAYg041U1wYW11TgMTVaw&#10;kpg9VTEJh7nSJbGw1IuQarIC9FKEnSgahCulaaVVxoyB3WlziA88fp6zzL7Jc8MsEhMM3KwftR8v&#10;3Bge7JPxQpOq4NmWBvkPFiXhEi5toabEErTU/BFUyTOtjMrtXqbKUOU5z5jPAbKJowfZnBWkYj4X&#10;EMdUrUzm6WCz15enGnE6wQlUSpISalR/2Vxvbupf9dfNDdp8qm9h2HzeXNff6p/1j/q2/o7gZ1Bu&#10;VZkxAKTyVLvcs7U8q05U9t4gqdKCyAXzGZxfVYAau4hwJ8QtTAX3X6xeKQr/kKVVXsZ1rkuUC169&#10;dIEOHKRCa1+3q7ZubG1RBptxJ+knwz5GGZx1klF/4AsbkrHDcdGVNvYFUyVykwk2VhO+KGyqpASL&#10;KN3cQS5PjHUs7wNcsFRzLoR3ipBoNcHdGC5zJ0YJTt2hXzjPslRodEnAbXbdgIplCck1e3HkvsZ0&#10;sA/WbPbv6HrbOwjPYQddq6WknkPBCJ1t55ZwAXNkvcRWcxBdMOxIloxiJBh0pZs1WQnpiDLfF02q&#10;sFpbmPp9kNN79sMoGs2SWdILep3BLOhF02lwNE97wWAOmU+70zSdxh+dAnFvXHBKmXQi3PVP3Ps3&#10;f247uXF+20Gt2uEuupcEyO4yPZr3o2GvmwTDYb8b9LqzKDhO5mlwlMaDwXB2nB7PHjCd+ezN05Bt&#10;pXSs1NIyfVbQFaLcuayTdEfQVJTDe9NNokE0GmJExAJKklmNkVb2HbeF7xHnaYfROqAxhrCPTdT/&#10;i4fImIiqIE1w+yP4ucX1MrZMG1Hv/OBWbUW3Ot3LDih3XvFt7Dq3eQMuFL061c5irqPhpfJB21fV&#10;PYV/rv1f92//wW8AAAD//wMAUEsDBBQABgAIAAAAIQA3kB+94QAAAAsBAAAPAAAAZHJzL2Rvd25y&#10;ZXYueG1sTI9BT4NAEIXvJv6HzZh4a5dSbZCyNKbRRA8mFj30OGWnQGB3CTul9N+7Pdnj5H1575ts&#10;M5lOjDT4xlkFi3kEgmzpdGMrBb8/77MEhGe0GjtnScGFPGzy+7sMU+3OdkdjwZUIJdanqKBm7lMp&#10;fVmTQT93PdmQHd1gkMM5VFIPeA7lppNxFK2kwcaGhRp72tZUtsXJKPC7r/ZzW1w+ljzyd4t+z297&#10;p9Tjw/S6BsE08T8MV/2gDnlwOriT1V50CmZx9BTQECSrFxBXIokXIA4K4mX8DDLP5O0P+R8AAAD/&#10;/wMAUEsBAi0AFAAGAAgAAAAhALaDOJL+AAAA4QEAABMAAAAAAAAAAAAAAAAAAAAAAFtDb250ZW50&#10;X1R5cGVzXS54bWxQSwECLQAUAAYACAAAACEAOP0h/9YAAACUAQAACwAAAAAAAAAAAAAAAAAvAQAA&#10;X3JlbHMvLnJlbHNQSwECLQAUAAYACAAAACEAgxX2kRADAABDBgAADgAAAAAAAAAAAAAAAAAuAgAA&#10;ZHJzL2Uyb0RvYy54bWxQSwECLQAUAAYACAAAACEAN5AfveEAAAALAQAADwAAAAAAAAAAAAAAAABq&#10;BQAAZHJzL2Rvd25yZXYueG1sUEsFBgAAAAAEAAQA8wAAAHgGAAAAAA==&#10;" strokecolor="black [3213]" strokeweight=".25pt">
            <v:stroke endarrow="block"/>
            <v:shadow color="#7f7f7f [1601]" opacity=".5" offset="1pt"/>
          </v:shape>
        </w:pict>
      </w:r>
      <w:r>
        <w:rPr>
          <w:rFonts w:ascii="Times New Roman" w:hAnsi="Times New Roman" w:cs="Times New Roman"/>
          <w:noProof/>
          <w:sz w:val="20"/>
          <w:szCs w:val="20"/>
          <w:lang w:eastAsia="ru-RU"/>
        </w:rPr>
        <w:pict>
          <v:rect id="Прямоугольник 87" o:spid="_x0000_s1093" style="position:absolute;left:0;text-align:left;margin-left:536.1pt;margin-top:315pt;width:70.2pt;height:60.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5QrnAIAAFAFAAAOAAAAZHJzL2Uyb0RvYy54bWysVEtu2zAQ3RfoHQjuG1nO10LkwEiQooCR&#10;GE2KrGmKjIVQJEvSltxVgWwL9Ag9RDdFPzmDfKMOqU+T1KuiG4LkvDf/meOTqhBoxYzNlUxxvDPA&#10;iEmqslzepvjd9fmrI4ysIzIjQkmW4jWz+GT88sVxqRM2VAslMmYQKJE2KXWKF87pJIosXbCC2B2l&#10;mQQhV6YgDp7mNsoMKUF7IaLhYHAQlcpk2ijKrIXfs0aIx0E/54y6S84tc0ikGHxz4TThnPszGh+T&#10;5NYQvchp6wb5By8Kkksw2qs6I46gpcn/UlXk1CiruNuhqogU5zllIQaIJh48i+ZqQTQLsUByrO7T&#10;ZP+fWnqxmhmUZyk+OsRIkgJqVH/ZfNx8rn/WD5v7+mv9UP/YfKp/1d/q7whAkLFS2wSIV3pmfMxW&#10;TxW9syCInkj8w7aYipvCYyFiVIX0r/v0s8ohCp9Ho3h/D4pEQXR4sDsa7HtjEUk6sjbWvWaqQP6S&#10;YgPVDUknq6l1DbSDtL405oMjbi2Y90DIt4xDxGBwGNih19ipMGhFoEsIpUy6g9Z0QHsaz4XoifE2&#10;onBxS2qxnsZCD/bEwTbiU4s9I1hV0vXkIpfKbFOQ3fWWG3wXfROzD99V8yqUeXfUVXCusjXU3qhm&#10;KKym5znkdUqsmxEDUwClgMl2l3BwocoUq/aG0UKZD9v+PR6aE6QYlTBVKbbvl8QwjMQbCW07ivd8&#10;hV147O0fDuFhHkvmjyVyWZwqKEkMO0TTcPV4J7orN6q4gQUw8VZBRCQF2ymmznSPU9dMO6wQyiaT&#10;AIPR08RN5ZWmXrlPtO+b6+qGGN02l4OuvFDdBJLkWY81WM+UarJ0iuehAX2qm7y2JYCxDS3crhi/&#10;Fx6/A+rPIhz/BgAA//8DAFBLAwQUAAYACAAAACEA4N/k9OEAAAANAQAADwAAAGRycy9kb3ducmV2&#10;LnhtbEyPy07DMBBF90j8gzVIbBC164q0SuNUUAm6QoKQD3DiSRzhRxS7afh73BUsr+bozrnFYbGG&#10;zDiFwTsB6xUDgq71anC9gPrr9XEHJETplDTeoYAfDHAob28KmSt/cZ84V7EnqcSFXArQMY45paHV&#10;aGVY+RFdunV+sjKmOPVUTfKSyq2hnLGMWjm49EHLEY8a2+/qbAWY0/wgg+6601vdvA/9R/VS10ch&#10;7u+W5z2QiEv8g+Gqn9ShTE6NPzsViEmZbTlPrIBsw9KqK8LXPAPSCNg+sQ3QsqD/V5S/AAAA//8D&#10;AFBLAQItABQABgAIAAAAIQC2gziS/gAAAOEBAAATAAAAAAAAAAAAAAAAAAAAAABbQ29udGVudF9U&#10;eXBlc10ueG1sUEsBAi0AFAAGAAgAAAAhADj9If/WAAAAlAEAAAsAAAAAAAAAAAAAAAAALwEAAF9y&#10;ZWxzLy5yZWxzUEsBAi0AFAAGAAgAAAAhAGj3lCucAgAAUAUAAA4AAAAAAAAAAAAAAAAALgIAAGRy&#10;cy9lMm9Eb2MueG1sUEsBAi0AFAAGAAgAAAAhAODf5PThAAAADQEAAA8AAAAAAAAAAAAAAAAA9gQA&#10;AGRycy9kb3ducmV2LnhtbFBLBQYAAAAABAAEAPMAAAAEBgAAAAA=&#10;" fillcolor="white [3201]" strokecolor="#70ad47 [3209]" strokeweight="1pt">
            <v:path arrowok="t"/>
            <v:textbox>
              <w:txbxContent>
                <w:p w:rsidR="007B53E5" w:rsidRPr="00CF75B1" w:rsidRDefault="007B53E5" w:rsidP="001F059E">
                  <w:pPr>
                    <w:jc w:val="both"/>
                    <w:rPr>
                      <w:i/>
                      <w:sz w:val="12"/>
                      <w:szCs w:val="12"/>
                    </w:rPr>
                  </w:pPr>
                  <w:r w:rsidRPr="00CF75B1">
                    <w:rPr>
                      <w:rFonts w:ascii="Times New Roman" w:hAnsi="Times New Roman" w:cs="Times New Roman"/>
                      <w:i/>
                      <w:sz w:val="12"/>
                      <w:szCs w:val="12"/>
                    </w:rPr>
                    <w:t xml:space="preserve">Создание условий доступности для инвалидов и маломобильных групп населения к объектам </w:t>
                  </w:r>
                </w:p>
              </w:txbxContent>
            </v:textbox>
          </v:rect>
        </w:pict>
      </w:r>
      <w:r>
        <w:rPr>
          <w:rFonts w:ascii="Times New Roman" w:hAnsi="Times New Roman" w:cs="Times New Roman"/>
          <w:noProof/>
          <w:sz w:val="20"/>
          <w:szCs w:val="20"/>
          <w:lang w:eastAsia="ru-RU"/>
        </w:rPr>
        <w:pict>
          <v:rect id="Прямоугольник 86" o:spid="_x0000_s1094" style="position:absolute;left:0;text-align:left;margin-left:536.1pt;margin-top:242.85pt;width:70.2pt;height:60.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tfInAIAAFAFAAAOAAAAZHJzL2Uyb0RvYy54bWysVMtuEzEU3SPxD5b3dDKhz1EnVdSqCClq&#10;I1rUteOxm1H9wnYyE1ZIbJH4BD6CDeLRb5j8EdeeydCWrBAby/Y9577vPT6ppUBLZl2pVY7TnQFG&#10;TFFdlOo2x2+vz18cYuQ8UQURWrEcr5jDJ6Pnz44rk7GhnmtRMItAiXJZZXI8995kSeLonEnidrRh&#10;CoRcW0k8PO1tUlhSgXYpkuFgsJ9U2hbGasqcg9+zVohHUT/njPpLzh3zSOQYfPPxtPGchTMZHZPs&#10;1hIzL2nnBvkHLyQpFRjtVZ0RT9DCln+pkiW12mnud6iWiea8pCzGANGkgyfRXM2JYTEWSI4zfZrc&#10;/1NLL5ZTi8oix4f7GCkioUbNl/WH9efmZ3O//th8be6bH+tPza/mW/MdAQgyVhmXAfHKTG2I2ZmJ&#10;pncOBMkjSXi4DlNzKwMWIkZ1TP+qTz+rPaLweXiU7u1CkSiIDvZfHg32grGEZBuysc6/YlqicMmx&#10;herGpJPlxPkWuoF0vrTmoyN+JVjwQKg3jEPEYHAY2bHX2KmwaEmgSwilTPkYJ5iO6EDjpRA9Md1G&#10;FD7t/O2wgcZiD/bEwTbiY4s9I1rVyvdkWSpttyko7nrLLX4TfRtzCN/XszqWGRLcVXCmixXU3up2&#10;KJyh5yXkdUKcnxILUwClgMn2l3Bwoasc6+6G0Vzb99v+Ax6aE6QYVTBVOXbvFsQyjMRrBW17lO6G&#10;Cvv42N07GMLDPpTMHkrUQp5qKEkKO8TQeA14LzZXbrW8gQUwDlZBRBQF2zmm3m4ep76ddlghlI3H&#10;EQajZ4ifqCtDg/KQ6NA31/UNsaZrLg9deaE3E0iyJz3WYgNT6fHCa17GBgypbvPalQDGNrZwt2LC&#10;Xnj4jqg/i3D0GwAA//8DAFBLAwQUAAYACAAAACEAbe+Pq+EAAAANAQAADwAAAGRycy9kb3ducmV2&#10;LnhtbEyPQU7DMBBF90jcwRokNojatSCt0jgVVIKukCDkAE7sxFHtcRS7abg97gqWX/P0/5tivzhL&#10;Zj2FwaOA9YoB0dh6NWAvoP5+e9wCCVGiktajFvCjA+zL25tC5spf8EvPVexJKsGQSwEmxjGnNLRG&#10;OxlWftSYbp2fnIwpTj1Vk7ykcmcpZyyjTg6YFowc9cHo9lSdnQB7nB9kMF13fK+bj6H/rF7r+iDE&#10;/d3ysgMS9RL/YLjqJ3Uok1Pjz6gCsSmzDeeJFfC0fd4AuSJ8zTMgjYCMZQxoWdD/X5S/AAAA//8D&#10;AFBLAQItABQABgAIAAAAIQC2gziS/gAAAOEBAAATAAAAAAAAAAAAAAAAAAAAAABbQ29udGVudF9U&#10;eXBlc10ueG1sUEsBAi0AFAAGAAgAAAAhADj9If/WAAAAlAEAAAsAAAAAAAAAAAAAAAAALwEAAF9y&#10;ZWxzLy5yZWxzUEsBAi0AFAAGAAgAAAAhAJlC18icAgAAUAUAAA4AAAAAAAAAAAAAAAAALgIAAGRy&#10;cy9lMm9Eb2MueG1sUEsBAi0AFAAGAAgAAAAhAG3vj6vhAAAADQEAAA8AAAAAAAAAAAAAAAAA9gQA&#10;AGRycy9kb3ducmV2LnhtbFBLBQYAAAAABAAEAPMAAAAEBgAAAAA=&#10;" fillcolor="white [3201]" strokecolor="#70ad47 [3209]" strokeweight="1pt">
            <v:path arrowok="t"/>
            <v:textbox>
              <w:txbxContent>
                <w:p w:rsidR="007B53E5" w:rsidRPr="00CF75B1" w:rsidRDefault="007B53E5" w:rsidP="001F059E">
                  <w:pPr>
                    <w:jc w:val="both"/>
                    <w:rPr>
                      <w:i/>
                      <w:sz w:val="12"/>
                      <w:szCs w:val="12"/>
                    </w:rPr>
                  </w:pPr>
                  <w:r w:rsidRPr="00CF75B1">
                    <w:rPr>
                      <w:rFonts w:ascii="Times New Roman" w:hAnsi="Times New Roman" w:cs="Times New Roman"/>
                      <w:i/>
                      <w:sz w:val="12"/>
                      <w:szCs w:val="12"/>
                    </w:rPr>
                    <w:t>Создание и реализация на муниципальном уровне системы социальной и материальной поддержки</w:t>
                  </w:r>
                </w:p>
              </w:txbxContent>
            </v:textbox>
          </v:rect>
        </w:pict>
      </w:r>
      <w:r>
        <w:rPr>
          <w:rFonts w:ascii="Times New Roman" w:hAnsi="Times New Roman" w:cs="Times New Roman"/>
          <w:noProof/>
          <w:sz w:val="20"/>
          <w:szCs w:val="20"/>
          <w:lang w:eastAsia="ru-RU"/>
        </w:rPr>
        <w:pict>
          <v:rect id="Прямоугольник 85" o:spid="_x0000_s1095" style="position:absolute;left:0;text-align:left;margin-left:615.9pt;margin-top:387.15pt;width:70.2pt;height:60.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W9SnAIAAFAFAAAOAAAAZHJzL2Uyb0RvYy54bWysVMtuEzEU3SPxD5b3dDIhfY06qaJWRUhR&#10;qWhR147Hbkb1C9vJTFghsUXiE/gINohHv2HyR1x7JtMHWSE2lu17zn3fe3RcS4GWzLpSqxynOwOM&#10;mKK6KNVNjt9dnb04wMh5ogoitGI5XjGHj8fPnx1VJmNDPdeiYBaBEuWyyuR47r3JksTROZPE7WjD&#10;FAi5tpJ4eNqbpLCkAu1SJMPBYC+ptC2M1ZQ5B7+nrRCPo37OGfVvOHfMI5Fj8M3H08ZzFs5kfESy&#10;G0vMvKSdG+QfvJCkVGC0V3VKPEELW/6lSpbUaqe536FaJprzkrIYA0STDp5EczknhsVYIDnO9Gly&#10;/08tPV9eWFQWOT7YxUgRCTVqvq4/rr80v5q79afmW3PX/Fx/bn4335sfCECQscq4DIiX5sKGmJ2Z&#10;anrrQJA8koSH6zA1tzJgIWJUx/Sv+vSz2iMKnweH6e4IikRBtL/38nAQjSUk25CNdf4V0xKFS44t&#10;VDcmnSynzgfzJNtAOl9a89ERvxIseCDUW8YhYjA4jOzYa+xEWLQk0CWEUqb8XogT9EV0oPFSiJ6Y&#10;biMKn3akDhtoLPZgTxxsIz622DOiVa18T5al0nabguK2t9ziN9G3MYfwfT2rY5lHERq+ZrpYQe2t&#10;bofCGXpWQl6nxPkLYmEKoBQw2f4NHFzoKse6u2E01/bDtv+Ah+YEKUYVTFWO3fsFsQwj8VpB2x6m&#10;o1BhHx+j3f0hPOxDyeyhRC3kiYaSpLBDDI3XgPdic+VWy2tYAJNgFUREUbCdY+rt5nHi22mHFULZ&#10;ZBJhMHqG+Km6NDQoD4kOfXNVXxNruuby0JXnejOBJHvSYy02MJWeLLzmZWzA+7x2JYCxjX3UrZiw&#10;Fx6+I+p+EY7/AAAA//8DAFBLAwQUAAYACAAAACEAz/ahkOIAAAANAQAADwAAAGRycy9kb3ducmV2&#10;LnhtbEyPQU+DQBSE7yb+h80z8WLsUmhKRZZGm2hPTRT5AQv7YInsW8JuKf57tyc9TmYy802+X8zA&#10;Zpxcb0nAehUBQ2qs6qkTUH29Pe6AOS9JycESCvhBB/vi9iaXmbIX+sS59B0LJeQyKUB7P2acu0aj&#10;kW5lR6TgtXYy0gc5dVxN8hLKzcDjKNpyI3sKC1qOeNDYfJdnI2A4zg/S6bY9vlf1qe8+yteqOghx&#10;f7e8PAPzuPi/MFzxAzoUgam2Z1KODUHHyTqwewFpukmAXSNJGsfAagG7p80WeJHz/y+KXwAAAP//&#10;AwBQSwECLQAUAAYACAAAACEAtoM4kv4AAADhAQAAEwAAAAAAAAAAAAAAAAAAAAAAW0NvbnRlbnRf&#10;VHlwZXNdLnhtbFBLAQItABQABgAIAAAAIQA4/SH/1gAAAJQBAAALAAAAAAAAAAAAAAAAAC8BAABf&#10;cmVscy8ucmVsc1BLAQItABQABgAIAAAAIQAkFW9SnAIAAFAFAAAOAAAAAAAAAAAAAAAAAC4CAABk&#10;cnMvZTJvRG9jLnhtbFBLAQItABQABgAIAAAAIQDP9qGQ4gAAAA0BAAAPAAAAAAAAAAAAAAAAAPYE&#10;AABkcnMvZG93bnJldi54bWxQSwUGAAAAAAQABADzAAAABQYAAAAA&#10;" fillcolor="white [3201]" strokecolor="#70ad47 [3209]" strokeweight="1pt">
            <v:path arrowok="t"/>
            <v:textbox>
              <w:txbxContent>
                <w:p w:rsidR="007B53E5" w:rsidRPr="00455198" w:rsidRDefault="007B53E5" w:rsidP="001F059E">
                  <w:pPr>
                    <w:jc w:val="both"/>
                    <w:rPr>
                      <w:i/>
                      <w:sz w:val="16"/>
                      <w:szCs w:val="16"/>
                    </w:rPr>
                  </w:pPr>
                  <w:r w:rsidRPr="00455198">
                    <w:rPr>
                      <w:rFonts w:ascii="Times New Roman" w:hAnsi="Times New Roman" w:cs="Times New Roman"/>
                      <w:i/>
                      <w:sz w:val="16"/>
                      <w:szCs w:val="16"/>
                    </w:rPr>
                    <w:t>Создание системы кадрового обеспечения</w:t>
                  </w:r>
                </w:p>
              </w:txbxContent>
            </v:textbox>
          </v:rect>
        </w:pict>
      </w:r>
      <w:r>
        <w:rPr>
          <w:rFonts w:ascii="Times New Roman" w:hAnsi="Times New Roman" w:cs="Times New Roman"/>
          <w:noProof/>
          <w:sz w:val="20"/>
          <w:szCs w:val="20"/>
          <w:lang w:eastAsia="ru-RU"/>
        </w:rPr>
        <w:pict>
          <v:rect id="Прямоугольник 84" o:spid="_x0000_s1096" style="position:absolute;left:0;text-align:left;margin-left:615.9pt;margin-top:315pt;width:70.2pt;height:60.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GkSnAIAAFAFAAAOAAAAZHJzL2Uyb0RvYy54bWysVMtuEzEU3SPxD5b3dDIhfY0yqaJWRUhR&#10;W9Girh2P3YzqsY3tZCaskNgi8Ql8BBvEo98w+SOuPQ/SkhViY9m+59z3veOTqhBoxYzNlUxxvDfA&#10;iEmqslzepfjtzfmLI4ysIzIjQkmW4jWz+GTy/Nm41AkbqoUSGTMIlEiblDrFC+d0EkWWLlhB7J7S&#10;TIKQK1MQB09zF2WGlKC9ENFwMDiISmUybRRl1sLvWSPEk6Cfc0bdJeeWOSRSDL65cJpwzv0ZTcYk&#10;uTNEL3LaukH+wYuC5BKM9qrOiCNoafK/VBU5Ncoq7vaoKiLFeU5ZiAGiiQdPorleEM1CLJAcq/s0&#10;2f+nll6srgzKsxQfjTCSpIAa1V82Hzaf65/1w+Zj/bV+qH9sPtW/6m/1dwQgyFipbQLEa31lfMxW&#10;zxS9tyCIHkn8w7aYipvCYyFiVIX0r/v0s8ohCp9Hx/H+CIpEQXR48PJ4sO+NRSTpyNpY94qpAvlL&#10;ig1UNySdrGbWNdAO0vrSmA+OuLVg3gMh3zAOEYPBYWCHXmOnwqAVgS4hlDLpDlrTAe1pPBeiJ8a7&#10;iMLFLanFehoLPdgTB7uIjy32jGBVSdeTi1wqs0tBdt9bbvBd9E3MPnxXzatQ5tGwq+BcZWuovVHN&#10;UFhNz3PI64xYd0UMTAGUAibbXcLBhSpTrNobRgtl3u/693hoTpBiVMJUpdi+WxLDMBKvJbTtcTzy&#10;FXbhMdo/HMLDbEvm2xK5LE4VlCSGHaJpuHq8E92VG1XcwgKYeqsgIpKC7RRTZ7rHqWumHVYIZdNp&#10;gMHoaeJm8lpTr9wn2vfNTXVLjG6by0FXXqhuAknypMcarGdKNV06xfPQgD7VTV7bEsDYhhZuV4zf&#10;C9vvgPqzCCe/AQAA//8DAFBLAwQUAAYACAAAACEAXX58n+EAAAANAQAADwAAAGRycy9kb3ducmV2&#10;LnhtbEyPwU7DMBBE70j8g7VIXBB1moi2SuNUUAl6QoKQD9jEThxhr6PYTcPf457gOJrRzJvisFjD&#10;ZjX5wZGA9SoBpqh1cqBeQP31+rgD5gOSRONICfhRHg7l7U2BuXQX+lRzFXoWS8jnKECHMOac+1Yr&#10;i37lRkXR69xkMUQ59VxOeInl1vA0STbc4kBxQeOojlq139XZCjCn+QG97rrTW928D/1H9VLXRyHu&#10;75bnPbCglvAXhit+RIcyMjXuTNIzE3WarSN7ELDJkvjqGsm2aQqsEbB9SjLgZcH/vyh/AQAA//8D&#10;AFBLAQItABQABgAIAAAAIQC2gziS/gAAAOEBAAATAAAAAAAAAAAAAAAAAAAAAABbQ29udGVudF9U&#10;eXBlc10ueG1sUEsBAi0AFAAGAAgAAAAhADj9If/WAAAAlAEAAAsAAAAAAAAAAAAAAAAALwEAAF9y&#10;ZWxzLy5yZWxzUEsBAi0AFAAGAAgAAAAhAMZYaRKcAgAAUAUAAA4AAAAAAAAAAAAAAAAALgIAAGRy&#10;cy9lMm9Eb2MueG1sUEsBAi0AFAAGAAgAAAAhAF1+fJ/hAAAADQEAAA8AAAAAAAAAAAAAAAAA9gQA&#10;AGRycy9kb3ducmV2LnhtbFBLBQYAAAAABAAEAPMAAAAEBgAAAAA=&#10;" fillcolor="white [3201]" strokecolor="#70ad47 [3209]" strokeweight="1pt">
            <v:path arrowok="t"/>
            <v:textbox>
              <w:txbxContent>
                <w:p w:rsidR="007B53E5" w:rsidRPr="00455198" w:rsidRDefault="007B53E5" w:rsidP="001F059E">
                  <w:pPr>
                    <w:jc w:val="both"/>
                    <w:rPr>
                      <w:i/>
                      <w:sz w:val="16"/>
                      <w:szCs w:val="16"/>
                    </w:rPr>
                  </w:pPr>
                  <w:r w:rsidRPr="00455198">
                    <w:rPr>
                      <w:rFonts w:ascii="Times New Roman" w:hAnsi="Times New Roman" w:cs="Times New Roman"/>
                      <w:i/>
                      <w:sz w:val="16"/>
                      <w:szCs w:val="16"/>
                    </w:rPr>
                    <w:t>Обеспечение долгосрочной устойчивой бюджетной системы</w:t>
                  </w:r>
                </w:p>
              </w:txbxContent>
            </v:textbox>
          </v:rect>
        </w:pict>
      </w:r>
      <w:r>
        <w:rPr>
          <w:rFonts w:ascii="Times New Roman" w:hAnsi="Times New Roman" w:cs="Times New Roman"/>
          <w:noProof/>
          <w:sz w:val="20"/>
          <w:szCs w:val="20"/>
          <w:lang w:eastAsia="ru-RU"/>
        </w:rPr>
        <w:pict>
          <v:rect id="Прямоугольник 83" o:spid="_x0000_s1097" style="position:absolute;left:0;text-align:left;margin-left:615.9pt;margin-top:242.85pt;width:70.2pt;height:60.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G68mwIAAFAFAAAOAAAAZHJzL2Uyb0RvYy54bWysVMtuEzEU3SPxD5b3dDJp+hp1UkWtipCi&#10;UtGirh2P3YzqF7aTmbBCYovEJ/ARbBCPfsPkj7j2TIa2ZIXYWLbvOfd97/FJLQVaMutKrXKc7gww&#10;YorqolS3OX57ff7iECPniSqI0IrleMUcPhk/f3ZcmYwN9VyLglkESpTLKpPjufcmSxJH50wSt6MN&#10;UyDk2kri4Wlvk8KSCrRLkQwHg/2k0rYwVlPmHPyetUI8jvo5Z9S/5twxj0SOwTcfTxvPWTiT8THJ&#10;bi0x85J2bpB/8EKSUoHRXtUZ8QQtbPmXKllSq53mfodqmWjOS8piDBBNOngSzdWcGBZjgeQ406fJ&#10;/T+19GJ5aVFZ5PhwFyNFJNSo+bL+sP7c/Gzu1x+br81982P9qfnVfGu+IwBBxirjMiBemUsbYnZm&#10;qumdA0HySBIersPU3MqAhYhRHdO/6tPPao8ofB4epXsjKBIF0cH+7tFgLxhLSLYhG+v8S6YlCpcc&#10;W6huTDpZTp1voRtI50trPjriV4IFD4R6wzhEDAaHkR17jZ0Ki5YEuoRQypTf70xHdKDxUoiemG4j&#10;Cp92pA4baCz2YE8cbCM+ttgzolWtfE+WpdJ2m4Lirrfc4jfRtzGH8H09q2OZR30FZ7pYQe2tbofC&#10;GXpeQl6nxPlLYmEKoBQw2f41HFzoKse6u2E01/b9tv+Ah+YEKUYVTFWO3bsFsQwj8UpB2x6lo1Bh&#10;Hx+jvYMhPOxDyeyhRC3kqYaSpLBDDI3XgPdic+VWyxtYAJNgFUREUbCdY+rt5nHq22mHFULZZBJh&#10;MHqG+Km6MjQoD4kOfXNd3xBruuby0JUXejOBJHvSYy02MJWeLLzmZWzAkOo2r10JYGxjC3crJuyF&#10;h++I+rMIx78BAAD//wMAUEsDBBQABgAIAAAAIQDQThfA4QAAAA0BAAAPAAAAZHJzL2Rvd25yZXYu&#10;eG1sTI/BTsMwEETvSPyDtUhcELWbQlqFOBVUgp6QIOQDnHgTR8TrKHbT8Pe4JziOZjTzJt8vdmAz&#10;Tr53JGG9EsCQGqd76iRUX6/3O2A+KNJqcIQSftDDvri+ylWm3Zk+cS5Dx2IJ+UxJMCGMGee+MWiV&#10;X7kRKXqtm6wKUU4d15M6x3I78ESIlFvVU1wwasSDwea7PFkJw3G+U9607fGtqt/77qN8qaqDlLc3&#10;y/MTsIBL+AvDBT+iQxGZanci7dkQdbJZR/Yg4WH3uAV2iWy2SQKslpCKVAAvcv7/RfELAAD//wMA&#10;UEsBAi0AFAAGAAgAAAAhALaDOJL+AAAA4QEAABMAAAAAAAAAAAAAAAAAAAAAAFtDb250ZW50X1R5&#10;cGVzXS54bWxQSwECLQAUAAYACAAAACEAOP0h/9YAAACUAQAACwAAAAAAAAAAAAAAAAAvAQAAX3Jl&#10;bHMvLnJlbHNQSwECLQAUAAYACAAAACEAH7xuvJsCAABQBQAADgAAAAAAAAAAAAAAAAAuAgAAZHJz&#10;L2Uyb0RvYy54bWxQSwECLQAUAAYACAAAACEA0E4XwOEAAAANAQAADwAAAAAAAAAAAAAAAAD1BAAA&#10;ZHJzL2Rvd25yZXYueG1sUEsFBgAAAAAEAAQA8wAAAAMGAAAAAA==&#10;" fillcolor="white [3201]" strokecolor="#70ad47 [3209]" strokeweight="1pt">
            <v:path arrowok="t"/>
            <v:textbox>
              <w:txbxContent>
                <w:p w:rsidR="007B53E5" w:rsidRPr="00214A94" w:rsidRDefault="007B53E5" w:rsidP="001F059E">
                  <w:pPr>
                    <w:jc w:val="both"/>
                    <w:rPr>
                      <w:i/>
                      <w:sz w:val="14"/>
                      <w:szCs w:val="14"/>
                    </w:rPr>
                  </w:pPr>
                  <w:r w:rsidRPr="00214A94">
                    <w:rPr>
                      <w:rFonts w:ascii="Times New Roman" w:hAnsi="Times New Roman" w:cs="Times New Roman"/>
                      <w:i/>
                      <w:sz w:val="14"/>
                      <w:szCs w:val="14"/>
                    </w:rPr>
                    <w:t>Повышение эффективности управления муниципальной собственностью</w:t>
                  </w:r>
                </w:p>
              </w:txbxContent>
            </v:textbox>
          </v:rect>
        </w:pict>
      </w:r>
      <w:r>
        <w:rPr>
          <w:rFonts w:ascii="Times New Roman" w:hAnsi="Times New Roman" w:cs="Times New Roman"/>
          <w:noProof/>
          <w:sz w:val="20"/>
          <w:szCs w:val="20"/>
          <w:lang w:eastAsia="ru-RU"/>
        </w:rPr>
        <w:pict>
          <v:rect id="Прямоугольник 82" o:spid="_x0000_s1098" style="position:absolute;left:0;text-align:left;margin-left:695.1pt;margin-top:459.75pt;width:70.2pt;height:60.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NqmnAIAAFAFAAAOAAAAZHJzL2Uyb0RvYy54bWysVMtuEzEU3SPxD5b3dDIhfY0yqaJWRUhR&#10;W9Girh2P3YzqsY3tZCaskNgi8Ql8BBvEo98w+SOuPQ/SkhViY9m+59z3veOTqhBoxYzNlUxxvDfA&#10;iEmqslzepfjtzfmLI4ysIzIjQkmW4jWz+GTy/Nm41AkbqoUSGTMIlEiblDrFC+d0EkWWLlhB7J7S&#10;TIKQK1MQB09zF2WGlKC9ENFwMDiISmUybRRl1sLvWSPEk6Cfc0bdJeeWOSRSDL65cJpwzv0ZTcYk&#10;uTNEL3LaukH+wYuC5BKM9qrOiCNoafK/VBU5Ncoq7vaoKiLFeU5ZiAGiiQdPorleEM1CLJAcq/s0&#10;2f+nll6srgzKsxQfDTGSpIAa1V82Hzaf65/1w+Zj/bV+qH9sPtW/6m/1dwQgyFipbQLEa31lfMxW&#10;zxS9tyCIHkn8w7aYipvCYyFiVIX0r/v0s8ohCp9Hx/H+CIpEQXR48PJ4sO+NRSTpyNpY94qpAvlL&#10;ig1UNySdrGbWNdAO0vrSmA+OuLVg3gMh3zAOEYPBYWCHXmOnwqAVgS4hlDLpDlrTAe1pPBeiJ8a7&#10;iMLFLanFehoLPdgTB7uIjy32jGBVSdeTi1wqs0tBdt9bbvBd9E3MPnxXzatQ5tGoq+BcZWuovVHN&#10;UFhNz3PI64xYd0UMTAGUAibbXcLBhSpTrNobRgtl3u/693hoTpBiVMJUpdi+WxLDMBKvJbTtcTzy&#10;FXbhMdo/HMLDbEvm2xK5LE4VlCSGHaJpuHq8E92VG1XcwgKYeqsgIpKC7RRTZ7rHqWumHVYIZdNp&#10;gMHoaeJm8lpTr9wn2vfNTXVLjG6by0FXXqhuAknypMcarGdKNV06xfPQgD7VTV7bEsDYhhZuV4zf&#10;C9vvgPqzCCe/AQAA//8DAFBLAwQUAAYACAAAACEAkTKqW+IAAAAOAQAADwAAAGRycy9kb3ducmV2&#10;LnhtbEyPy07DMBBF90j8gzVIbBC126hVE+JUUAm6QoKQD5jEzkPY4yh20/D3uCvYzdUc3TmTHxZr&#10;2KwnPziSsF4JYJoapwbqJFRfr497YD4gKTSOtIQf7eFQ3N7kmCl3oU89l6FjsYR8hhL6EMaMc9/0&#10;2qJfuVFT3LVushhinDquJrzEcmv4RogdtzhQvNDjqI+9br7Ls5VgTvMD+r5tT29V/T50H+VLVR2l&#10;vL9bnp+ABb2EPxiu+lEdiuhUuzMpz0zMSSo2kZWQrtMtsCuyTcQOWB0nkaR74EXO/79R/AIAAP//&#10;AwBQSwECLQAUAAYACAAAACEAtoM4kv4AAADhAQAAEwAAAAAAAAAAAAAAAAAAAAAAW0NvbnRlbnRf&#10;VHlwZXNdLnhtbFBLAQItABQABgAIAAAAIQA4/SH/1gAAAJQBAAALAAAAAAAAAAAAAAAAAC8BAABf&#10;cmVscy8ucmVsc1BLAQItABQABgAIAAAAIQBmcNqmnAIAAFAFAAAOAAAAAAAAAAAAAAAAAC4CAABk&#10;cnMvZTJvRG9jLnhtbFBLAQItABQABgAIAAAAIQCRMqpb4gAAAA4BAAAPAAAAAAAAAAAAAAAAAPYE&#10;AABkcnMvZG93bnJldi54bWxQSwUGAAAAAAQABADzAAAABQYAAAAA&#10;" fillcolor="white [3201]" strokecolor="#70ad47 [3209]" strokeweight="1pt">
            <v:path arrowok="t"/>
            <v:textbox>
              <w:txbxContent>
                <w:p w:rsidR="007B53E5" w:rsidRPr="00455198" w:rsidRDefault="007B53E5" w:rsidP="001F059E">
                  <w:pPr>
                    <w:jc w:val="both"/>
                    <w:rPr>
                      <w:i/>
                      <w:sz w:val="14"/>
                      <w:szCs w:val="14"/>
                    </w:rPr>
                  </w:pPr>
                  <w:r w:rsidRPr="00455198">
                    <w:rPr>
                      <w:rFonts w:ascii="Times New Roman" w:hAnsi="Times New Roman" w:cs="Times New Roman"/>
                      <w:i/>
                      <w:sz w:val="14"/>
                      <w:szCs w:val="14"/>
                    </w:rPr>
                    <w:t>Снижение негативного воздействия отходов на окружающую среду</w:t>
                  </w:r>
                </w:p>
              </w:txbxContent>
            </v:textbox>
          </v:rect>
        </w:pict>
      </w:r>
      <w:r>
        <w:rPr>
          <w:rFonts w:ascii="Times New Roman" w:hAnsi="Times New Roman" w:cs="Times New Roman"/>
          <w:noProof/>
          <w:sz w:val="20"/>
          <w:szCs w:val="20"/>
          <w:lang w:eastAsia="ru-RU"/>
        </w:rPr>
        <w:pict>
          <v:rect id="Прямоугольник 81" o:spid="_x0000_s1099" style="position:absolute;left:0;text-align:left;margin-left:695.1pt;margin-top:387.15pt;width:70.2pt;height:60.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2I8nAIAAFAFAAAOAAAAZHJzL2Uyb0RvYy54bWysVMtuEzEU3SPxD5b3dJKQvkadVFGrIqSo&#10;VLSoa8djN6N6fI3tZBJWSGyR+AQ+gg3i0W+Y/BHXnsn0QVaIjeXre859Xx8dL0tFFsK6AnRG+zs9&#10;SoTmkBf6JqPvrs5eHFDiPNM5U6BFRlfC0ePR82dHlUnFAGagcmEJGtEurUxGZ96bNEkcn4mSuR0w&#10;QqNSgi2ZR9HeJLllFVovVTLo9faSCmxuLHDhHL6eNko6ivalFNy/kdIJT1RGMTYfTxvPaTiT0RFL&#10;bywzs4K3YbB/iKJkhUannalT5hmZ2+IvU2XBLTiQfodDmYCUBRcxB8ym33uSzeWMGRFzweI405XJ&#10;/T+z/HxxYUmRZ/SgT4lmJfao/rr+uP5S/6rv1p/qb/Vd/XP9uf5df69/EARhxSrjUiRemgsbcnZm&#10;AvzWoSJ5pAmCazFLacuAxYzJMpZ/1ZVfLD3h+Hhw2N8dYpM4qvb3Xh72doOzhKUbsrHOvxJQknDJ&#10;qMXuxqKzxcT5BrqBtLE07mMgfqVEiEDpt0JixuhwENlx1sSJsmTBcEoY50L7vdZ1RAeaLJTqiP1t&#10;ROVjcTDeFhtoIs5gR+xtIz722DGiV9C+I5eFBrvNQH7beW7wm+ybnEP6fjldxjYPY1HD0xTyFfbe&#10;QrMUzvCzAus6Yc5fMItbgK3AzfZv8JAKqoxCe6NkBvbDtveAx+FELSUVblVG3fs5s4IS9Vrj2B72&#10;h6HDPgrD3f0BCvahZvpQo+flCWBLcDIxungNeK82V2mhvMYPYBy8ooppjr4zyr3dCCe+2Xb8QrgY&#10;jyMMV88wP9GXhgfjodBhbq6W18yadrg8TuU5bDaQpU9mrMEGpobx3IMs4gDe17VtAa5tHOH2iwn/&#10;wkM5ou4/wtEfAAAA//8DAFBLAwQUAAYACAAAACEAAc/UdeIAAAANAQAADwAAAGRycy9kb3ducmV2&#10;LnhtbEyPy07DMBBF90j8gzVIbBC1aUrapnEqqARdIUGaD3DiSRzhRxS7afh73BUsr+bo3jP5fjaa&#10;TDj63lkOTwsGBG3jZG87DtXp7XEDxAdhpdDOIocf9LAvbm9ykUl3sV84laEjscT6THBQIQwZpb5R&#10;aIRfuAFtvLVuNCLEOHZUjuISy42mS8ZSakRv44ISAx4UNt/l2XDQx+lBeNW2x/eq/ui7z/K1qg6c&#10;39/NLzsgAefwB8NVP6pDEZ1qd7bSEx1zsmXLyHJYr1cJkCvynLAUSM1hs12lQIuc/v+i+AUAAP//&#10;AwBQSwECLQAUAAYACAAAACEAtoM4kv4AAADhAQAAEwAAAAAAAAAAAAAAAAAAAAAAW0NvbnRlbnRf&#10;VHlwZXNdLnhtbFBLAQItABQABgAIAAAAIQA4/SH/1gAAAJQBAAALAAAAAAAAAAAAAAAAAC8BAABf&#10;cmVscy8ucmVsc1BLAQItABQABgAIAAAAIQDbJ2I8nAIAAFAFAAAOAAAAAAAAAAAAAAAAAC4CAABk&#10;cnMvZTJvRG9jLnhtbFBLAQItABQABgAIAAAAIQABz9R14gAAAA0BAAAPAAAAAAAAAAAAAAAAAPYE&#10;AABkcnMvZG93bnJldi54bWxQSwUGAAAAAAQABADzAAAABQYAAAAA&#10;" fillcolor="white [3201]" strokecolor="#70ad47 [3209]" strokeweight="1pt">
            <v:path arrowok="t"/>
            <v:textbox>
              <w:txbxContent>
                <w:p w:rsidR="007B53E5" w:rsidRPr="00DA064B" w:rsidRDefault="007B53E5" w:rsidP="001F059E">
                  <w:pPr>
                    <w:jc w:val="both"/>
                    <w:rPr>
                      <w:rFonts w:ascii="Times New Roman" w:hAnsi="Times New Roman" w:cs="Times New Roman"/>
                      <w:i/>
                      <w:sz w:val="12"/>
                      <w:szCs w:val="12"/>
                    </w:rPr>
                  </w:pPr>
                  <w:r>
                    <w:rPr>
                      <w:rFonts w:ascii="Times New Roman" w:hAnsi="Times New Roman" w:cs="Times New Roman"/>
                      <w:i/>
                      <w:sz w:val="12"/>
                      <w:szCs w:val="12"/>
                    </w:rPr>
                    <w:t>С</w:t>
                  </w:r>
                  <w:r w:rsidRPr="00DA064B">
                    <w:rPr>
                      <w:rFonts w:ascii="Times New Roman" w:hAnsi="Times New Roman" w:cs="Times New Roman"/>
                      <w:i/>
                      <w:sz w:val="12"/>
                      <w:szCs w:val="12"/>
                    </w:rPr>
                    <w:t>одействие росту уровня правопорядка</w:t>
                  </w:r>
                </w:p>
              </w:txbxContent>
            </v:textbox>
          </v:rect>
        </w:pict>
      </w:r>
      <w:r>
        <w:rPr>
          <w:rFonts w:ascii="Times New Roman" w:hAnsi="Times New Roman" w:cs="Times New Roman"/>
          <w:noProof/>
          <w:sz w:val="20"/>
          <w:szCs w:val="20"/>
          <w:lang w:eastAsia="ru-RU"/>
        </w:rPr>
        <w:pict>
          <v:rect id="Прямоугольник 80" o:spid="_x0000_s1100" style="position:absolute;left:0;text-align:left;margin-left:695.1pt;margin-top:315pt;width:70.2pt;height:60.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mR8mgIAAFAFAAAOAAAAZHJzL2Uyb0RvYy54bWysVMtuEzEU3SPxD5b3dDIhfY06qaJWRUhR&#10;qWhR147Hbkb1C9vJTFghsUXiE/gINohHv2HyR1x7JtMHWSE2lu17zn3fe3RcS4GWzLpSqxynOwOM&#10;mKK6KNVNjt9dnb04wMh5ogoitGI5XjGHj8fPnx1VJmNDPdeiYBaBEuWyyuR47r3JksTROZPE7WjD&#10;FAi5tpJ4eNqbpLCkAu1SJMPBYC+ptC2M1ZQ5B7+nrRCPo37OGfVvOHfMI5Fj8M3H08ZzFs5kfESy&#10;G0vMvKSdG+QfvJCkVGC0V3VKPEELW/6lSpbUaqe536FaJprzkrIYA0STDp5EczknhsVYIDnO9Gly&#10;/08tPV9eWFQWOT6A9CgioUbN1/XH9ZfmV3O3/tR8a+6an+vPze/me/MDAQgyVhmXAfHSXNgQszNT&#10;TW8dCJJHkvBwHabmVgYsRIzqmP5Vn35We0Th8+Aw3R2BFxRE+3svDwe7wVhCsg3ZWOdfMS1RuOTY&#10;QnVj0sly6nwL3UA6X1rz0RG/Eix4INRbxiFiMDiM7Nhr7ERYtCTQJYRSpvxeZzqiA42XQvTEdBtR&#10;+LQjddhAY7EHe+JgG/GxxZ4RrWrle7IslbbbFBS3veUWv4m+jTmE7+tZHcs8ipGFr5kuVlB7q9uh&#10;cIaelZDXKXH+gliYAigFTLZ/AwcXusqx7m4YzbX9sO0/4KE5QYpRBVOVY/d+QSzDSLxW0LaH6ShU&#10;2MfHaHd/CA/7UDJ7KFELeaKhJCnsEEPjNeC92Fy51fIaFsAkWAURURRs55h6u3mc+HbaYYVQNplE&#10;GIyeIX6qLg0NykOiQ99c1dfEmq65PHTlud5MIMme9FiLDUylJwuveRkb8D6vXQlgbGMLdysm7IWH&#10;74i6X4TjPwAAAP//AwBQSwMEFAAGAAgAAAAhAJNHCXrhAAAADQEAAA8AAABkcnMvZG93bnJldi54&#10;bWxMj0FOwzAQRfdI3MEaJDaotWnUACFOBZWgKyRIc4BJ7MQR8TiK3TTcHncFy695+vN+vlvswGY9&#10;+d6RhPu1AKapcaqnTkJ1fFs9AvMBSeHgSEv40R52xfVVjplyZ/rScxk6FkvIZyjBhDBmnPvGaIt+&#10;7UZN8da6yWKIceq4mvAcy+3AN0Kk3GJP8YPBUe+Nbr7Lk5UwHOY79KZtD+9V/dF3n+VrVe2lvL1Z&#10;Xp6BBb2EPxgu+lEdiuhUuxMpz4aYkyexiayENBFx1QXZJiIFVkt42IoEeJHz/yuKXwAAAP//AwBQ&#10;SwECLQAUAAYACAAAACEAtoM4kv4AAADhAQAAEwAAAAAAAAAAAAAAAAAAAAAAW0NvbnRlbnRfVHlw&#10;ZXNdLnhtbFBLAQItABQABgAIAAAAIQA4/SH/1gAAAJQBAAALAAAAAAAAAAAAAAAAAC8BAABfcmVs&#10;cy8ucmVsc1BLAQItABQABgAIAAAAIQA5amR8mgIAAFAFAAAOAAAAAAAAAAAAAAAAAC4CAABkcnMv&#10;ZTJvRG9jLnhtbFBLAQItABQABgAIAAAAIQCTRwl64QAAAA0BAAAPAAAAAAAAAAAAAAAAAPQEAABk&#10;cnMvZG93bnJldi54bWxQSwUGAAAAAAQABADzAAAAAgYAAAAA&#10;" fillcolor="white [3201]" strokecolor="#70ad47 [3209]" strokeweight="1pt">
            <v:path arrowok="t"/>
            <v:textbox>
              <w:txbxContent>
                <w:p w:rsidR="007B53E5" w:rsidRPr="00CF75B1" w:rsidRDefault="007B53E5" w:rsidP="001F059E">
                  <w:pPr>
                    <w:jc w:val="both"/>
                    <w:rPr>
                      <w:i/>
                      <w:sz w:val="12"/>
                      <w:szCs w:val="12"/>
                    </w:rPr>
                  </w:pPr>
                  <w:r w:rsidRPr="00CF75B1">
                    <w:rPr>
                      <w:rFonts w:ascii="Times New Roman" w:hAnsi="Times New Roman" w:cs="Times New Roman"/>
                      <w:i/>
                      <w:sz w:val="12"/>
                      <w:szCs w:val="12"/>
                    </w:rPr>
                    <w:t>Создание организационных, информационных условий для обеспечения безопасности граждан на водных объектах</w:t>
                  </w:r>
                </w:p>
              </w:txbxContent>
            </v:textbox>
          </v:rect>
        </w:pict>
      </w:r>
      <w:r>
        <w:rPr>
          <w:rFonts w:ascii="Times New Roman" w:hAnsi="Times New Roman" w:cs="Times New Roman"/>
          <w:noProof/>
          <w:sz w:val="20"/>
          <w:szCs w:val="20"/>
          <w:lang w:eastAsia="ru-RU"/>
        </w:rPr>
        <w:pict>
          <v:rect id="Прямоугольник 79" o:spid="_x0000_s1101" style="position:absolute;left:0;text-align:left;margin-left:695.1pt;margin-top:242.85pt;width:70.2pt;height:60.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aQnQIAAFAFAAAOAAAAZHJzL2Uyb0RvYy54bWysVMtuEzEU3SPxD5b3dDIhbZpRJ1XUqggp&#10;aita1LXjsZtRPbaxncyEFRJbJD6Bj2CDePQbJn/EtedBW7JCbCzb95z7vvfouCoEWjNjcyVTHO8N&#10;MGKSqiyXtyl+e3324hAj64jMiFCSpXjDLD6ePn92VOqEDdVSiYwZBEqkTUqd4qVzOokiS5esIHZP&#10;aSZByJUpiIOnuY0yQ0rQXohoOBgcRKUymTaKMmvh97QR4mnQzzmj7oJzyxwSKQbfXDhNOBf+jKZH&#10;JLk1RC9z2rpB/sGLguQSjPaqTokjaGXyv1QVOTXKKu72qCoixXlOWYgBookHT6K5WhLNQiyQHKv7&#10;NNn/p5aery8NyrMUjycYSVJAjeov2w/bz/XP+n77sf5a39c/tp/qX/W3+jsCEGSs1DYB4pW+ND5m&#10;q+eK3lkQRI8k/mFbTMVN4bEQMapC+jd9+lnlEIXPw0m8P4IiURCND15OBvveWESSjqyNda+YKpC/&#10;pNhAdUPSyXpuXQPtIK0vjfngiNsI5j0Q8g3jEDEYHAZ26DV2IgxaE+gSQimT7qA1HdCexnMhemK8&#10;iyhc3JJarKex0IM9cbCL+NhizwhWlXQ9ucilMrsUZHe95QbfRd/E7MN31aIKZR6NuwouVLaB2hvV&#10;DIXV9CyHvM6JdZfEwBRAKWCy3QUcXKgyxaq9YbRU5v2uf4+H5gQpRiVMVYrtuxUxDCPxWkLbTuKR&#10;r7ALj9H+eAgP81CyeCiRq+JEQUli2CGahqvHO9FduVHFDSyAmbcKIiIp2E4xdaZ7nLhm2mGFUDab&#10;BRiMniZuLq809cp9on3fXFc3xOi2uRx05bnqJpAkT3qswXqmVLOVUzwPDehT3eS1LQGMbWjhdsX4&#10;vfDwHVB/FuH0NwAAAP//AwBQSwMEFAAGAAgAAAAhAB53YiXhAAAADQEAAA8AAABkcnMvZG93bnJl&#10;di54bWxMj0FOwzAQRfdI3MEaJDaotWlpKCFOBZWgKyQacoBJ7MQR8TiK3TTcHncFy695+v9Ntptt&#10;zyY9+s6RhPulAKapdqqjVkL59bbYAvMBSWHvSEv40R52+fVVhqlyZzrqqQgtiyXkU5RgQhhSzn1t&#10;tEW/dIOmeGvcaDHEOLZcjXiO5bbnKyESbrGjuGBw0Huj6+/iZCX0h+kOvWmaw3tZfXTtZ/Falnsp&#10;b2/ml2dgQc/hD4aLflSHPDpV7kTKsz7m9ZNYRVbCw3bzCOyCbNYiAVZJSEQigOcZ//9F/gsAAP//&#10;AwBQSwECLQAUAAYACAAAACEAtoM4kv4AAADhAQAAEwAAAAAAAAAAAAAAAAAAAAAAW0NvbnRlbnRf&#10;VHlwZXNdLnhtbFBLAQItABQABgAIAAAAIQA4/SH/1gAAAJQBAAALAAAAAAAAAAAAAAAAAC8BAABf&#10;cmVscy8ucmVsc1BLAQItABQABgAIAAAAIQANZbaQnQIAAFAFAAAOAAAAAAAAAAAAAAAAAC4CAABk&#10;cnMvZTJvRG9jLnhtbFBLAQItABQABgAIAAAAIQAed2Il4QAAAA0BAAAPAAAAAAAAAAAAAAAAAPcE&#10;AABkcnMvZG93bnJldi54bWxQSwUGAAAAAAQABADzAAAABQYAAAAA&#10;" fillcolor="white [3201]" strokecolor="#70ad47 [3209]" strokeweight="1pt">
            <v:path arrowok="t"/>
            <v:textbox>
              <w:txbxContent>
                <w:p w:rsidR="007B53E5" w:rsidRPr="00455198" w:rsidRDefault="007B53E5" w:rsidP="001F059E">
                  <w:pPr>
                    <w:jc w:val="both"/>
                    <w:rPr>
                      <w:i/>
                      <w:sz w:val="10"/>
                      <w:szCs w:val="10"/>
                    </w:rPr>
                  </w:pPr>
                  <w:r w:rsidRPr="00455198">
                    <w:rPr>
                      <w:rFonts w:ascii="Times New Roman" w:hAnsi="Times New Roman" w:cs="Times New Roman"/>
                      <w:i/>
                      <w:sz w:val="10"/>
                      <w:szCs w:val="10"/>
                    </w:rPr>
                    <w:t>Организация и обеспечение мер пожарной безопасности в территориальных органах администрации и в муниципальных учреждениях социальной сферы</w:t>
                  </w:r>
                </w:p>
              </w:txbxContent>
            </v:textbox>
          </v:rect>
        </w:pict>
      </w:r>
      <w:r>
        <w:rPr>
          <w:rFonts w:ascii="Times New Roman" w:hAnsi="Times New Roman" w:cs="Times New Roman"/>
          <w:noProof/>
          <w:sz w:val="20"/>
          <w:szCs w:val="20"/>
          <w:lang w:eastAsia="ru-RU"/>
        </w:rPr>
        <w:pict>
          <v:rect id="Прямоугольник 78" o:spid="_x0000_s1102" style="position:absolute;left:0;text-align:left;margin-left:285.9pt;margin-top:381.75pt;width:70.2pt;height:60.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mc/mgIAAFAFAAAOAAAAZHJzL2Uyb0RvYy54bWysVMtuEzEU3SPxD5b3dDIhfY06qaJWRUhR&#10;W9Girh2P3YzqF7aTmbBCYovEJ/ARbBCPfsPkj7j2TIa2ZIXYWLbvOfd979FxLQVaMutKrXKc7gww&#10;YorqolS3OX57ffbiACPniSqI0IrleMUcPh4/f3ZUmYwN9VyLglkESpTLKpPjufcmSxJH50wSt6MN&#10;UyDk2kri4Wlvk8KSCrRLkQwHg72k0rYwVlPmHPyetkI8jvo5Z9RfcO6YRyLH4JuPp43nLJzJ+Ihk&#10;t5aYeUk7N8g/eCFJqcBor+qUeIIWtvxLlSyp1U5zv0O1TDTnJWUxBogmHTyJ5mpODIuxQHKc6dPk&#10;/p9aer68tKgscrwPlVJEQo2aL+sP68/Nz+Z+/bH52tw3P9afml/Nt+Y7AhBkrDIuA+KVubQhZmem&#10;mt45ECSPJOHhOkzNrQxYiBjVMf2rPv2s9ojC58FhujuCIlEQ7e+9PBzsBmMJyTZkY51/xbRE4ZJj&#10;C9WNSSfLqfMtdAPpfGnNR0f8SrDggVBvGIeIweAwsmOvsRNh0ZJAlxBKmfJ7nemIDjReCtET021E&#10;4dOO1GEDjcUe7ImDbcTHFntGtKqV78myVNpuU1Dc9ZZb/Cb6NuYQvq9ndSzzqK/gTBcrqL3V7VA4&#10;Q89KyOuUOH9JLEwBlAIm21/AwYWucqy7G0Zzbd9v+w94aE6QYlTBVOXYvVsQyzASrxW07WE6ChX2&#10;8THa3R/Cwz6UzB5K1EKeaChJCjvE0HgNeC82V261vIEFMAlWQUQUBds5pt5uHie+nXZYIZRNJhEG&#10;o2eIn6orQ4PykOjQN9f1DbGmay4PXXmuNxNIsic91mIDU+nJwmtexgYMqW7z2pUAxja2cLdiwl54&#10;+I6oP4tw/BsAAP//AwBQSwMEFAAGAAgAAAAhAFRS8NDhAAAACwEAAA8AAABkcnMvZG93bnJldi54&#10;bWxMj81OwzAQhO9IvIO1SFwQdZKqTRTiVFAJekIqIQ+wiZ0fYa+j2E3D22NOcBzNaOab4rAazRY1&#10;u9GSgHgTAVPUWjlSL6D+fH3MgDmPJFFbUgK+lYNDeXtTYC7tlT7UUvmehRJyOQoYvJ9yzl07KINu&#10;YydFwevsbNAHOfdczngN5UbzJIr23OBIYWHASR0H1X5VFyNAn5YHdEPXnd7q5n3sz9VLXR+FuL9b&#10;n5+AebX6vzD84gd0KANTYy8kHdMCdmkc0L2AdL/dAQuJNE4SYI2ALNtmwMuC//9Q/gAAAP//AwBQ&#10;SwECLQAUAAYACAAAACEAtoM4kv4AAADhAQAAEwAAAAAAAAAAAAAAAAAAAAAAW0NvbnRlbnRfVHlw&#10;ZXNdLnhtbFBLAQItABQABgAIAAAAIQA4/SH/1gAAAJQBAAALAAAAAAAAAAAAAAAAAC8BAABfcmVs&#10;cy8ucmVsc1BLAQItABQABgAIAAAAIQBCqmc/mgIAAFAFAAAOAAAAAAAAAAAAAAAAAC4CAABkcnMv&#10;ZTJvRG9jLnhtbFBLAQItABQABgAIAAAAIQBUUvDQ4QAAAAsBAAAPAAAAAAAAAAAAAAAAAPQEAABk&#10;cnMvZG93bnJldi54bWxQSwUGAAAAAAQABADzAAAAAgYAAAAA&#10;" fillcolor="white [3201]" strokecolor="#70ad47 [3209]" strokeweight="1pt">
            <v:path arrowok="t"/>
            <v:textbox>
              <w:txbxContent>
                <w:p w:rsidR="007B53E5" w:rsidRPr="00CF75B1" w:rsidRDefault="007B53E5" w:rsidP="001F059E">
                  <w:pPr>
                    <w:jc w:val="both"/>
                    <w:rPr>
                      <w:i/>
                      <w:sz w:val="12"/>
                      <w:szCs w:val="12"/>
                    </w:rPr>
                  </w:pPr>
                  <w:r>
                    <w:rPr>
                      <w:rFonts w:ascii="Times New Roman" w:hAnsi="Times New Roman" w:cs="Times New Roman"/>
                      <w:i/>
                      <w:sz w:val="12"/>
                      <w:szCs w:val="12"/>
                    </w:rPr>
                    <w:t>Содействие успешной социализации и эффективной самореализации детей и молодёжи</w:t>
                  </w:r>
                </w:p>
              </w:txbxContent>
            </v:textbox>
          </v:rect>
        </w:pict>
      </w:r>
      <w:r>
        <w:rPr>
          <w:rFonts w:ascii="Times New Roman" w:hAnsi="Times New Roman" w:cs="Times New Roman"/>
          <w:noProof/>
          <w:sz w:val="20"/>
          <w:szCs w:val="20"/>
          <w:lang w:eastAsia="ru-RU"/>
        </w:rPr>
        <w:pict>
          <v:rect id="Прямоугольник 77" o:spid="_x0000_s1103" style="position:absolute;left:0;text-align:left;margin-left:285.9pt;margin-top:311.25pt;width:70.2pt;height:60.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B/4nQIAAFAFAAAOAAAAZHJzL2Uyb0RvYy54bWysVMtuEzEU3SPxD5b3dDIhbZpRJ1XUqggp&#10;aita1LXjsZtRPbaxncyEFRJbJD6Bj2CDePQbJn/EtedBW7JCbCzb95z7vvfouCoEWjNjcyVTHO8N&#10;MGKSqiyXtyl+e3324hAj64jMiFCSpXjDLD6ePn92VOqEDdVSiYwZBEqkTUqd4qVzOokiS5esIHZP&#10;aSZByJUpiIOnuY0yQ0rQXohoOBgcRKUymTaKMmvh97QR4mnQzzmj7oJzyxwSKQbfXDhNOBf+jKZH&#10;JLk1RC9z2rpB/sGLguQSjPaqTokjaGXyv1QVOTXKKu72qCoixXlOWYgBookHT6K5WhLNQiyQHKv7&#10;NNn/p5aery8NyrMUj8cYSVJAjeov2w/bz/XP+n77sf5a39c/tp/qX/W3+jsCEGSs1DYB4pW+ND5m&#10;q+eK3lkQRI8k/mFbTMVN4bEQMapC+jd9+lnlEIXPw0m8P4IiURCND15OBvveWESSjqyNda+YKpC/&#10;pNhAdUPSyXpuXQPtIK0vjfngiNsI5j0Q8g3jEDEYHAZ26DV2IgxaE+gSQimT7qA1HdCexnMhemK8&#10;iyhc3JJarKex0IM9cbCL+NhizwhWlXQ9ucilMrsUZHe95QbfRd/E7MN31aIKZR5NugouVLaB2hvV&#10;DIXV9CyHvM6JdZfEwBRAKWCy3QUcXKgyxaq9YbRU5v2uf4+H5gQpRiVMVYrtuxUxDCPxWkLbTuKR&#10;r7ALj9H+eAgP81CyeCiRq+JEQUli2CGahqvHO9FduVHFDSyAmbcKIiIp2E4xdaZ7nLhm2mGFUDab&#10;BRiMniZuLq809cp9on3fXFc3xOi2uRx05bnqJpAkT3qswXqmVLOVUzwPDehT3eS1LQGMbWjhdsX4&#10;vfDwHVB/FuH0NwAAAP//AwBQSwMEFAAGAAgAAAAhAN87n53hAAAACwEAAA8AAABkcnMvZG93bnJl&#10;di54bWxMj81OwzAQhO9IvIO1SFwQdWLRH6VxKqgEPSFByANsYieOGq+j2E3D22NOcNvRjma+yQ+L&#10;HdisJ987kpCuEmCaGqd66iRUX6+PO2A+ICkcHGkJ39rDobi9yTFT7kqfei5Dx2II+QwlmBDGjHPf&#10;GG3Rr9yoKf5aN1kMUU4dVxNeY7gduEiSDbfYU2wwOOqj0c25vFgJw2l+QG/a9vRW1e9991G+VNVR&#10;yvu75XkPLOgl/JnhFz+iQxGZanch5dkgYb1NI3qQsBFiDSw6tqkQwOp4PIkd8CLn/zcUPwAAAP//&#10;AwBQSwECLQAUAAYACAAAACEAtoM4kv4AAADhAQAAEwAAAAAAAAAAAAAAAAAAAAAAW0NvbnRlbnRf&#10;VHlwZXNdLnhtbFBLAQItABQABgAIAAAAIQA4/SH/1gAAAJQBAAALAAAAAAAAAAAAAAAAAC8BAABf&#10;cmVscy8ucmVsc1BLAQItABQABgAIAAAAIQBTKB/4nQIAAFAFAAAOAAAAAAAAAAAAAAAAAC4CAABk&#10;cnMvZTJvRG9jLnhtbFBLAQItABQABgAIAAAAIQDfO5+d4QAAAAsBAAAPAAAAAAAAAAAAAAAAAPcE&#10;AABkcnMvZG93bnJldi54bWxQSwUGAAAAAAQABADzAAAABQYAAAAA&#10;" fillcolor="white [3201]" strokecolor="#70ad47 [3209]" strokeweight="1pt">
            <v:path arrowok="t"/>
            <v:textbox>
              <w:txbxContent>
                <w:p w:rsidR="007B53E5" w:rsidRPr="002617DD" w:rsidRDefault="007B53E5" w:rsidP="001F059E">
                  <w:pPr>
                    <w:jc w:val="both"/>
                    <w:rPr>
                      <w:i/>
                      <w:sz w:val="12"/>
                      <w:szCs w:val="12"/>
                    </w:rPr>
                  </w:pPr>
                  <w:r w:rsidRPr="002617DD">
                    <w:rPr>
                      <w:rFonts w:ascii="Times New Roman" w:hAnsi="Times New Roman" w:cs="Times New Roman"/>
                      <w:i/>
                      <w:sz w:val="12"/>
                      <w:szCs w:val="12"/>
                    </w:rPr>
                    <w:t>Обеспечение качественной организации и проведения оздоровительной кампании и занятости детей и подростков</w:t>
                  </w:r>
                </w:p>
              </w:txbxContent>
            </v:textbox>
          </v:rect>
        </w:pict>
      </w:r>
      <w:r>
        <w:rPr>
          <w:rFonts w:ascii="Times New Roman" w:hAnsi="Times New Roman" w:cs="Times New Roman"/>
          <w:noProof/>
          <w:sz w:val="20"/>
          <w:szCs w:val="20"/>
          <w:lang w:eastAsia="ru-RU"/>
        </w:rPr>
        <w:pict>
          <v:rect id="Прямоугольник 76" o:spid="_x0000_s1104" style="position:absolute;left:0;text-align:left;margin-left:285.9pt;margin-top:242.85pt;width:70.2pt;height:6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qCinAIAAFAFAAAOAAAAZHJzL2Uyb0RvYy54bWysVMtuEzEU3SPxD5b3dDKh6WPUSRW1KkKK&#10;SkWLunY8djOqX9hOZsIKiS0Sn8BHsEE8+g2TP+LaM5k+yAqxsWzfc9/n3qPjWgq0ZNaVWuU43Rlg&#10;xBTVRalucvzu6uzFAUbOE1UQoRXL8Yo5fDx+/uyoMhkb6rkWBbMIjCiXVSbHc+9NliSOzpkkbkcb&#10;pkDItZXEw9PeJIUlFViXIhkOBntJpW1hrKbMOfg9bYV4HO1zzqh/w7ljHokcQ2w+njaes3Am4yOS&#10;3Vhi5iXtwiD/EIUkpQKnvalT4gla2PIvU7KkVjvN/Q7VMtGcl5TFHCCbdPAkm8s5MSzmAsVxpi+T&#10;+39m6fnywqKyyPH+HkaKSOhR83X9cf2l+dXcrT8135q75uf6c/O7+d78QACCilXGZaB4aS5syNmZ&#10;qaa3DgTJI0l4uA5TcysDFjJGdSz/qi8/qz2i8HlwmI52oUkURPt7Lw8Ho+AsIdlG2VjnXzEtUbjk&#10;2EJ3Y9HJcup8C91Aulha9zEQvxIsRCDUW8YhY3A4jNqRa+xEWLQkwBJCKVM+5gmuIzqo8VKIXjHd&#10;pih82sXbYYMaixzsFQfbFB977DWiV618ryxLpe02A8Vt77nFb7Jvcw7p+3pWxzaPIufD10wXK+i9&#10;1e1QOEPPSqjrlDh/QSxMAbQCJtu/gYMLXeVYdzeM5tp+2PYf8EBOkGJUwVTl2L1fEMswEq8V0PYw&#10;3Q0d9vGxO9ofwsM+lMweStRCnmhoSQo7xNB4DXgvNldutbyGBTAJXkFEFAXfOabebh4nvp12WCGU&#10;TSYRBqNniJ+qS0OD8VDowJur+ppY05HLAyvP9WYCSfaEYy02aCo9WXjNy0jA+7p2LYCxjRTuVkzY&#10;Cw/fEXW/CMd/AAAA//8DAFBLAwQUAAYACAAAACEAPRr6EuEAAAALAQAADwAAAGRycy9kb3ducmV2&#10;LnhtbEyPz06EMBjE7ya+Q/OZeDFuC3Fhw/Kx0U10TyaKPEChhZLtH0K7LL699aTHyUxmflMeVqPJ&#10;Imc/OouQbBgQaTsnRjsgNF+vjzsgPnAruHZWInxLD4fq9qbkhXBX+ymXOgwkllhfcAQVwlRQ6jsl&#10;DfcbN0kbvd7Nhoco54GKmV9judE0ZSyjho82Lig+yaOS3bm+GAR9Wh64V31/emva93H4qF+a5oh4&#10;f7c+74EEuYa/MPziR3SoIlPrLlZ4ohG2eRLRA8LTbpsDiYk8SVMgLULGMga0Kun/D9UPAAAA//8D&#10;AFBLAQItABQABgAIAAAAIQC2gziS/gAAAOEBAAATAAAAAAAAAAAAAAAAAAAAAABbQ29udGVudF9U&#10;eXBlc10ueG1sUEsBAi0AFAAGAAgAAAAhADj9If/WAAAAlAEAAAsAAAAAAAAAAAAAAAAALwEAAF9y&#10;ZWxzLy5yZWxzUEsBAi0AFAAGAAgAAAAhAOkaoKKcAgAAUAUAAA4AAAAAAAAAAAAAAAAALgIAAGRy&#10;cy9lMm9Eb2MueG1sUEsBAi0AFAAGAAgAAAAhAD0a+hLhAAAACwEAAA8AAAAAAAAAAAAAAAAA9gQA&#10;AGRycy9kb3ducmV2LnhtbFBLBQYAAAAABAAEAPMAAAAEBgAAAAA=&#10;" fillcolor="white [3201]" strokecolor="#70ad47 [3209]" strokeweight="1pt">
            <v:path arrowok="t"/>
            <v:textbox>
              <w:txbxContent>
                <w:p w:rsidR="007B53E5" w:rsidRPr="00214A94" w:rsidRDefault="007B53E5" w:rsidP="001F059E">
                  <w:pPr>
                    <w:jc w:val="both"/>
                    <w:rPr>
                      <w:i/>
                      <w:sz w:val="14"/>
                      <w:szCs w:val="14"/>
                    </w:rPr>
                  </w:pPr>
                  <w:r>
                    <w:rPr>
                      <w:rFonts w:ascii="Times New Roman" w:hAnsi="Times New Roman" w:cs="Times New Roman"/>
                      <w:i/>
                      <w:sz w:val="14"/>
                      <w:szCs w:val="14"/>
                    </w:rPr>
                    <w:t>Повышение доступности и качества образовательных услуг</w:t>
                  </w:r>
                </w:p>
              </w:txbxContent>
            </v:textbox>
          </v:rect>
        </w:pict>
      </w:r>
      <w:r>
        <w:rPr>
          <w:rFonts w:ascii="Times New Roman" w:hAnsi="Times New Roman" w:cs="Times New Roman"/>
          <w:noProof/>
          <w:sz w:val="20"/>
          <w:szCs w:val="20"/>
          <w:lang w:eastAsia="ru-RU"/>
        </w:rPr>
        <w:pict>
          <v:rect id="Прямоугольник 75" o:spid="_x0000_s1105" style="position:absolute;left:0;text-align:left;margin-left:201.3pt;margin-top:315pt;width:70.2pt;height:60.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Rg4nAIAAFAFAAAOAAAAZHJzL2Uyb0RvYy54bWysVMtuEzEU3SPxD5b3dDKh6WPUSRW1KkKK&#10;SkWLunY8djOqX9hOZsIKiS0Sn8BHsEE8+g2TP+LaM5k+yAqxsWzfc+773qPjWgq0ZNaVWuU43Rlg&#10;xBTVRalucvzu6uzFAUbOE1UQoRXL8Yo5fDx+/uyoMhkb6rkWBbMIlCiXVSbHc+9NliSOzpkkbkcb&#10;pkDItZXEw9PeJIUlFWiXIhkOBntJpW1hrKbMOfg9bYV4HPVzzqh/w7ljHokcg28+njaes3Am4yOS&#10;3Vhi5iXt3CD/4IUkpQKjvapT4gla2PIvVbKkVjvN/Q7VMtGcl5TFGCCadPAkmss5MSzGAslxpk+T&#10;+39q6fnywqKyyPH+CCNFJNSo+br+uP7S/Gru1p+ab81d83P9ufndfG9+IABBxirjMiBemgsbYnZm&#10;qumtA0HySBIersPU3MqAhYhRHdO/6tPPao8ofB4cpqNdKBIF0f7ey8NBNJaQbEM21vlXTEsULjm2&#10;UN2YdLKcOh/Mk2wD6XxpzUdH/Eqw4IFQbxmHiMHgMLJjr7ETYdGSQJcQSpnyeyFO0BfRgcZLIXpi&#10;uo0ofNqROmygsdiDPXGwjfjYYs+IVrXyPVmWStttCorb3nKL30TfxhzC9/WsjmUeRWj4muliBbW3&#10;uh0KZ+hZCXmdEucviIUpgFLAZPs3cHChqxzr7obRXNsP2/4DHpoTpBhVMFU5du8XxDKMxGsFbXuY&#10;7oYK+/jYHe0P4WEfSmYPJWohTzSUJIUdYmi8BrwXmyu3Wl7DApgEqyAiioLtHFNvN48T3047rBDK&#10;JpMIg9EzxE/VpaFBeUh06Jur+ppY0zWXh64815sJJNmTHmuxgan0ZOE1L2MD3ue1KwGMbeyjbsWE&#10;vfDwHVH3i3D8BwAA//8DAFBLAwQUAAYACAAAACEAYETapeAAAAALAQAADwAAAGRycy9kb3ducmV2&#10;LnhtbEyPQU7DMBBF90jcwRokNojaNG2KQiYVVIKukCDNAZzYiSNiO4rdNNyeYQW7Gc3Tn/fz/WIH&#10;Nusp9N4hPKwEMO0ar3rXIVSn1/tHYCFKp+TgnUb41gH2xfVVLjPlL+5Tz2XsGIW4kEkEE+OYcR4a&#10;o60MKz9qR7fWT1ZGWqeOq0leKNwOfC1Eyq3sHX0wctQHo5uv8mwRhuN8J4Np2+NbVb/33Uf5UlUH&#10;xNub5fkJWNRL/IPhV5/UoSCn2p+dCmxA2Ih1SihCmggqRcR2k9BQI+y2IgFe5Px/h+IHAAD//wMA&#10;UEsBAi0AFAAGAAgAAAAhALaDOJL+AAAA4QEAABMAAAAAAAAAAAAAAAAAAAAAAFtDb250ZW50X1R5&#10;cGVzXS54bWxQSwECLQAUAAYACAAAACEAOP0h/9YAAACUAQAACwAAAAAAAAAAAAAAAAAvAQAAX3Jl&#10;bHMvLnJlbHNQSwECLQAUAAYACAAAACEAVE0YOJwCAABQBQAADgAAAAAAAAAAAAAAAAAuAgAAZHJz&#10;L2Uyb0RvYy54bWxQSwECLQAUAAYACAAAACEAYETapeAAAAALAQAADwAAAAAAAAAAAAAAAAD2BAAA&#10;ZHJzL2Rvd25yZXYueG1sUEsFBgAAAAAEAAQA8wAAAAMGAAAAAA==&#10;" fillcolor="white [3201]" strokecolor="#70ad47 [3209]" strokeweight="1pt">
            <v:path arrowok="t"/>
            <v:textbox>
              <w:txbxContent>
                <w:p w:rsidR="007B53E5" w:rsidRPr="00214A94" w:rsidRDefault="007B53E5" w:rsidP="001F059E">
                  <w:pPr>
                    <w:jc w:val="both"/>
                    <w:rPr>
                      <w:i/>
                      <w:sz w:val="14"/>
                      <w:szCs w:val="14"/>
                    </w:rPr>
                  </w:pPr>
                  <w:r w:rsidRPr="00214A94">
                    <w:rPr>
                      <w:rFonts w:ascii="Times New Roman" w:hAnsi="Times New Roman" w:cs="Times New Roman"/>
                      <w:i/>
                      <w:sz w:val="14"/>
                      <w:szCs w:val="14"/>
                    </w:rPr>
                    <w:t>Обеспечение условий для развития сельского хозяйства и агропромышленного комплекса</w:t>
                  </w:r>
                </w:p>
              </w:txbxContent>
            </v:textbox>
          </v:rect>
        </w:pict>
      </w:r>
      <w:r>
        <w:rPr>
          <w:rFonts w:ascii="Times New Roman" w:hAnsi="Times New Roman" w:cs="Times New Roman"/>
          <w:noProof/>
          <w:sz w:val="20"/>
          <w:szCs w:val="20"/>
          <w:lang w:eastAsia="ru-RU"/>
        </w:rPr>
        <w:pict>
          <v:rect id="Прямоугольник 74" o:spid="_x0000_s1106" style="position:absolute;left:0;text-align:left;margin-left:201.3pt;margin-top:242.85pt;width:70.2pt;height:60.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B54nAIAAFAFAAAOAAAAZHJzL2Uyb0RvYy54bWysVMtuEzEU3SPxD5b3dDIh6WPUSRW1KkKK&#10;2ogWde147GZUj21sJzNhhcQWiU/gI9ggHv2GyR9x7XnQlqwQG8v2Pee+7z0+qQqB1szYXMkUx3sD&#10;jJikKsvlbYrfXp+/OMTIOiIzIpRkKd4wi08mz58dlzphQ7VUImMGgRJpk1KneOmcTqLI0iUriN1T&#10;mkkQcmUK4uBpbqPMkBK0FyIaDgb7UalMpo2izFr4PWuEeBL0c86ou+TcModEisE3F04TzoU/o8kx&#10;SW4N0cuctm6Qf/CiILkEo72qM+IIWpn8L1VFTo2yirs9qopIcZ5TFmKAaOLBk2iulkSzEAskx+o+&#10;Tfb/qaUX67lBeZbigxFGkhRQo/rL9sP2c/2zvt9+rL/W9/WP7af6V/2t/o4ABBkrtU2AeKXnxsds&#10;9UzROwuC6JHEP2yLqbgpPBYiRlVI/6ZPP6scovB5eBSPR1AkCqKD/ZdHg7E3FpGkI2tj3SumCuQv&#10;KTZQ3ZB0sp5Z10A7SOtLYz444jaCeQ+EfMM4RAwGh4Edeo2dCoPWBLqEUMqk229NB7Sn8VyInhjv&#10;IgoXt6QW62ks9GBPHOwiPrbYM4JVJV1PLnKpzC4F2V1vucF30Tcx+/BdtahCmcfDroILlW2g9kY1&#10;Q2E1Pc8hrzNi3ZwYmAIoBUy2u4SDC1WmWLU3jJbKvN/17/HQnCDFqISpSrF9tyKGYSReS2jbo3jk&#10;K+zCYzQ+GMLDPJQsHkrkqjhVUJIYdoim4erxTnRXblRxAwtg6q2CiEgKtlNMnekep66ZdlghlE2n&#10;AQajp4mbyStNvXKfaN8319UNMbptLgddeaG6CSTJkx5rsJ4p1XTlFM9DA/pUN3ltSwBjG1q4XTF+&#10;Lzx8B9SfRTj5DQAA//8DAFBLAwQUAAYACAAAACEAMLwWteAAAAALAQAADwAAAGRycy9kb3ducmV2&#10;LnhtbEyPy07DMBBF90j8gzVIbBC1KW2oQpwKKkFXSBDyAU48iSP8iGI3DX/PsILdjObozrnFfnGW&#10;zTjFIXgJdysBDH0b9OB7CfXny+0OWEzKa2WDRwnfGGFfXl4UKtfh7D9wrlLPKMTHXEkwKY0557E1&#10;6FRchRE93bowOZVonXquJ3WmcGf5WoiMOzV4+mDUiAeD7Vd1chLscb5R0XTd8bVu3ob+vXqu64OU&#10;11fL0yOwhEv6g+FXn9ShJKcmnLyOzErYiHVGKA277QMwIrabe2rXSMhEJoCXBf/fofwBAAD//wMA&#10;UEsBAi0AFAAGAAgAAAAhALaDOJL+AAAA4QEAABMAAAAAAAAAAAAAAAAAAAAAAFtDb250ZW50X1R5&#10;cGVzXS54bWxQSwECLQAUAAYACAAAACEAOP0h/9YAAACUAQAACwAAAAAAAAAAAAAAAAAvAQAAX3Jl&#10;bHMvLnJlbHNQSwECLQAUAAYACAAAACEAtgAeeJwCAABQBQAADgAAAAAAAAAAAAAAAAAuAgAAZHJz&#10;L2Uyb0RvYy54bWxQSwECLQAUAAYACAAAACEAMLwWteAAAAALAQAADwAAAAAAAAAAAAAAAAD2BAAA&#10;ZHJzL2Rvd25yZXYueG1sUEsFBgAAAAAEAAQA8wAAAAMGAAAAAA==&#10;" fillcolor="white [3201]" strokecolor="#70ad47 [3209]" strokeweight="1pt">
            <v:path arrowok="t"/>
            <v:textbox>
              <w:txbxContent>
                <w:p w:rsidR="007B53E5" w:rsidRPr="00214A94" w:rsidRDefault="007B53E5" w:rsidP="001F059E">
                  <w:pPr>
                    <w:jc w:val="both"/>
                    <w:rPr>
                      <w:i/>
                      <w:sz w:val="14"/>
                      <w:szCs w:val="14"/>
                    </w:rPr>
                  </w:pPr>
                  <w:r w:rsidRPr="00214A94">
                    <w:rPr>
                      <w:rFonts w:ascii="Times New Roman" w:hAnsi="Times New Roman" w:cs="Times New Roman"/>
                      <w:i/>
                      <w:sz w:val="14"/>
                      <w:szCs w:val="14"/>
                    </w:rPr>
                    <w:t>Создание комфортных условий жизнедеятельности в сельской местности</w:t>
                  </w:r>
                </w:p>
              </w:txbxContent>
            </v:textbox>
          </v:rect>
        </w:pict>
      </w:r>
      <w:r>
        <w:rPr>
          <w:rFonts w:ascii="Times New Roman" w:hAnsi="Times New Roman" w:cs="Times New Roman"/>
          <w:noProof/>
          <w:sz w:val="20"/>
          <w:szCs w:val="20"/>
          <w:lang w:eastAsia="ru-RU"/>
        </w:rPr>
        <w:pict>
          <v:rect id="Прямоугольник 73" o:spid="_x0000_s1107" style="position:absolute;left:0;text-align:left;margin-left:201.3pt;margin-top:456pt;width:70.2pt;height:60.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BnWmwIAAFAFAAAOAAAAZHJzL2Uyb0RvYy54bWysVMtuEzEU3SPxD5b3dDJp08eokypqVYQU&#10;lYoWde147GZUv7CdzIQVElskPoGPYIN49Bsmf8S1ZzK0JSvExrJ9z7nve49PainQkllXapXjdGeA&#10;EVNUF6W6zfHb6/MXhxg5T1RBhFYsxyvm8Mn4+bPjymRsqOdaFMwiUKJcVpkcz703WZI4OmeSuB1t&#10;mAIh11YSD097mxSWVKBdimQ4GOwnlbaFsZoy5+D3rBXicdTPOaP+NeeOeSRyDL75eNp4zsKZjI9J&#10;dmuJmZe0c4P8gxeSlAqM9qrOiCdoYcu/VMmSWu009ztUy0RzXlIWY4Bo0sGTaK7mxLAYCyTHmT5N&#10;7v+ppRfLS4vKIscHuxgpIqFGzZf1h/Xn5mdzv/7YfG3umx/rT82v5lvzHQEIMlYZlwHxylzaELMz&#10;U03vHAiSR5LwcB2m5lYGLESM6pj+VZ9+VntE4fPwKB3tQZEoiA72d48Go2AsIdmGbKzzL5mWKFxy&#10;bKG6MelkOXW+hW4gnS+t+eiIXwkWPBDqDeMQMRgcRnbsNXYqLFoS6BJCKVN+vzMd0YHGSyF6YrqN&#10;KHzakTpsoLHYgz1xsI342GLPiFa18j1ZlkrbbQqKu95yi99E38Ycwvf1rI5lHvUVnOliBbW3uh0K&#10;Z+h5CXmdEucviYUpgFLAZPvXcHChqxzr7obRXNv32/4DHpoTpBhVMFU5du8WxDKMxCsFbXuU7oUK&#10;+/jYGx0M4WEfSmYPJWohTzWUJIUdYmi8BrwXmyu3Wt7AApgEqyAiioLtHFNvN49T3047rBDKJpMI&#10;g9EzxE/VlaFBeUh06Jvr+oZY0zWXh6680JsJJNmTHmuxgan0ZOE1L2MDhlS3ee1KAGMbW7hbMWEv&#10;PHxH1J9FOP4NAAD//wMAUEsDBBQABgAIAAAAIQAdo0OO4QAAAAwBAAAPAAAAZHJzL2Rvd25yZXYu&#10;eG1sTI9BTsMwEEX3SNzBGiQ2qLWblApCnAoqQVdIkOYATuzEEfE4it003J5hBbsZzdOf9/P94gY2&#10;myn0HiVs1gKYwcbrHjsJ1el19QAsRIVaDR6NhG8TYF9cX+Uq0/6Cn2YuY8coBEOmJNgYx4zz0Fjj&#10;VFj70SDdWj85FWmdOq4ndaFwN/BEiB13qkf6YNVoDtY0X+XZSRiO850Ktm2Pb1X93ncf5UtVHaS8&#10;vVmen4BFs8Q/GH71SR0Kcqr9GXVgg4StSHaESnjcJFSKiPttSkNNqEiTFHiR8/8lih8AAAD//wMA&#10;UEsBAi0AFAAGAAgAAAAhALaDOJL+AAAA4QEAABMAAAAAAAAAAAAAAAAAAAAAAFtDb250ZW50X1R5&#10;cGVzXS54bWxQSwECLQAUAAYACAAAACEAOP0h/9YAAACUAQAACwAAAAAAAAAAAAAAAAAvAQAAX3Jl&#10;bHMvLnJlbHNQSwECLQAUAAYACAAAACEAb+QZ1psCAABQBQAADgAAAAAAAAAAAAAAAAAuAgAAZHJz&#10;L2Uyb0RvYy54bWxQSwECLQAUAAYACAAAACEAHaNDjuEAAAAMAQAADwAAAAAAAAAAAAAAAAD1BAAA&#10;ZHJzL2Rvd25yZXYueG1sUEsFBgAAAAAEAAQA8wAAAAMGAAAAAA==&#10;" fillcolor="white [3201]" strokecolor="#70ad47 [3209]" strokeweight="1pt">
            <v:path arrowok="t"/>
            <v:textbox>
              <w:txbxContent>
                <w:p w:rsidR="007B53E5" w:rsidRPr="00214A94" w:rsidRDefault="007B53E5" w:rsidP="001F059E">
                  <w:pPr>
                    <w:rPr>
                      <w:i/>
                      <w:sz w:val="14"/>
                      <w:szCs w:val="14"/>
                    </w:rPr>
                  </w:pPr>
                  <w:r w:rsidRPr="00214A94">
                    <w:rPr>
                      <w:rFonts w:ascii="Times New Roman" w:hAnsi="Times New Roman" w:cs="Times New Roman"/>
                      <w:i/>
                      <w:sz w:val="14"/>
                      <w:szCs w:val="14"/>
                    </w:rPr>
                    <w:t>Строительство и реконструкция объектов социальной и жилищной сферы</w:t>
                  </w:r>
                </w:p>
              </w:txbxContent>
            </v:textbox>
          </v:rect>
        </w:pict>
      </w:r>
      <w:r>
        <w:rPr>
          <w:rFonts w:ascii="Times New Roman" w:hAnsi="Times New Roman" w:cs="Times New Roman"/>
          <w:noProof/>
          <w:sz w:val="20"/>
          <w:szCs w:val="20"/>
          <w:lang w:eastAsia="ru-RU"/>
        </w:rPr>
        <w:pict>
          <v:rect id="Прямоугольник 72" o:spid="_x0000_s1108" style="position:absolute;left:0;text-align:left;margin-left:119.1pt;margin-top:456pt;width:70.2pt;height:60.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K3MnAIAAFAFAAAOAAAAZHJzL2Uyb0RvYy54bWysVMtuEzEU3SPxD5b3dDIh6WPUSRW1KkKK&#10;2ogWde147GZUj21sJzNhhcQWiU/gI9ggHv2GyR9x7XnQlqwQG8v2Pee+7z0+qQqB1szYXMkUx3sD&#10;jJikKsvlbYrfXp+/OMTIOiIzIpRkKd4wi08mz58dlzphQ7VUImMGgRJpk1KneOmcTqLI0iUriN1T&#10;mkkQcmUK4uBpbqPMkBK0FyIaDgb7UalMpo2izFr4PWuEeBL0c86ou+TcModEisE3F04TzoU/o8kx&#10;SW4N0cuctm6Qf/CiILkEo72qM+IIWpn8L1VFTo2yirs9qopIcZ5TFmKAaOLBk2iulkSzEAskx+o+&#10;Tfb/qaUX67lBeZbigyFGkhRQo/rL9sP2c/2zvt9+rL/W9/WP7af6V/2t/o4ABBkrtU2AeKXnxsds&#10;9UzROwuC6JHEP2yLqbgpPBYiRlVI/6ZPP6scovB5eBSPR1AkCqKD/ZdHg7E3FpGkI2tj3SumCuQv&#10;KTZQ3ZB0sp5Z10A7SOtLYz444jaCeQ+EfMM4RAwGh4Edeo2dCoPWBLqEUMqk229NB7Sn8VyInhjv&#10;IgoXt6QW62ks9GBPHOwiPrbYM4JVJV1PLnKpzC4F2V1vucF30Tcx+/BdtahCmcejroILlW2g9kY1&#10;Q2E1Pc8hrzNi3ZwYmAIoBUy2u4SDC1WmWLU3jJbKvN/17/HQnCDFqISpSrF9tyKGYSReS2jbo3jk&#10;K+zCYzQ+GMLDPJQsHkrkqjhVUJIYdoim4erxTnRXblRxAwtg6q2CiEgKtlNMnekep66ZdlghlE2n&#10;AQajp4mbyStNvXKfaN8319UNMbptLgddeaG6CSTJkx5rsJ4p1XTlFM9DA/pUN3ltSwBjG1q4XTF+&#10;Lzx8B9SfRTj5DQAA//8DAFBLAwQUAAYACAAAACEAzdtH7uEAAAAMAQAADwAAAGRycy9kb3ducmV2&#10;LnhtbEyPy07DMBBF90j8gzVIbBB16kglhDgVVIKukErIBzix8xD2OIrdNPw9wwqWozm699xivzrL&#10;FjOH0aOE7SYBZrD1esReQv35ep8BC1GhVtajkfBtAuzL66tC5dpf8MMsVewZhWDIlYQhxinnPLSD&#10;cSps/GSQfp2fnYp0zj3Xs7pQuLNcJMmOOzUiNQxqMofBtF/V2Umwx+VOhaHrjm918z72p+qlrg9S&#10;3t6sz0/AolnjHwy/+qQOJTk1/ow6MCtBpJkgVMLjVtAoItKHbAesITRJRQq8LPj/EeUPAAAA//8D&#10;AFBLAQItABQABgAIAAAAIQC2gziS/gAAAOEBAAATAAAAAAAAAAAAAAAAAAAAAABbQ29udGVudF9U&#10;eXBlc10ueG1sUEsBAi0AFAAGAAgAAAAhADj9If/WAAAAlAEAAAsAAAAAAAAAAAAAAAAALwEAAF9y&#10;ZWxzLy5yZWxzUEsBAi0AFAAGAAgAAAAhABYorcycAgAAUAUAAA4AAAAAAAAAAAAAAAAALgIAAGRy&#10;cy9lMm9Eb2MueG1sUEsBAi0AFAAGAAgAAAAhAM3bR+7hAAAADAEAAA8AAAAAAAAAAAAAAAAA9gQA&#10;AGRycy9kb3ducmV2LnhtbFBLBQYAAAAABAAEAPMAAAAEBgAAAAA=&#10;" fillcolor="white [3201]" strokecolor="#70ad47 [3209]" strokeweight="1pt">
            <v:path arrowok="t"/>
            <v:textbox>
              <w:txbxContent>
                <w:p w:rsidR="007B53E5" w:rsidRPr="00214A94" w:rsidRDefault="007B53E5" w:rsidP="001F059E">
                  <w:pPr>
                    <w:spacing w:after="0" w:line="240" w:lineRule="auto"/>
                    <w:jc w:val="both"/>
                    <w:rPr>
                      <w:i/>
                      <w:sz w:val="14"/>
                      <w:szCs w:val="14"/>
                    </w:rPr>
                  </w:pPr>
                  <w:r w:rsidRPr="00214A94">
                    <w:rPr>
                      <w:rFonts w:ascii="Times New Roman" w:hAnsi="Times New Roman" w:cs="Times New Roman"/>
                      <w:i/>
                      <w:sz w:val="14"/>
                      <w:szCs w:val="14"/>
                    </w:rPr>
                    <w:t>Строительство жилья для переселения граждан из аварийного жилищного фонда</w:t>
                  </w:r>
                </w:p>
              </w:txbxContent>
            </v:textbox>
          </v:rect>
        </w:pict>
      </w:r>
      <w:r>
        <w:rPr>
          <w:rFonts w:ascii="Times New Roman" w:hAnsi="Times New Roman" w:cs="Times New Roman"/>
          <w:noProof/>
          <w:sz w:val="20"/>
          <w:szCs w:val="20"/>
          <w:lang w:eastAsia="ru-RU"/>
        </w:rPr>
        <w:pict>
          <v:rect id="Прямоугольник 71" o:spid="_x0000_s1109" style="position:absolute;left:0;text-align:left;margin-left:36.9pt;margin-top:456pt;width:70.2pt;height:60.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xVWnAIAAFAFAAAOAAAAZHJzL2Uyb0RvYy54bWysVMtuEzEU3SPxD5b3dJLQ9DHqpIpaFSFF&#10;paJFXTseuxnV42tsJ5OwQmKLxCfwEWwQj37D5I+49kymD7JCbCxf33Pu+/roeFkqshDWFaAz2t/p&#10;USI0h7zQNxl9d3X24oAS55nOmQItMroSjh6Pnj87qkwqBjADlQtL0Ih2aWUyOvPepEni+EyUzO2A&#10;ERqVEmzJPIr2Jsktq9B6qZJBr7eXVGBzY4EL5/D1tFHSUbQvpeD+jZROeKIyirH5eNp4TsOZjI5Y&#10;emOZmRW8DYP9QxQlKzQ67UydMs/I3BZ/mSoLbsGB9DscygSkLLiIOWA2/d6TbC5nzIiYCxbHma5M&#10;7v+Z5eeLC0uKPKP7fUo0K7FH9df1x/WX+ld9t/5Uf6vv6p/rz/Xv+nv9gyAIK1YZlyLx0lzYkLMz&#10;E+C3DhXJI00QXItZSlsGLGZMlrH8q678YukJx8eDw/5wF5vEUbW/9/KwNwzOEpZuyMY6/0pAScIl&#10;oxa7G4vOFhPnG+gG0sbSuI+B+JUSIQKl3wqJGaPDQWTHWRMnypIFwylhnAvt91rXER1oslCqI/a3&#10;EZWPxcF4W2ygiTiDHbG3jfjYY8eIXkH7jlwWGuw2A/lt57nBb7Jvcg7p++V0Gds8jEUNT1PIV9h7&#10;C81SOMPPCqzrhDl/wSxuAbYCN9u/wUMqqDIK7Y2SGdgP294DHocTtZRUuFUZde/nzApK1GuNY3vY&#10;3w0d9lHYHe4PULAPNdOHGj0vTwBbgpOJ0cVrwHu1uUoL5TV+AOPgFVVMc/SdUe7tRjjxzbbjF8LF&#10;eBxhuHqG+Ym+NDwYD4UOc3O1vGbWtMPlcSrPYbOBLH0yYw02MDWM5x5kEQfwvq5tC3Bt4wi3X0z4&#10;Fx7KEXX/EY7+AAAA//8DAFBLAwQUAAYACAAAACEATvl6meAAAAALAQAADwAAAGRycy9kb3ducmV2&#10;LnhtbEyPy07DMBBF90j8gzVIbBB14iAoIU4FlaArJEjzAU7sPIQ9jmI3DX/PsILlaI7uPbfYrc6y&#10;xcxh9Cgh3STADLZej9hLqI+vt1tgISrUyno0Er5NgF15eVGoXPszfpqlij2jEAy5kjDEOOWch3Yw&#10;ToWNnwzSr/OzU5HOued6VmcKd5aLJLnnTo1IDYOazH4w7Vd1chLsYblRYei6w1vdvI/9R/VS13sp&#10;r6/W5ydg0azxD4ZffVKHkpwaf0IdmJXwkJF5lPCYCtpEgEjvBLCGyCQTGfCy4P83lD8AAAD//wMA&#10;UEsBAi0AFAAGAAgAAAAhALaDOJL+AAAA4QEAABMAAAAAAAAAAAAAAAAAAAAAAFtDb250ZW50X1R5&#10;cGVzXS54bWxQSwECLQAUAAYACAAAACEAOP0h/9YAAACUAQAACwAAAAAAAAAAAAAAAAAvAQAAX3Jl&#10;bHMvLnJlbHNQSwECLQAUAAYACAAAACEAq38VVpwCAABQBQAADgAAAAAAAAAAAAAAAAAuAgAAZHJz&#10;L2Uyb0RvYy54bWxQSwECLQAUAAYACAAAACEATvl6meAAAAALAQAADwAAAAAAAAAAAAAAAAD2BAAA&#10;ZHJzL2Rvd25yZXYueG1sUEsFBgAAAAAEAAQA8wAAAAMGAAAAAA==&#10;" fillcolor="white [3201]" strokecolor="#70ad47 [3209]" strokeweight="1pt">
            <v:path arrowok="t"/>
            <v:textbox>
              <w:txbxContent>
                <w:p w:rsidR="007B53E5" w:rsidRPr="00455198" w:rsidRDefault="007B53E5" w:rsidP="001F059E">
                  <w:pPr>
                    <w:rPr>
                      <w:i/>
                      <w:sz w:val="16"/>
                      <w:szCs w:val="16"/>
                    </w:rPr>
                  </w:pPr>
                  <w:r w:rsidRPr="00455198">
                    <w:rPr>
                      <w:rFonts w:ascii="Times New Roman" w:hAnsi="Times New Roman" w:cs="Times New Roman"/>
                      <w:i/>
                      <w:sz w:val="16"/>
                      <w:szCs w:val="16"/>
                    </w:rPr>
                    <w:t>Обеспечение населения качественной питьевой водой</w:t>
                  </w:r>
                </w:p>
              </w:txbxContent>
            </v:textbox>
          </v:rect>
        </w:pict>
      </w:r>
      <w:r>
        <w:rPr>
          <w:rFonts w:ascii="Times New Roman" w:hAnsi="Times New Roman" w:cs="Times New Roman"/>
          <w:noProof/>
          <w:sz w:val="20"/>
          <w:szCs w:val="20"/>
          <w:lang w:eastAsia="ru-RU"/>
        </w:rPr>
        <w:pict>
          <v:rect id="Прямоугольник 70" o:spid="_x0000_s1110" style="position:absolute;left:0;text-align:left;margin-left:119.1pt;margin-top:242.85pt;width:70.2pt;height:60.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hMWmgIAAFAFAAAOAAAAZHJzL2Uyb0RvYy54bWysVMtuEzEU3SPxD5b3dDKh6WPUSRW1KkKK&#10;SkWLunY8djOqX9hOZsIKiS0Sn8BHsEE8+g2TP+LaM5k+yAqxsWzfc+773qPjWgq0ZNaVWuU43Rlg&#10;xBTVRalucvzu6uzFAUbOE1UQoRXL8Yo5fDx+/uyoMhkb6rkWBbMIlCiXVSbHc+9NliSOzpkkbkcb&#10;pkDItZXEw9PeJIUlFWiXIhkOBntJpW1hrKbMOfg9bYV4HPVzzqh/w7ljHokcg28+njaes3Am4yOS&#10;3Vhi5iXt3CD/4IUkpQKjvapT4gla2PIvVbKkVjvN/Q7VMtGcl5TFGCCadPAkmss5MSzGAslxpk+T&#10;+39q6fnywqKyyPE+pEcRCTVqvq4/rr80v5q79afmW3PX/Fx/bn4335sfCECQscq4DIiX5sKGmJ2Z&#10;anrrQJA8koSH6zA1tzJgIWJUx/Sv+vSz2iMKnweH6WgXvKAg2t97eTgYBWMJyTZkY51/xbRE4ZJj&#10;C9WNSSfLqfMtdAPpfGnNR0f8SrDggVBvGYeIweAwsmOvsRNh0ZJAlxBKmfJ7nemIDjReCtET021E&#10;4dOO1GEDjcUe7ImDbcTHFntGtKqV78myVNpuU1Dc9pZb/Cb6NuYQvq9ndSzzKEYWvma6WEHtrW6H&#10;whl6VkJep8T5C2JhCqAUMNn+DRxc6CrHurthNNf2w7b/gIfmBClGFUxVjt37BbEMI/FaQdsepruh&#10;wj4+dkf7Q3jYh5LZQ4layBMNJUlhhxgarwHvxebKrZbXsAAmwSqIiKJgO8fU283jxLfTDiuEsskk&#10;wmD0DPFTdWloUB4SHfrmqr4m1nTN5aErz/VmAkn2pMdabGAqPVl4zcvYgPd57UoAYxtbuFsxYS88&#10;fEfU/SIc/wEAAP//AwBQSwMEFAAGAAgAAAAhAK+54AHgAAAACwEAAA8AAABkcnMvZG93bnJldi54&#10;bWxMj8FOhDAURfcm/kPzTNwYp5VRhiCPiU6iszJR5AMKLZRIXwntMPj31pUuX+7JvecV+9WObNGz&#10;Hxwh3G0EME2tUwP1CPXny20GzAdJSo6ONMK39rAvLy8KmSt3pg+9VKFnsYR8LhFMCFPOuW+NttJv&#10;3KQpZp2brQzxnHuuZnmO5XbkiRApt3KguGDkpA9Gt1/VySKMx+VGetN1x9e6eRv69+q5rg+I11fr&#10;0yOwoNfwB8OvflSHMjo17kTKsxEh2WZJRBHus4cdsEhsd1kKrEFIRSqAlwX//0P5AwAA//8DAFBL&#10;AQItABQABgAIAAAAIQC2gziS/gAAAOEBAAATAAAAAAAAAAAAAAAAAAAAAABbQ29udGVudF9UeXBl&#10;c10ueG1sUEsBAi0AFAAGAAgAAAAhADj9If/WAAAAlAEAAAsAAAAAAAAAAAAAAAAALwEAAF9yZWxz&#10;Ly5yZWxzUEsBAi0AFAAGAAgAAAAhAEkyExaaAgAAUAUAAA4AAAAAAAAAAAAAAAAALgIAAGRycy9l&#10;Mm9Eb2MueG1sUEsBAi0AFAAGAAgAAAAhAK+54AHgAAAACwEAAA8AAAAAAAAAAAAAAAAA9AQAAGRy&#10;cy9kb3ducmV2LnhtbFBLBQYAAAAABAAEAPMAAAABBgAAAAA=&#10;" fillcolor="white [3201]" strokecolor="#70ad47 [3209]" strokeweight="1pt">
            <v:path arrowok="t"/>
            <v:textbox>
              <w:txbxContent>
                <w:p w:rsidR="007B53E5" w:rsidRPr="00455198" w:rsidRDefault="007B53E5" w:rsidP="001F059E">
                  <w:pPr>
                    <w:jc w:val="both"/>
                    <w:rPr>
                      <w:i/>
                      <w:sz w:val="16"/>
                      <w:szCs w:val="16"/>
                    </w:rPr>
                  </w:pPr>
                  <w:r w:rsidRPr="00455198">
                    <w:rPr>
                      <w:rFonts w:ascii="Times New Roman" w:hAnsi="Times New Roman" w:cs="Times New Roman"/>
                      <w:i/>
                      <w:sz w:val="16"/>
                      <w:szCs w:val="16"/>
                    </w:rPr>
                    <w:t>Развитие надёжной инфраструктуры дорожного хозяйства</w:t>
                  </w:r>
                </w:p>
              </w:txbxContent>
            </v:textbox>
          </v:rect>
        </w:pict>
      </w:r>
      <w:r>
        <w:rPr>
          <w:rFonts w:ascii="Times New Roman" w:hAnsi="Times New Roman" w:cs="Times New Roman"/>
          <w:noProof/>
          <w:sz w:val="20"/>
          <w:szCs w:val="20"/>
          <w:lang w:eastAsia="ru-RU"/>
        </w:rPr>
        <w:pict>
          <v:rect id="Прямоугольник 69" o:spid="_x0000_s1111" style="position:absolute;left:0;text-align:left;margin-left:36.9pt;margin-top:387.15pt;width:70.2pt;height:6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4kAnQIAAFAFAAAOAAAAZHJzL2Uyb0RvYy54bWysVMtuEzEU3SPxD5b3dDKhSZtRJ1XUqggp&#10;aita1LXjsZtRPbaxncyEFRJbJD6Bj2CDePQbJn/EtedBW7JCbCzb95z7vvfouCoEWjNjcyVTHO8N&#10;MGKSqiyXtyl+e3324hAj64jMiFCSpXjDLD6ePn92VOqEDdVSiYwZBEqkTUqd4qVzOokiS5esIHZP&#10;aSZByJUpiIOnuY0yQ0rQXohoOBiMo1KZTBtFmbXwe9oI8TTo55xRd8G5ZQ6JFINvLpwmnAt/RtMj&#10;ktwaopc5bd0g/+BFQXIJRntVp8QRtDL5X6qKnBplFXd7VBWR4jynLMQA0cSDJ9FcLYlmIRZIjtV9&#10;muz/U0vP15cG5VmKxxOMJCmgRvWX7Yft5/pnfb/9WH+t7+sf20/1r/pb/R0BCDJWapsA8UpfGh+z&#10;1XNF7ywIokcS/7AtpuKm8FiIGFUh/Zs+/axyiMLn4SQe7UORKIgOxi8ng5E3FpGkI2tj3SumCuQv&#10;KTZQ3ZB0sp5b10A7SOtLYz444jaCeQ+EfMM4RAwGh4Edeo2dCIPWBLqEUMqkG7emA9rTeC5ET4x3&#10;EYWLW1KL9TQWerAnDnYRH1vsGcGqkq4nF7lUZpeC7K633OC76JuYffiuWlShzKODroILlW2g9kY1&#10;Q2E1Pcshr3Ni3SUxMAVQCphsdwEHF6pMsWpvGC2Veb/r3+OhOUGKUQlTlWL7bkUMw0i8ltC2k3jf&#10;V9iFx/7oYAgP81CyeCiRq+JEQUli2CGahqvHO9FduVHFDSyAmbcKIiIp2E4xdaZ7nLhm2mGFUDab&#10;BRiMniZuLq809cp9on3fXFc3xOi2uRx05bnqJpAkT3qswXqmVLOVUzwPDehT3eS1LQGMbWjhdsX4&#10;vfDwHVB/FuH0NwAAAP//AwBQSwMEFAAGAAgAAAAhABlfCP/hAAAACgEAAA8AAABkcnMvZG93bnJl&#10;di54bWxMj81OwzAQhO9IvIO1SFwQdZpGbQlxKqgEPSFByANsYieO8E8Uu2l4e5YTnFajHc18UxwW&#10;a9ispjB4J2C9SoAp13o5uF5A/flyvwcWIjqJxjsl4FsFOJTXVwXm0l/ch5qr2DMKcSFHATrGMec8&#10;tFpZDCs/Kke/zk8WI8mp53LCC4Vbw9Mk2XKLg6MGjaM6atV+VWcrwJzmOwy6606vdfM29O/Vc10f&#10;hbi9WZ4egUW1xD8z/OITOpTE1Pizk4EZAbsNkUe6u2wDjAzpOkuBNQL2D9kWeFnw/xPKHwAAAP//&#10;AwBQSwECLQAUAAYACAAAACEAtoM4kv4AAADhAQAAEwAAAAAAAAAAAAAAAAAAAAAAW0NvbnRlbnRf&#10;VHlwZXNdLnhtbFBLAQItABQABgAIAAAAIQA4/SH/1gAAAJQBAAALAAAAAAAAAAAAAAAAAC8BAABf&#10;cmVscy8ucmVsc1BLAQItABQABgAIAAAAIQASn4kAnQIAAFAFAAAOAAAAAAAAAAAAAAAAAC4CAABk&#10;cnMvZTJvRG9jLnhtbFBLAQItABQABgAIAAAAIQAZXwj/4QAAAAoBAAAPAAAAAAAAAAAAAAAAAPcE&#10;AABkcnMvZG93bnJldi54bWxQSwUGAAAAAAQABADzAAAABQYAAAAA&#10;" fillcolor="white [3201]" strokecolor="#70ad47 [3209]" strokeweight="1pt">
            <v:path arrowok="t"/>
            <v:textbox>
              <w:txbxContent>
                <w:p w:rsidR="007B53E5" w:rsidRPr="00214A94" w:rsidRDefault="007B53E5" w:rsidP="001F059E">
                  <w:pPr>
                    <w:jc w:val="both"/>
                    <w:rPr>
                      <w:i/>
                      <w:sz w:val="12"/>
                      <w:szCs w:val="12"/>
                    </w:rPr>
                  </w:pPr>
                  <w:r w:rsidRPr="00214A94">
                    <w:rPr>
                      <w:rFonts w:ascii="Times New Roman" w:hAnsi="Times New Roman" w:cs="Times New Roman"/>
                      <w:i/>
                      <w:sz w:val="12"/>
                      <w:szCs w:val="12"/>
                    </w:rPr>
                    <w:t>Создание условий для удовлетворения потребности населения в жилищно-коммунальных услугах</w:t>
                  </w:r>
                </w:p>
              </w:txbxContent>
            </v:textbox>
          </v:rect>
        </w:pict>
      </w:r>
      <w:r>
        <w:rPr>
          <w:rFonts w:ascii="Times New Roman" w:hAnsi="Times New Roman" w:cs="Times New Roman"/>
          <w:noProof/>
          <w:sz w:val="20"/>
          <w:szCs w:val="20"/>
          <w:lang w:eastAsia="ru-RU"/>
        </w:rPr>
        <w:pict>
          <v:rect id="Прямоугольник 68" o:spid="_x0000_s1112" style="position:absolute;left:0;text-align:left;margin-left:36.9pt;margin-top:315pt;width:70.2pt;height:60.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FivnAIAAFAFAAAOAAAAZHJzL2Uyb0RvYy54bWysVE1uEzEU3iNxB8t7OpnQpO2okypKVYQU&#10;tREt6trx2MmoHtvYTmbCCoktEkfgEGwQPz3D5EY8eyZDW7JCbCzb7/ve/3unZ1Uh0JoZmyuZ4vig&#10;hxGTVGW5XKT47c3Fi2OMrCMyI0JJluINs/hs9PzZaakT1ldLJTJmECiRNil1ipfO6SSKLF2ygtgD&#10;pZkEIVemIA6eZhFlhpSgvRBRv9cbRqUymTaKMmvh97wR4lHQzzmj7opzyxwSKQbfXDhNOOf+jEan&#10;JFkYopc5bd0g/+BFQXIJRjtV58QRtDL5X6qKnBplFXcHVBWR4jynLMQA0cS9J9FcL4lmIRZIjtVd&#10;muz/U0sv1zOD8izFQ6iUJAXUqP6y/bD9XP+s77cf66/1ff1j+6n+VX+rvyMAQcZKbRMgXuuZ8TFb&#10;PVX0zoIgeiTxD9tiKm4Kj4WIURXSv+nSzyqHKHwen8SDQygSBdHR8OVJb+CNRSTZkbWx7hVTBfKX&#10;FBuobkg6WU+ta6A7SOtLYz444jaCeQ+EfMM4RAwG+4Edeo1NhEFrAl1CKGXSDVvTAe1pPBeiI8b7&#10;iMLFLanFehoLPdgRe/uIjy12jGBVSdeRi1wqs09BdtdZbvC76JuYffiumlehzIOugnOVbaD2RjVD&#10;YTW9yCGvU2LdjBiYAigFTLa7goMLVaZYtTeMlsq83/fv8dCcIMWohKlKsX23IoZhJF5LaNuT+NBX&#10;2IXH4eCoDw/zUDJ/KJGrYqKgJDHsEE3D1eOd2F25UcUtLICxtwoiIinYTjF1ZveYuGbaYYVQNh4H&#10;GIyeJm4qrzX1yn2ifd/cVLfE6La5HHTlpdpNIEme9FiD9UypxiuneB4a0Ke6yWtbAhjb0MLtivF7&#10;4eE7oP4swtFvAAAA//8DAFBLAwQUAAYACAAAACEA/lQ+K98AAAAKAQAADwAAAGRycy9kb3ducmV2&#10;LnhtbEyPwU7DMBBE70j8g7VIXBC1m0CLQpwKKkFPlSDNBzjxJo6I7Sh20/D3LCc4jmY08ybfLXZg&#10;M06h907CeiWAoWu87l0noTq93T8BC1E5rQbvUMI3BtgV11e5yrS/uE+cy9gxKnEhUxJMjGPGeWgM&#10;WhVWfkRHXusnqyLJqeN6UhcqtwNPhNhwq3pHC0aNuDfYfJVnK2E4zHcqmLY9vFf1se8+yteq2kt5&#10;e7O8PAOLuMS/MPziEzoUxFT7s9OBDRK2KZFHCZtU0CcKJOuHBFhNzqNIgRc5/3+h+AEAAP//AwBQ&#10;SwECLQAUAAYACAAAACEAtoM4kv4AAADhAQAAEwAAAAAAAAAAAAAAAAAAAAAAW0NvbnRlbnRfVHlw&#10;ZXNdLnhtbFBLAQItABQABgAIAAAAIQA4/SH/1gAAAJQBAAALAAAAAAAAAAAAAAAAAC8BAABfcmVs&#10;cy8ucmVsc1BLAQItABQABgAIAAAAIQBdUFivnAIAAFAFAAAOAAAAAAAAAAAAAAAAAC4CAABkcnMv&#10;ZTJvRG9jLnhtbFBLAQItABQABgAIAAAAIQD+VD4r3wAAAAoBAAAPAAAAAAAAAAAAAAAAAPYEAABk&#10;cnMvZG93bnJldi54bWxQSwUGAAAAAAQABADzAAAAAgYAAAAA&#10;" fillcolor="white [3201]" strokecolor="#70ad47 [3209]" strokeweight="1pt">
            <v:path arrowok="t"/>
            <v:textbox>
              <w:txbxContent>
                <w:p w:rsidR="007B53E5" w:rsidRPr="00214A94" w:rsidRDefault="007B53E5" w:rsidP="001F059E">
                  <w:pPr>
                    <w:jc w:val="both"/>
                    <w:rPr>
                      <w:i/>
                      <w:sz w:val="12"/>
                      <w:szCs w:val="12"/>
                    </w:rPr>
                  </w:pPr>
                  <w:r w:rsidRPr="00214A94">
                    <w:rPr>
                      <w:rFonts w:ascii="Times New Roman" w:hAnsi="Times New Roman" w:cs="Times New Roman"/>
                      <w:i/>
                      <w:sz w:val="12"/>
                      <w:szCs w:val="12"/>
                    </w:rPr>
                    <w:t>Обеспечение рационального использования энергетических ресурсов за счет реализации энергосберегающих мероприятий</w:t>
                  </w:r>
                </w:p>
              </w:txbxContent>
            </v:textbox>
          </v:rect>
        </w:pict>
      </w:r>
      <w:r>
        <w:rPr>
          <w:rFonts w:ascii="Times New Roman" w:hAnsi="Times New Roman" w:cs="Times New Roman"/>
          <w:noProof/>
          <w:sz w:val="20"/>
          <w:szCs w:val="20"/>
          <w:lang w:eastAsia="ru-RU"/>
        </w:rPr>
        <w:pict>
          <v:rect id="Прямоугольник 67" o:spid="_x0000_s1113" style="position:absolute;left:0;text-align:left;margin-left:36.9pt;margin-top:242.85pt;width:70.2pt;height:60.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iBonQIAAFAFAAAOAAAAZHJzL2Uyb0RvYy54bWysVMtuEzEU3SPxD5b3dDKhSZtRJ1XUqggp&#10;aita1LXjsZtRPbaxncyEFRJbJD6Bj2CDePQbJn/EtedBW7JCbCzb95z7vvfouCoEWjNjcyVTHO8N&#10;MGKSqiyXtyl+e3324hAj64jMiFCSpXjDLD6ePn92VOqEDdVSiYwZBEqkTUqd4qVzOokiS5esIHZP&#10;aSZByJUpiIOnuY0yQ0rQXohoOBiMo1KZTBtFmbXwe9oI8TTo55xRd8G5ZQ6JFINvLpwmnAt/RtMj&#10;ktwaopc5bd0g/+BFQXIJRntVp8QRtDL5X6qKnBplFXd7VBWR4jynLMQA0cSDJ9FcLYlmIRZIjtV9&#10;muz/U0vP15cG5VmKxwcYSVJAjeov2w/bz/XP+n77sf5a39c/tp/qX/W3+jsCEGSs1DYB4pW+ND5m&#10;q+eK3lkQRI8k/mFbTMVN4bEQMapC+jd9+lnlEIXPw0k82ociURAdjF9OBiNvLCJJR9bGuldMFchf&#10;UmyguiHpZD23roF2kNaXxnxwxG0E8x4I+YZxiBgMDgM79Bo7EQatCXQJoZRJN25NB7Sn8VyInhjv&#10;IgoXt6QW62ks9GBPHOwiPrbYM4JVJV1PLnKpzC4F2V1vucF30Tcx+/BdtahCmUeTroILlW2g9kY1&#10;Q2E1Pcshr3Ni3SUxMAVQCphsdwEHF6pMsWpvGC2Veb/r3+OhOUGKUQlTlWL7bkUMw0i8ltC2k3jf&#10;V9iFx/7oYAgP81CyeCiRq+JEQUli2CGahqvHO9FduVHFDSyAmbcKIiIp2E4xdaZ7nLhm2mGFUDab&#10;BRiMniZuLq809cp9on3fXFc3xOi2uRx05bnqJpAkT3qswXqmVLOVUzwPDehT3eS1LQGMbWjhdsX4&#10;vfDwHVB/FuH0NwAAAP//AwBQSwMEFAAGAAgAAAAhAK6s8jvgAAAACgEAAA8AAABkcnMvZG93bnJl&#10;di54bWxMj8FOwzAQRO9I/IO1SFwQtRtKWoVsKqgEPVWCkA/YxE4cEdtR7Kbh7zEnOI5mNPMm3y9m&#10;YLOafO8swnolgCnbONnbDqH6fL3fAfOBrKTBWYXwrTzsi+urnDLpLvZDzWXoWCyxPiMEHcKYce4b&#10;rQz5lRuVjV7rJkMhyqnjcqJLLDcDT4RIuaHexgVNozpo1XyVZ4MwHOc78rptj29Vfeq79/Klqg6I&#10;tzfL8xOwoJbwF4Zf/IgORWSq3dlKzwaE7UMkDwib3eMWWAwk600CrEZIRSqAFzn/f6H4AQAA//8D&#10;AFBLAQItABQABgAIAAAAIQC2gziS/gAAAOEBAAATAAAAAAAAAAAAAAAAAAAAAABbQ29udGVudF9U&#10;eXBlc10ueG1sUEsBAi0AFAAGAAgAAAAhADj9If/WAAAAlAEAAAsAAAAAAAAAAAAAAAAALwEAAF9y&#10;ZWxzLy5yZWxzUEsBAi0AFAAGAAgAAAAhAEzSIGidAgAAUAUAAA4AAAAAAAAAAAAAAAAALgIAAGRy&#10;cy9lMm9Eb2MueG1sUEsBAi0AFAAGAAgAAAAhAK6s8jvgAAAACgEAAA8AAAAAAAAAAAAAAAAA9wQA&#10;AGRycy9kb3ducmV2LnhtbFBLBQYAAAAABAAEAPMAAAAEBgAAAAA=&#10;" fillcolor="white [3201]" strokecolor="#70ad47 [3209]" strokeweight="1pt">
            <v:path arrowok="t"/>
            <v:textbox>
              <w:txbxContent>
                <w:p w:rsidR="007B53E5" w:rsidRPr="00214A94" w:rsidRDefault="007B53E5" w:rsidP="001F059E">
                  <w:pPr>
                    <w:jc w:val="both"/>
                    <w:rPr>
                      <w:i/>
                      <w:sz w:val="10"/>
                      <w:szCs w:val="10"/>
                    </w:rPr>
                  </w:pPr>
                  <w:r w:rsidRPr="00214A94">
                    <w:rPr>
                      <w:rFonts w:ascii="Times New Roman" w:hAnsi="Times New Roman" w:cs="Times New Roman"/>
                      <w:i/>
                      <w:sz w:val="10"/>
                      <w:szCs w:val="10"/>
                    </w:rPr>
                    <w:t>Содействие исполнению государственных и республиканских обязательств по обеспечению жильем отдельных категорий граждан</w:t>
                  </w:r>
                </w:p>
              </w:txbxContent>
            </v:textbox>
          </v:rect>
        </w:pict>
      </w:r>
      <w:r>
        <w:rPr>
          <w:rFonts w:ascii="Times New Roman" w:hAnsi="Times New Roman" w:cs="Times New Roman"/>
          <w:noProof/>
          <w:sz w:val="20"/>
          <w:szCs w:val="20"/>
          <w:lang w:eastAsia="ru-RU"/>
        </w:rPr>
        <w:pict>
          <v:rect id="Прямоугольник 66" o:spid="_x0000_s1114" style="position:absolute;left:0;text-align:left;margin-left:-45.3pt;margin-top:385.5pt;width:70.2pt;height:60.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TsmwIAAFAFAAAOAAAAZHJzL2Uyb0RvYy54bWysVMtuEzEU3SPxD5b3dDKhTdtRJ1XUqggp&#10;KhUt6trx2M2ofmE7mQkrJLZIfAIfwQbx6DdM/ohrz2T6ICvExrJ9z32fe4+OaynQkllXapXjdGeA&#10;EVNUF6W6yfG7q7MXBxg5T1RBhFYsxyvm8PH4+bOjymRsqOdaFMwiMKJcVpkcz703WZI4OmeSuB1t&#10;mAIh11YSD097kxSWVGBdimQ4GIySStvCWE2Zc/B72grxONrnnFH/hnPHPBI5hth8PG08Z+FMxkck&#10;u7HEzEvahUH+IQpJSgVOe1OnxBO0sOVfpmRJrXaa+x2qZaI5LymLOUA26eBJNpdzYljMBYrjTF8m&#10;9//M0vPlhUVlkePRCCNFJPSo+br+uP7S/Gru1p+ab81d83P9ufndfG9+IABBxSrjMlC8NBc25OzM&#10;VNNbB4LkkSQ8XIepuZUBCxmjOpZ/1Zef1R5R+Dw4TPd2oUkURPujl4eDveAsIdlG2VjnXzEtUbjk&#10;2EJ3Y9HJcup8C91Aulha9zEQvxIsRCDUW8YhY3A4jNqRa+xEWLQkwBJCKVM+5gmuIzqo8VKIXjHd&#10;pih82sXbYYMaixzsFQfbFB977DWiV618ryxLpe02A8Vt77nFb7Jvcw7p+3pWt22OnA9fM12soPdW&#10;t0PhDD0roa5T4vwFsTAF0AqYbP8GDi50lWPd3TCaa/th23/AAzlBilEFU5Vj935BLMNIvFZA28N0&#10;N3TYx8fu3v4QHvahZPZQohbyRENLUtghhsZrwHuxuXKr5TUsgEnwCiKiKPjOMfV28zjx7bTDCqFs&#10;MokwGD1D/FRdGhqMh0IH3lzV18SajlweWHmuNxNIsicca7FBU+nJwmteRgLe17VrAYxtpHC3YsJe&#10;ePiOqPtFOP4DAAD//wMAUEsDBBQABgAIAAAAIQAx6vGT4AAAAAoBAAAPAAAAZHJzL2Rvd25yZXYu&#10;eG1sTI9BTsMwEEX3SNzBGiQ2qHUCqG1CnAoqQVeVIOQATuzEEfY4it003J5hBcvRfP3/XrFfnGWz&#10;nsLgUUC6ToBpbL0asBdQf76udsBClKik9agFfOsA+/L6qpC58hf80HMVe0YlGHIpwMQ45pyH1mgn&#10;w9qPGunX+cnJSOfUczXJC5U7y++TZMOdHJAWjBz1wej2qzo7AfY438lguu74VjenoX+vXur6IMTt&#10;zfL8BCzqJf6F4Ref0KEkpsafUQVmBayyZENRAdttSlKUeMzIpRGwy9IH4GXB/yuUPwAAAP//AwBQ&#10;SwECLQAUAAYACAAAACEAtoM4kv4AAADhAQAAEwAAAAAAAAAAAAAAAAAAAAAAW0NvbnRlbnRfVHlw&#10;ZXNdLnhtbFBLAQItABQABgAIAAAAIQA4/SH/1gAAAJQBAAALAAAAAAAAAAAAAAAAAC8BAABfcmVs&#10;cy8ucmVsc1BLAQItABQABgAIAAAAIQDwn+TsmwIAAFAFAAAOAAAAAAAAAAAAAAAAAC4CAABkcnMv&#10;ZTJvRG9jLnhtbFBLAQItABQABgAIAAAAIQAx6vGT4AAAAAoBAAAPAAAAAAAAAAAAAAAAAPUEAABk&#10;cnMvZG93bnJldi54bWxQSwUGAAAAAAQABADzAAAAAgYAAAAA&#10;" fillcolor="white [3201]" strokecolor="#70ad47 [3209]" strokeweight="1pt">
            <v:path arrowok="t"/>
            <v:textbox>
              <w:txbxContent>
                <w:p w:rsidR="007B53E5" w:rsidRPr="00913667" w:rsidRDefault="007B53E5" w:rsidP="001F059E">
                  <w:pPr>
                    <w:jc w:val="both"/>
                    <w:rPr>
                      <w:i/>
                      <w:sz w:val="14"/>
                      <w:szCs w:val="14"/>
                    </w:rPr>
                  </w:pPr>
                  <w:r w:rsidRPr="00913667">
                    <w:rPr>
                      <w:rFonts w:ascii="Times New Roman" w:hAnsi="Times New Roman" w:cs="Times New Roman"/>
                      <w:i/>
                      <w:sz w:val="14"/>
                      <w:szCs w:val="14"/>
                    </w:rPr>
                    <w:t xml:space="preserve">Обеспечение благоприятного инвестиционного климата в МО ГО </w:t>
                  </w:r>
                  <w:r>
                    <w:rPr>
                      <w:i/>
                      <w:sz w:val="14"/>
                      <w:szCs w:val="14"/>
                    </w:rPr>
                    <w:t>"Усинск»</w:t>
                  </w:r>
                </w:p>
              </w:txbxContent>
            </v:textbox>
          </v:rect>
        </w:pict>
      </w:r>
      <w:r>
        <w:rPr>
          <w:rFonts w:ascii="Times New Roman" w:hAnsi="Times New Roman" w:cs="Times New Roman"/>
          <w:noProof/>
          <w:sz w:val="20"/>
          <w:szCs w:val="20"/>
          <w:lang w:eastAsia="ru-RU"/>
        </w:rPr>
        <w:pict>
          <v:rect id="Прямоугольник 65" o:spid="_x0000_s1115" style="position:absolute;left:0;text-align:left;margin-left:-45.3pt;margin-top:315pt;width:70.2pt;height:60.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Fx2nAIAAFAFAAAOAAAAZHJzL2Uyb0RvYy54bWysVMtuEzEU3SPxD5b3dDKhTdtRJ1XUqggp&#10;KhUt6trx2M2ofmE7mQkrJLZIfAIfwQbx6DdM/ohrz2T6ICvExrJ9z7nve4+OaynQkllXapXjdGeA&#10;EVNUF6W6yfG7q7MXBxg5T1RBhFYsxyvm8PH4+bOjymRsqOdaFMwiUKJcVpkcz703WZI4OmeSuB1t&#10;mAIh11YSD097kxSWVKBdimQ4GIySStvCWE2Zc/B72grxOOrnnFH/hnPHPBI5Bt98PG08Z+FMxkck&#10;u7HEzEvauUH+wQtJSgVGe1WnxBO0sOVfqmRJrXaa+x2qZaI5LymLMUA06eBJNJdzYliMBZLjTJ8m&#10;9//U0vPlhUVlkePRHkaKSKhR83X9cf2l+dXcrT8135q75uf6c/O7+d78QACCjFXGZUC8NBc2xOzM&#10;VNNbB4LkkSQ8XIepuZUBCxGjOqZ/1aef1R5R+Dw4TPd2oUgURPujl4eDaCwh2YZsrPOvmJYoXHJs&#10;obox6WQ5dT6YJ9kG0vnSmo+O+JVgwQOh3jIOEYPBYWTHXmMnwqIlgS4hlDLlRyFO0BfRgcZLIXpi&#10;uo0ofNqROmygsdiDPXGwjfjYYs+IVrXyPVmWStttCorb3nKL30TfxhzC9/WsbsscoeFrposV1N7q&#10;diicoWcl5HVKnL8gFqYASgGT7d/AwYWucqy7G0ZzbT9s+w94aE6QYlTBVOXYvV8QyzASrxW07WG6&#10;Gyrs42N3b38ID/tQMnsoUQt5oqEkKewQQ+M14L3YXLnV8hoWwCRYBRFRFGznmHq7eZz4dtphhVA2&#10;mUQYjJ4hfqouDQ3KQ6JD31zV18Sarrk8dOW53kwgyZ70WIsNTKUnC695GRvwPq9dCWBsYx91Kybs&#10;hYfviLpfhOM/AAAA//8DAFBLAwQUAAYACAAAACEAByXOiN8AAAAKAQAADwAAAGRycy9kb3ducmV2&#10;LnhtbEyPy07DMBBF90j8gzVIbFBrQyHQkEkFlaArJAj5ACd24gg/othNw98zrGA5mqt7zyl2i7Ns&#10;1lMcgke4Xgtg2rdBDb5HqD9fVg/AYpJeSRu8RvjWEXbl+VkhcxVO/kPPVeoZlfiYSwST0phzHluj&#10;nYzrMGpPvy5MTiY6p56rSZ6o3Fl+I0TGnRw8LRg56r3R7Vd1dAj2MF/JaLru8Fo3b0P/Xj3X9R7x&#10;8mJ5egSW9JL+wvCLT+hQElMTjl5FZhFWW5FRFCHbCJKixO2WXBqE+zuxAV4W/L9C+QMAAP//AwBQ&#10;SwECLQAUAAYACAAAACEAtoM4kv4AAADhAQAAEwAAAAAAAAAAAAAAAAAAAAAAW0NvbnRlbnRfVHlw&#10;ZXNdLnhtbFBLAQItABQABgAIAAAAIQA4/SH/1gAAAJQBAAALAAAAAAAAAAAAAAAAAC8BAABfcmVs&#10;cy8ucmVsc1BLAQItABQABgAIAAAAIQBNyFx2nAIAAFAFAAAOAAAAAAAAAAAAAAAAAC4CAABkcnMv&#10;ZTJvRG9jLnhtbFBLAQItABQABgAIAAAAIQAHJc6I3wAAAAoBAAAPAAAAAAAAAAAAAAAAAPYEAABk&#10;cnMvZG93bnJldi54bWxQSwUGAAAAAAQABADzAAAAAgYAAAAA&#10;" fillcolor="white [3201]" strokecolor="#70ad47 [3209]" strokeweight="1pt">
            <v:path arrowok="t"/>
            <v:textbox>
              <w:txbxContent>
                <w:p w:rsidR="007B53E5" w:rsidRPr="00455198" w:rsidRDefault="007B53E5" w:rsidP="001F059E">
                  <w:pPr>
                    <w:jc w:val="both"/>
                    <w:rPr>
                      <w:i/>
                      <w:sz w:val="16"/>
                      <w:szCs w:val="16"/>
                    </w:rPr>
                  </w:pPr>
                  <w:r w:rsidRPr="00455198">
                    <w:rPr>
                      <w:rFonts w:ascii="Times New Roman" w:hAnsi="Times New Roman" w:cs="Times New Roman"/>
                      <w:i/>
                      <w:sz w:val="16"/>
                      <w:szCs w:val="16"/>
                    </w:rPr>
                    <w:t>Развитие и поддержка малого и среднего предпринимательства</w:t>
                  </w:r>
                </w:p>
              </w:txbxContent>
            </v:textbox>
          </v:rect>
        </w:pict>
      </w:r>
      <w:r>
        <w:rPr>
          <w:rFonts w:ascii="Times New Roman" w:hAnsi="Times New Roman" w:cs="Times New Roman"/>
          <w:noProof/>
          <w:sz w:val="20"/>
          <w:szCs w:val="20"/>
          <w:lang w:eastAsia="ru-RU"/>
        </w:rPr>
        <w:pict>
          <v:rect id="Прямоугольник 64" o:spid="_x0000_s1116" style="position:absolute;left:0;text-align:left;margin-left:-45.3pt;margin-top:242.85pt;width:70.2pt;height:60.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Vo2nAIAAFAFAAAOAAAAZHJzL2Uyb0RvYy54bWysVMtuEzEU3SPxD5b3dDIhTdtRJ1XUqggp&#10;aiNa1LXjsZtRPbaxncyEFRJbJD6Bj2CDePQbJn/EtedBW7JCbCzb95z7vvf4pCoEWjNjcyVTHO8N&#10;MGKSqiyXtyl+e33+4hAj64jMiFCSpXjDLD6ZPH92XOqEDdVSiYwZBEqkTUqd4qVzOokiS5esIHZP&#10;aSZByJUpiIOnuY0yQ0rQXohoOBiMo1KZTBtFmbXwe9YI8STo55xRd8m5ZQ6JFINvLpwmnAt/RpNj&#10;ktwaopc5bd0g/+BFQXIJRntVZ8QRtDL5X6qKnBplFXd7VBWR4jynLMQA0cSDJ9FcLYlmIRZIjtV9&#10;muz/U0sv1nOD8izF4xFGkhRQo/rL9sP2c/2zvt9+rL/W9/WP7af6V/2t/o4ABBkrtU2AeKXnxsds&#10;9UzROwuC6JHEP2yLqbgpPBYiRlVI/6ZPP6scovB5eBTvj6BIFEQH45dHg31vLCJJR9bGuldMFchf&#10;UmyguiHpZD2zroF2kNaXxnxwxG0E8x4I+YZxiBgMDgM79Bo7FQatCXQJoZRJN25NB7Sn8VyInhjv&#10;IgoXt6QW62ks9GBPHOwiPrbYM4JVJV1PLnKpzC4F2V1vucF30Tcx+/BdtaiaMg+7Ci5UtoHaG9UM&#10;hdX0PIe8zoh1c2JgCqAUMNnuEg4uVJli1d4wWirzfte/x0NzghSjEqYqxfbdihiGkXgtoW2P4pGv&#10;sAuP0f7BEB7moWTxUCJXxamCksSwQzQNV493ortyo4obWABTbxVERFKwnWLqTPc4dc20wwqhbDoN&#10;MBg9TdxMXmnqlftE+765rm6I0W1zOejKC9VNIEme9FiD9UyppiuneB4a0Ke6yWtbAhjb0MLtivF7&#10;4eE7oP4swslvAAAA//8DAFBLAwQUAAYACAAAACEA9FI44OAAAAAKAQAADwAAAGRycy9kb3ducmV2&#10;LnhtbEyPy07DMBBF90j8gzVIbFBrg0poQyYVVIKukCDkAyaxE0f4EcVuGv4es4LlaI7uPbfYL9aw&#10;WU1h8A7hdi2AKdd6Obgeof58WW2BhUhOkvFOIXyrAPvy8qKgXPqz+1BzFXuWQlzICUHHOOach1Yr&#10;S2HtR+XSr/OTpZjOqedyonMKt4bfCZFxS4NLDZpGddCq/apOFsEc5xsKuuuOr3XzNvTv1XNdHxCv&#10;r5anR2BRLfEPhl/9pA5lcmr8ycnADMJqJ7KEImy29w/AErHZpS0NQiYyAbws+P8J5Q8AAAD//wMA&#10;UEsBAi0AFAAGAAgAAAAhALaDOJL+AAAA4QEAABMAAAAAAAAAAAAAAAAAAAAAAFtDb250ZW50X1R5&#10;cGVzXS54bWxQSwECLQAUAAYACAAAACEAOP0h/9YAAACUAQAACwAAAAAAAAAAAAAAAAAvAQAAX3Jl&#10;bHMvLnJlbHNQSwECLQAUAAYACAAAACEAr4VaNpwCAABQBQAADgAAAAAAAAAAAAAAAAAuAgAAZHJz&#10;L2Uyb0RvYy54bWxQSwECLQAUAAYACAAAACEA9FI44OAAAAAKAQAADwAAAAAAAAAAAAAAAAD2BAAA&#10;ZHJzL2Rvd25yZXYueG1sUEsFBgAAAAAEAAQA8wAAAAMGAAAAAA==&#10;" fillcolor="white [3201]" strokecolor="#70ad47 [3209]" strokeweight="1pt">
            <v:path arrowok="t"/>
            <v:textbox>
              <w:txbxContent>
                <w:p w:rsidR="007B53E5" w:rsidRPr="00455198" w:rsidRDefault="007B53E5" w:rsidP="001F059E">
                  <w:pPr>
                    <w:jc w:val="both"/>
                    <w:rPr>
                      <w:i/>
                      <w:sz w:val="16"/>
                      <w:szCs w:val="16"/>
                    </w:rPr>
                  </w:pPr>
                  <w:r w:rsidRPr="00455198">
                    <w:rPr>
                      <w:rFonts w:ascii="Times New Roman" w:hAnsi="Times New Roman" w:cs="Times New Roman"/>
                      <w:i/>
                      <w:sz w:val="16"/>
                      <w:szCs w:val="16"/>
                    </w:rPr>
                    <w:t>Развитие внутреннего и въездного туризма</w:t>
                  </w:r>
                </w:p>
              </w:txbxContent>
            </v:textbox>
          </v:rect>
        </w:pict>
      </w:r>
      <w:r>
        <w:rPr>
          <w:rFonts w:ascii="Times New Roman" w:hAnsi="Times New Roman" w:cs="Times New Roman"/>
          <w:noProof/>
          <w:sz w:val="20"/>
          <w:szCs w:val="20"/>
          <w:lang w:eastAsia="ru-RU"/>
        </w:rPr>
        <w:pict>
          <v:rect id="Прямоугольник 63" o:spid="_x0000_s1117" style="position:absolute;left:0;text-align:left;margin-left:210.9pt;margin-top:64.05pt;width:167.4pt;height: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BedngIAAFEFAAAOAAAAZHJzL2Uyb0RvYy54bWysVMtuEzEU3SPxD5b3dDJpWtpRJ1XUqggp&#10;aita1LXjsZNRPbaxncyEFRJbJD6Bj2CDePQbJn/EtedBWrJCbCzb95z7vvfktCoEWjFjcyVTHO8N&#10;MGKSqiyX8xS/vb14cYSRdURmRCjJUrxmFp+Onz87KXXChmqhRMYMAiXSJqVO8cI5nUSRpQtWELun&#10;NJMg5MoUxMHTzKPMkBK0FyIaDgaHUalMpo2izFr4PW+EeBz0c86ou+LcModEisE3F04Tzpk/o/EJ&#10;SeaG6EVOWzfIP3hRkFyC0V7VOXEELU3+l6oip0ZZxd0eVUWkOM8pCzFANPHgSTQ3C6JZiAWSY3Wf&#10;Jvv/1NLL1bVBeZbiw32MJCmgRvWXzYfN5/pn/bD5WH+tH+ofm0/1r/pb/R0BCDJWapsA8UZfGx+z&#10;1VNF7y0IokcS/7AtpuKm8FiIGFUh/es+/axyiMLnMB4eHB9BlSjI9kfD40GoT0SSjq2Nda+YKpC/&#10;pNhAeUPWyWpqnbdPkg7SOtPYD564tWDeBSHfMA4he4uBHZqNnQmDVgTahFDKpDv0gYK+gPY0ngvR&#10;E+NdROHiltRiPY2FJuyJg13ExxZ7RrCqpOvJRS6V2aUgu+8tN/gu+iZmH76rZlVX57aEM5WtofhG&#10;NVNhNb3IIa9TYt01MTAGUAoYbXcFBxeqTLFqbxgtlHm/69/joTtBilEJY5Vi+25JDMNIvJbQt8fx&#10;aOTnMDxGBy+H8DDbktm2RC6LMwUliWGJaBquHu9Ed+VGFXewASbeKoiIpGA7xdSZ7nHmmnGHHULZ&#10;ZBJgMHuauKm80dQr94n2fXNb3RGj2+Zy0JaXqhtBkjzpsQbrmVJNlk7xPDSgT3WT17YEMLehj9od&#10;4xfD9jug/mzC8W8AAAD//wMAUEsDBBQABgAIAAAAIQCOOV0B3wAAAAsBAAAPAAAAZHJzL2Rvd25y&#10;ZXYueG1sTI9BT4QwEIXvJv6HZky8GLdAFAlSNrqJ7slEkR9QaKHEdkpol8V/73jS45v38t431X5z&#10;lq16CZNHAekuAaax92rCUUD7+XJbAAtRopLWoxbwrQPs68uLSpbKn/FDr00cGZVgKKUAE+Ncch56&#10;o50MOz9rJG/wi5OR5DJytcgzlTvLsyTJuZMT0oKRsz4Y3X81JyfAHtcbGcwwHF/b7m0a35vntj0I&#10;cX21PT0Ci3qLf2H4xSd0qImp8ydUgVkBd1lK6JGMrEiBUeLhPs+BdXQpshR4XfH/P9Q/AAAA//8D&#10;AFBLAQItABQABgAIAAAAIQC2gziS/gAAAOEBAAATAAAAAAAAAAAAAAAAAAAAAABbQ29udGVudF9U&#10;eXBlc10ueG1sUEsBAi0AFAAGAAgAAAAhADj9If/WAAAAlAEAAAsAAAAAAAAAAAAAAAAALwEAAF9y&#10;ZWxzLy5yZWxzUEsBAi0AFAAGAAgAAAAhAAS8F52eAgAAUQUAAA4AAAAAAAAAAAAAAAAALgIAAGRy&#10;cy9lMm9Eb2MueG1sUEsBAi0AFAAGAAgAAAAhAI45XQHfAAAACwEAAA8AAAAAAAAAAAAAAAAA+AQA&#10;AGRycy9kb3ducmV2LnhtbFBLBQYAAAAABAAEAPMAAAAEBgAAAAA=&#10;" fillcolor="white [3201]" strokecolor="#70ad47 [3209]" strokeweight="1pt">
            <v:path arrowok="t"/>
            <v:textbox>
              <w:txbxContent>
                <w:p w:rsidR="007B53E5" w:rsidRPr="00362F67" w:rsidRDefault="007B53E5" w:rsidP="001F059E">
                  <w:pPr>
                    <w:jc w:val="center"/>
                    <w:rPr>
                      <w:rFonts w:ascii="Times New Roman" w:hAnsi="Times New Roman" w:cs="Times New Roman"/>
                      <w:sz w:val="14"/>
                      <w:szCs w:val="14"/>
                    </w:rPr>
                  </w:pPr>
                  <w:r w:rsidRPr="00362F67">
                    <w:rPr>
                      <w:rFonts w:ascii="Times New Roman" w:hAnsi="Times New Roman" w:cs="Times New Roman"/>
                      <w:sz w:val="14"/>
                      <w:szCs w:val="14"/>
                    </w:rPr>
                    <w:t>Социальное развитие</w:t>
                  </w:r>
                  <w:r>
                    <w:rPr>
                      <w:rFonts w:ascii="Times New Roman" w:hAnsi="Times New Roman" w:cs="Times New Roman"/>
                      <w:sz w:val="14"/>
                      <w:szCs w:val="14"/>
                    </w:rPr>
                    <w:t>. Цель: повышение качества и разнообразия социальных услуг</w:t>
                  </w:r>
                </w:p>
              </w:txbxContent>
            </v:textbox>
          </v:rect>
        </w:pict>
      </w:r>
      <w:r>
        <w:rPr>
          <w:rFonts w:ascii="Times New Roman" w:hAnsi="Times New Roman" w:cs="Times New Roman"/>
          <w:noProof/>
          <w:sz w:val="20"/>
          <w:szCs w:val="20"/>
          <w:lang w:eastAsia="ru-RU"/>
        </w:rPr>
        <w:pict>
          <v:rect id="Прямоугольник 62" o:spid="_x0000_s1118" style="position:absolute;left:0;text-align:left;margin-left:412.5pt;margin-top:63.45pt;width:167.4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Y51ngIAAFEFAAAOAAAAZHJzL2Uyb0RvYy54bWysVMtu1DAU3SPxD5b3NJMwLW3UTDVqVYQ0&#10;aita1LXHsTtRHdvYnkmGFVK3SHwCH8EG8eg3ZP6Ia+dBW2aF2Fi27zn3fe/hUV0KtGLGFkpmON4Z&#10;YcQkVXkhbzL87ur0xT5G1hGZE6Eky/CaWXw0ef7ssNIpS9RCiZwZBEqkTSud4YVzOo0iSxesJHZH&#10;aSZByJUpiYOnuYlyQyrQXoooGY32okqZXBtFmbXwe9IK8STo55xRd865ZQ6JDINvLpwmnHN/RpND&#10;kt4YohcF7dwg/+BFSQoJRgdVJ8QRtDTFX6rKghplFXc7VJWR4rygLMQA0cSjJ9FcLohmIRZIjtVD&#10;muz/U0vPVhcGFXmG9xKMJCmhRs2XzcfN5+Znc7+5a742982PzafmV/Ot+Y4ABBmrtE2BeKkvjI/Z&#10;6pmitxYE0SOJf9gOU3NTeixEjOqQ/vWQflY7ROEziZPdg32oEgXZy3FyMAr1iUjas7Wx7jVTJfKX&#10;DBsob8g6Wc2s8/ZJ2kM6Z1r7wRO3Fsy7IORbxiFkbzGwQ7OxY2HQikCbEEqZdHs+UNAX0J7GCyEG&#10;YryNKFzckTqsp7HQhANxtI342OLACFaVdAO5LKQy2xTkt4PlFt9H38bsw3f1vG7rPO5LOFf5Gopv&#10;VDsVVtPTAvI6I9ZdEANjAKWA0XbncHChqgyr7obRQpkP2/49HroTpBhVMFYZtu+XxDCMxBsJfXsQ&#10;j8d+DsNjvPsqgYd5KJk/lMhleaygJDEsEU3D1eOd6K/cqPIaNsDUWwURkRRsZ5g60z+OXTvusEMo&#10;m04DDGZPEzeTl5p65T7Rvm+u6mtidNdcDtryTPUjSNInPdZiPVOq6dIpXoQG9Klu89qVAOY29FG3&#10;Y/xiePgOqD+bcPIbAAD//wMAUEsDBBQABgAIAAAAIQAIsJ4B4AAAAAwBAAAPAAAAZHJzL2Rvd25y&#10;ZXYueG1sTI/BTsMwEETvSPyDtUhcEHUaqVUS4lRQCXpCgpAPcGInjrDXUeym4e/ZnuC2oxnNzisP&#10;q7Ns0XMYPQrYbhJgGjuvRhwENF+vjxmwECUqaT1qAT86wKG6vSllofwFP/VSx4FRCYZCCjAxTgXn&#10;oTPaybDxk0byej87GUnOA1ezvFC5szxNkj13ckT6YOSkj0Z33/XZCbCn5UEG0/ent6Z9H4eP+qVp&#10;jkLc363PT8CiXuNfGK7zaTpUtKn1Z1SBWQFZuiOWSEa6z4FdE9tdTjQtXVmSA69K/h+i+gUAAP//&#10;AwBQSwECLQAUAAYACAAAACEAtoM4kv4AAADhAQAAEwAAAAAAAAAAAAAAAAAAAAAAW0NvbnRlbnRf&#10;VHlwZXNdLnhtbFBLAQItABQABgAIAAAAIQA4/SH/1gAAAJQBAAALAAAAAAAAAAAAAAAAAC8BAABf&#10;cmVscy8ucmVsc1BLAQItABQABgAIAAAAIQA42Y51ngIAAFEFAAAOAAAAAAAAAAAAAAAAAC4CAABk&#10;cnMvZTJvRG9jLnhtbFBLAQItABQABgAIAAAAIQAIsJ4B4AAAAAwBAAAPAAAAAAAAAAAAAAAAAPgE&#10;AABkcnMvZG93bnJldi54bWxQSwUGAAAAAAQABADzAAAABQYAAAAA&#10;" fillcolor="white [3201]" strokecolor="#70ad47 [3209]" strokeweight="1pt">
            <v:path arrowok="t"/>
            <v:textbox>
              <w:txbxContent>
                <w:p w:rsidR="007B53E5" w:rsidRPr="00B25C4A" w:rsidRDefault="007B53E5" w:rsidP="001F059E">
                  <w:pPr>
                    <w:jc w:val="center"/>
                    <w:rPr>
                      <w:rFonts w:ascii="Times New Roman" w:hAnsi="Times New Roman" w:cs="Times New Roman"/>
                      <w:sz w:val="10"/>
                      <w:szCs w:val="10"/>
                    </w:rPr>
                  </w:pPr>
                  <w:r w:rsidRPr="00B25C4A">
                    <w:rPr>
                      <w:rFonts w:ascii="Times New Roman" w:hAnsi="Times New Roman" w:cs="Times New Roman"/>
                      <w:sz w:val="10"/>
                      <w:szCs w:val="10"/>
                    </w:rPr>
                    <w:t>Развитие системы муниципального управления. Цель: повышение эффективности и результативности муниципального управления</w:t>
                  </w:r>
                </w:p>
              </w:txbxContent>
            </v:textbox>
          </v:rect>
        </w:pict>
      </w:r>
      <w:r>
        <w:rPr>
          <w:rFonts w:ascii="Times New Roman" w:hAnsi="Times New Roman" w:cs="Times New Roman"/>
          <w:noProof/>
          <w:sz w:val="20"/>
          <w:szCs w:val="20"/>
          <w:lang w:eastAsia="ru-RU"/>
        </w:rPr>
        <w:pict>
          <v:rect id="Прямоугольник 61" o:spid="_x0000_s1119" style="position:absolute;left:0;text-align:left;margin-left:597.9pt;margin-top:63.45pt;width:167.4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EinwIAAFEFAAAOAAAAZHJzL2Uyb0RvYy54bWysVMtuEzEU3SPxD5b3dJKQlnbUSRW1KkKK&#10;2ooWde147GZUv7CdzIQVUrdIfAIfwQbx6DdM/ohrz4O2ZIXYWL6+99znuT48qqRAK2ZdoVWGhzsD&#10;jJiiOi/UTYbfXZ2+2MfIeaJyIrRiGV4zh48mz58dliZlI73QImcWgRPl0tJkeOG9SZPE0QWTxO1o&#10;wxQoubaSeBDtTZJbUoJ3KZLRYLCXlNrmxmrKnIPXk0aJJ9E/54z6c84d80hkGHLz8bTxnIczmRyS&#10;9MYSsyhomwb5hywkKRQE7V2dEE/Q0hZ/uZIFtdpp7neolonmvKAs1gDVDAdPqrlcEMNiLdAcZ/o2&#10;uf/nlp6tLiwq8gzvDTFSRMKM6i+bj5vP9c/6fnNXf63v6x+bT/Wv+lv9HYERdKw0LgXgpbmwoWZn&#10;ZpreOlAkjzRBcK1Nxa0MtlAxqmL71337WeURhcfRcLR7sA9ToqB7OR4dDOJ8EpJ2aGOdf820ROGS&#10;YQvjjV0nq5nzIT5JO5M2mSZ+zMSvBQspCPWWcSg5RIzoSDZ2LCxaEaAJoZQpvxcKBX/ROsB4IUQP&#10;HG4DCh+7A6DWNsBYJGEPHGwDPo7YI2JUrXwPloXSdpuD/LaP3Nh31Tc1h/J9Na+aOe92I5zrfA3D&#10;t7rZCmfoaQF9nRHnL4iFNYBRwGr7czi40GWGdXvDaKHth23vwR7YCVqMSlirDLv3S2IZRuKNAt4e&#10;DMfjsIdRGO++GoFgH2rmDzVqKY81jASoCdnFa7D3ortyq+U1/ADTEBVURFGInWHqbScc+2bd4Q+h&#10;bDqNZrB7hviZujQ0OA+NDry5qq6JNS25PNDyTHcrSNInHGtsA1Lp6dJrXkQChlY3fW1HAHsbedT+&#10;MeFjeChHqz8/4eQ3AAAA//8DAFBLAwQUAAYACAAAACEAe/Ce9uEAAAANAQAADwAAAGRycy9kb3du&#10;cmV2LnhtbEyPzU7DMBCE70i8g7VIXBB1WtSoCXEqqAQ9IZWQB3DiTRzhnyh20/D2bE9wm9GOZr8p&#10;9os1bMYpDN4JWK8SYOharwbXC6i/3h53wEKUTknjHQr4wQD78vamkLnyF/eJcxV7RiUu5FKAjnHM&#10;OQ+tRivDyo/o6Nb5ycpIduq5muSFyq3hmyRJuZWDow9ajnjQ2H5XZyvAHOcHGXTXHd/r5mPoT9Vr&#10;XR+EuL9bXp6BRVziXxiu+IQOJTE1/uxUYIb8OtsSeyS1STNg18j2KUmBNaR2SQa8LPj/FeUvAAAA&#10;//8DAFBLAQItABQABgAIAAAAIQC2gziS/gAAAOEBAAATAAAAAAAAAAAAAAAAAAAAAABbQ29udGVu&#10;dF9UeXBlc10ueG1sUEsBAi0AFAAGAAgAAAAhADj9If/WAAAAlAEAAAsAAAAAAAAAAAAAAAAALwEA&#10;AF9yZWxzLy5yZWxzUEsBAi0AFAAGAAgAAAAhAAtzMSKfAgAAUQUAAA4AAAAAAAAAAAAAAAAALgIA&#10;AGRycy9lMm9Eb2MueG1sUEsBAi0AFAAGAAgAAAAhAHvwnvbhAAAADQEAAA8AAAAAAAAAAAAAAAAA&#10;+QQAAGRycy9kb3ducmV2LnhtbFBLBQYAAAAABAAEAPMAAAAHBgAAAAA=&#10;" fillcolor="white [3201]" strokecolor="#70ad47 [3209]" strokeweight="1pt">
            <v:path arrowok="t"/>
            <v:textbox>
              <w:txbxContent>
                <w:p w:rsidR="007B53E5" w:rsidRPr="00854AF2" w:rsidRDefault="007B53E5" w:rsidP="001F059E">
                  <w:pPr>
                    <w:jc w:val="center"/>
                    <w:rPr>
                      <w:rFonts w:ascii="Times New Roman" w:hAnsi="Times New Roman" w:cs="Times New Roman"/>
                      <w:sz w:val="10"/>
                      <w:szCs w:val="10"/>
                    </w:rPr>
                  </w:pPr>
                  <w:r w:rsidRPr="00854AF2">
                    <w:rPr>
                      <w:rFonts w:ascii="Times New Roman" w:hAnsi="Times New Roman" w:cs="Times New Roman"/>
                      <w:sz w:val="10"/>
                      <w:szCs w:val="10"/>
                    </w:rPr>
                    <w:t>Безопасность жизнедеятельности</w:t>
                  </w:r>
                  <w:r>
                    <w:rPr>
                      <w:rFonts w:ascii="Times New Roman" w:hAnsi="Times New Roman" w:cs="Times New Roman"/>
                      <w:sz w:val="10"/>
                      <w:szCs w:val="10"/>
                    </w:rPr>
                    <w:t>. Цель: содействие повышению уровня безопасности жизнедеятельности</w:t>
                  </w:r>
                </w:p>
              </w:txbxContent>
            </v:textbox>
          </v:rect>
        </w:pict>
      </w:r>
      <w:r>
        <w:rPr>
          <w:rFonts w:ascii="Times New Roman" w:hAnsi="Times New Roman" w:cs="Times New Roman"/>
          <w:noProof/>
          <w:sz w:val="20"/>
          <w:szCs w:val="20"/>
          <w:lang w:eastAsia="ru-RU"/>
        </w:rPr>
        <w:pict>
          <v:rect id="Прямоугольник 60" o:spid="_x0000_s1120" style="position:absolute;left:0;text-align:left;margin-left:6.9pt;margin-top:66.45pt;width:167.4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xqQnAIAAFEFAAAOAAAAZHJzL2Uyb0RvYy54bWysVMtuEzEU3SPxD5b3dDIhLe2okypqVYQU&#10;tRUt6trx2M2ofmE7mQkrJLZIfAIfwQbx6DdM/ohrz2T6ICvExrJ9z7nvew+PainQkllXapXjdGeA&#10;EVNUF6W6yfG7q9MX+xg5T1RBhFYsxyvm8NH4+bPDymRsqOdaFMwiUKJcVpkcz703WZI4OmeSuB1t&#10;mAIh11YSD097kxSWVKBdimQ4GOwllbaFsZoy5+D3pBXicdTPOaP+nHPHPBI5Bt98PG08Z+FMxock&#10;u7HEzEvauUH+wQtJSgVGe1UnxBO0sOVfqmRJrXaa+x2qZaI5LymLMUA06eBJNJdzYliMBZLjTJ8m&#10;9//U0rPlhUVlkeM9SI8iEmrUfF1/XH9pfjV360/Nt+au+bn+3Pxuvjc/EIAgY5VxGRAvzYUNMTsz&#10;1fTWgSB5JAkP12FqbmXAQsSojulf9elntUcUPofpcPdgH9ygIHs5Gh4MorWEZBu2sc6/ZlqicMmx&#10;hfLGrJPl1Plgn2QbSOdMaz964leCBReEess4hBwsRnZsNnYsLFoSaBNCKVN+LwQK+iI60HgpRE9M&#10;txGFTztShw00FpuwJw62ER9b7BnRqla+J8tSabtNQXHbW27xm+jbmEP4vp7VbZ1jZOFrposVFN/q&#10;diqcoacl5HVKnL8gFsYASgGj7c/h4EJXOdbdDaO5th+2/Qc8dCdIMapgrHLs3i+IZRiJNwr69iAd&#10;jcIcxsdo99UQHvahZPZQohbyWENJUlgihsZrwHuxuXKr5TVsgEmwCiKiKNjOMfV28zj27bjDDqFs&#10;MokwmD1D/FRdGhqUh0SHvrmqr4k1XXN5aMszvRlBkj3psRYbmEpPFl7zMjbgfV67EsDcxj7qdkxY&#10;DA/fEXW/Ccd/AAAA//8DAFBLAwQUAAYACAAAACEACQzm398AAAAKAQAADwAAAGRycy9kb3ducmV2&#10;LnhtbEyPzU7DMBCE70i8g7VIXBB1aFGUpnEqqAQ9IUHIA2xiJ47qnyh20/D2bE9wWs3uaPabYr9Y&#10;w2Y1hcE7AU+rBJhyrZeD6wXU32+PGbAQ0Uk03ikBPyrAvry9KTCX/uK+1FzFnlGICzkK0DGOOeeh&#10;1cpiWPlRObp1frIYSU49lxNeKNwavk6SlFscHH3QOKqDVu2pOlsB5jg/YNBdd3yvm4+h/6xe6/og&#10;xP3d8rIDFtUS/8xwxSd0KImp8WcnAzOkN0Qer3O9BUaGzXOWAmtok6Vb4GXB/1cofwEAAP//AwBQ&#10;SwECLQAUAAYACAAAACEAtoM4kv4AAADhAQAAEwAAAAAAAAAAAAAAAAAAAAAAW0NvbnRlbnRfVHlw&#10;ZXNdLnhtbFBLAQItABQABgAIAAAAIQA4/SH/1gAAAJQBAAALAAAAAAAAAAAAAAAAAC8BAABfcmVs&#10;cy8ucmVsc1BLAQItABQABgAIAAAAIQCslxqQnAIAAFEFAAAOAAAAAAAAAAAAAAAAAC4CAABkcnMv&#10;ZTJvRG9jLnhtbFBLAQItABQABgAIAAAAIQAJDObf3wAAAAoBAAAPAAAAAAAAAAAAAAAAAPYEAABk&#10;cnMvZG93bnJldi54bWxQSwUGAAAAAAQABADzAAAAAgYAAAAA&#10;" fillcolor="white [3201]" strokecolor="#70ad47 [3209]" strokeweight="1pt">
            <v:path arrowok="t"/>
            <v:textbox>
              <w:txbxContent>
                <w:p w:rsidR="007B53E5" w:rsidRPr="00362F67" w:rsidRDefault="007B53E5" w:rsidP="001F059E">
                  <w:pPr>
                    <w:jc w:val="center"/>
                    <w:rPr>
                      <w:rFonts w:ascii="Times New Roman" w:hAnsi="Times New Roman" w:cs="Times New Roman"/>
                      <w:sz w:val="14"/>
                      <w:szCs w:val="14"/>
                    </w:rPr>
                  </w:pPr>
                  <w:r w:rsidRPr="00362F67">
                    <w:rPr>
                      <w:rFonts w:ascii="Times New Roman" w:hAnsi="Times New Roman" w:cs="Times New Roman"/>
                      <w:sz w:val="14"/>
                      <w:szCs w:val="14"/>
                    </w:rPr>
                    <w:t>Экономическое развитие</w:t>
                  </w:r>
                  <w:r>
                    <w:rPr>
                      <w:rFonts w:ascii="Times New Roman" w:hAnsi="Times New Roman" w:cs="Times New Roman"/>
                      <w:sz w:val="14"/>
                      <w:szCs w:val="14"/>
                    </w:rPr>
                    <w:t>. Цель: содействие росту экономической активности</w:t>
                  </w:r>
                </w:p>
              </w:txbxContent>
            </v:textbox>
          </v:rect>
        </w:pict>
      </w:r>
      <w:r>
        <w:rPr>
          <w:rFonts w:ascii="Times New Roman" w:hAnsi="Times New Roman" w:cs="Times New Roman"/>
          <w:noProof/>
          <w:sz w:val="20"/>
          <w:szCs w:val="20"/>
          <w:lang w:eastAsia="ru-RU"/>
        </w:rPr>
        <w:pict>
          <v:rect id="Прямоугольник 59" o:spid="_x0000_s1121" style="position:absolute;left:0;text-align:left;margin-left:119.1pt;margin-top:116.25pt;width:70.2pt;height:114.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rPwoAIAAFEFAAAOAAAAZHJzL2Uyb0RvYy54bWysVMtOGzEU3VfqP1jel8lECZARExSBqCpF&#10;gAoVa8djkxEe27WdzKSrSt0i9RP6Ed1UffANkz/qtedRoFlV3Vi27zn3fe/RcVUItGbG5kqmON4b&#10;YMQkVVkub1P87vrs1SFG1hGZEaEkS/GGWXw8ffniqNQJG6qlEhkzCJRIm5Q6xUvndBJFli5ZQeye&#10;0kyCkCtTEAdPcxtlhpSgvRDRcDDYj0plMm0UZdbC72kjxNOgn3NG3QXnljkkUgy+uXCacC78GU2P&#10;SHJriF7mtHWD/IMXBcklGO1VnRJH0Mrkf6kqcmqUVdztUVVEivOcshADRBMPnkVztSSahVggOVb3&#10;abL/Ty09X18alGcpHk8wkqSAGtVfth+3n+uf9cP2U/21fqh/bO/rX/W3+jsCEGSs1DYB4pW+ND5m&#10;q+eK3lkQRE8k/mFbTMVN4bEQMapC+jd9+lnlEIXPw0k8HkGRKIji0Xg8Gob6RCTp2NpY95qpAvlL&#10;ig2UN2SdrOfWefsk6SCtM4394InbCOZdEPIt4xAyWBwGdmg2diIMWhNoE0Ipk27fBwr6AtrTeC5E&#10;T4x3EYWLW1KL9TQWmrAnDnYRn1rsGcGqkq4nF7lUZpeC7K633OC76JuYffiuWlShzvsHXQkXKttA&#10;8Y1qpsJqepZDXufEuktiYAygFjDa7gIOLlSZYtXeMFoq82HXv8dDd4IUoxLGKsX2/YoYhpF4I6Fv&#10;J/HIl9iFx2h8ACVG5rFk8VgiV8WJgpLEsEQ0DVePd6K7cqOKG9gAM28VRERSsJ1i6kz3OHHNuMMO&#10;oWw2CzCYPU3cXF5p6pX7RPu+ua5uiNFtczloy3PVjSBJnvVYg/VMqWYrp3geGtCnuslrWwKY29BH&#10;7Y7xi+HxO6D+bMLpbwAAAP//AwBQSwMEFAAGAAgAAAAhAAKnByHhAAAACwEAAA8AAABkcnMvZG93&#10;bnJldi54bWxMj8FOg0AQhu8mvsNmTLwYu5QqJZSl0Sbak4kiD7CwA0vKzhJ2S/Ht3Z70NpP58s/3&#10;5/vFDGzGyfWWBKxXETCkxqqeOgHV99tjCsx5SUoOllDADzrYF7c3ucyUvdAXzqXvWAghl0kB2vsx&#10;49w1Go10KzsihVtrJyN9WKeOq0leQrgZeBxFCTeyp/BByxEPGptTeTYChuP8IJ1u2+N7VX/03Wf5&#10;WlUHIe7vlpcdMI+L/4Phqh/UoQhOtT2TcmwQEG/SOKDXIX4GFojNNk2A1QKekvUWeJHz/x2KXwAA&#10;AP//AwBQSwECLQAUAAYACAAAACEAtoM4kv4AAADhAQAAEwAAAAAAAAAAAAAAAAAAAAAAW0NvbnRl&#10;bnRfVHlwZXNdLnhtbFBLAQItABQABgAIAAAAIQA4/SH/1gAAAJQBAAALAAAAAAAAAAAAAAAAAC8B&#10;AABfcmVscy8ucmVsc1BLAQItABQABgAIAAAAIQBB4rPwoAIAAFEFAAAOAAAAAAAAAAAAAAAAAC4C&#10;AABkcnMvZTJvRG9jLnhtbFBLAQItABQABgAIAAAAIQACpwch4QAAAAsBAAAPAAAAAAAAAAAAAAAA&#10;APoEAABkcnMvZG93bnJldi54bWxQSwUGAAAAAAQABADzAAAACAYAAAAA&#10;" fillcolor="white [3201]" strokecolor="#70ad47 [3209]" strokeweight="1pt">
            <v:path arrowok="t"/>
            <v:textbox>
              <w:txbxContent>
                <w:p w:rsidR="007B53E5" w:rsidRPr="00455198" w:rsidRDefault="007B53E5" w:rsidP="001F059E">
                  <w:pPr>
                    <w:jc w:val="both"/>
                    <w:rPr>
                      <w:rFonts w:ascii="Times New Roman" w:hAnsi="Times New Roman" w:cs="Times New Roman"/>
                      <w:i/>
                      <w:sz w:val="16"/>
                      <w:szCs w:val="16"/>
                    </w:rPr>
                  </w:pPr>
                  <w:bookmarkStart w:id="39" w:name="_Toc383097852"/>
                  <w:r w:rsidRPr="00455198">
                    <w:rPr>
                      <w:rFonts w:ascii="Times New Roman" w:hAnsi="Times New Roman" w:cs="Times New Roman"/>
                      <w:i/>
                      <w:sz w:val="16"/>
                      <w:szCs w:val="16"/>
                    </w:rPr>
                    <w:t xml:space="preserve">Задача 3. </w:t>
                  </w:r>
                  <w:r>
                    <w:rPr>
                      <w:rFonts w:ascii="Times New Roman" w:hAnsi="Times New Roman" w:cs="Times New Roman"/>
                      <w:i/>
                      <w:sz w:val="16"/>
                      <w:szCs w:val="16"/>
                    </w:rPr>
                    <w:t xml:space="preserve">Обеспечение потребностей населения </w:t>
                  </w:r>
                  <w:bookmarkEnd w:id="39"/>
                  <w:r>
                    <w:rPr>
                      <w:rFonts w:ascii="Times New Roman" w:hAnsi="Times New Roman" w:cs="Times New Roman"/>
                      <w:i/>
                      <w:sz w:val="16"/>
                      <w:szCs w:val="16"/>
                    </w:rPr>
                    <w:t>в качественных, доступных транспортных услугах</w:t>
                  </w:r>
                </w:p>
              </w:txbxContent>
            </v:textbox>
          </v:rect>
        </w:pict>
      </w:r>
      <w:r>
        <w:rPr>
          <w:rFonts w:ascii="Times New Roman" w:hAnsi="Times New Roman" w:cs="Times New Roman"/>
          <w:noProof/>
          <w:sz w:val="20"/>
          <w:szCs w:val="20"/>
          <w:lang w:eastAsia="ru-RU"/>
        </w:rPr>
        <w:pict>
          <v:rect id="Прямоугольник 58" o:spid="_x0000_s1122" style="position:absolute;left:0;text-align:left;margin-left:198.3pt;margin-top:116.25pt;width:70.2pt;height:11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E+tnwIAAFEFAAAOAAAAZHJzL2Uyb0RvYy54bWysVM1uEzEQviPxDpbvdLNRUtpVN1XUqggp&#10;aita1LPjtZtV/YftZDeckLgi8Qg8BBfET59h80aMvZulLTkhLpbtmW/+vpk5Oq6lQCtmXalVjtO9&#10;AUZMUV2U6jbHb6/PXhxg5DxRBRFasRyvmcPHk+fPjiqTsaFeaFEwi8CIclllcrzw3mRJ4uiCSeL2&#10;tGEKhFxbSTw87W1SWFKBdSmS4WCwn1TaFsZqypyD39NWiCfRPueM+gvOHfNI5Bhi8/G08ZyHM5kc&#10;kezWErMoaRcG+YcoJCkVOO1NnRJP0NKWf5mSJbXaae73qJaJ5rykLOYA2aSDJ9lcLYhhMRcojjN9&#10;mdz/M0vPV5cWlUWOx8CUIhI4ar5sPmw+Nz+b+83H5mtz3/zYfGp+Nd+a7wiUoGKVcRkAr8ylDTk7&#10;M9P0zoEgeSQJD9fp1NzKoAsZozqWf92Xn9UeUfg8OEzHIyCJgigdjcejYeQnIdkWbazzr5iWKFxy&#10;bIHeWHWymjkf/JNsq9IF0/qPkfi1YCEEod4wDimDx2FEx2ZjJ8KiFYE2IZQy5fdDomAvagcYL4Xo&#10;gekuoPBpB+p0A4zFJuyBg13Axx57RPSqle/BslTa7jJQ3PWeW/1t9m3OIX1fz+vI835P4VwXayDf&#10;6nYqnKFnJdR1Rpy/JBbGALiA0fYXcHChqxzr7obRQtv3u/6DPnQnSDGqYKxy7N4tiWUYidcK+vYw&#10;HQWKfXyMxi+BYmQfSuYPJWopTzRQksISMTReg74X2yu3Wt7ABpgGryAiioLvHFNvt48T34477BDK&#10;ptOoBrNniJ+pK0OD8VDo0DfX9Q2xpmsuD215rrcjSLInPdbqBqTS06XXvIwNGErd1rWjAOY29lG3&#10;Y8JiePiOWn824eQ3AAAA//8DAFBLAwQUAAYACAAAACEAJw8NGOEAAAALAQAADwAAAGRycy9kb3du&#10;cmV2LnhtbEyP0U6DMBSG7018h+aYeGNcGTg2kbLoEt2ViTIeoNBCifSU0I7h23u80suT8+X/vz/f&#10;L3Zgs55871DAehUB09g41WMnoDq93u+A+SBRycGhFvCtPeyL66tcZspd8FPPZegYhaDPpAATwphx&#10;7hujrfQrN2qkX+smKwOdU8fVJC8UbgceR1HKreyRGowc9cHo5qs8WwHDcb6T3rTt8a2q3/vuo3yp&#10;qoMQtzfL8xOwoJfwB8OvPqlDQU61O6PybBCQPKYpoQLiJN4AI2KTbGldLeAhXW+BFzn/v6H4AQAA&#10;//8DAFBLAQItABQABgAIAAAAIQC2gziS/gAAAOEBAAATAAAAAAAAAAAAAAAAAAAAAABbQ29udGVu&#10;dF9UeXBlc10ueG1sUEsBAi0AFAAGAAgAAAAhADj9If/WAAAAlAEAAAsAAAAAAAAAAAAAAAAALwEA&#10;AF9yZWxzLy5yZWxzUEsBAi0AFAAGAAgAAAAhAEuET62fAgAAUQUAAA4AAAAAAAAAAAAAAAAALgIA&#10;AGRycy9lMm9Eb2MueG1sUEsBAi0AFAAGAAgAAAAhACcPDRjhAAAACwEAAA8AAAAAAAAAAAAAAAAA&#10;+QQAAGRycy9kb3ducmV2LnhtbFBLBQYAAAAABAAEAPMAAAAHBgAAAAA=&#10;" fillcolor="white [3201]" strokecolor="#70ad47 [3209]" strokeweight="1pt">
            <v:path arrowok="t"/>
            <v:textbox>
              <w:txbxContent>
                <w:p w:rsidR="007B53E5" w:rsidRPr="00455198" w:rsidRDefault="007B53E5" w:rsidP="001F059E">
                  <w:pPr>
                    <w:jc w:val="both"/>
                    <w:rPr>
                      <w:rFonts w:ascii="Times New Roman" w:hAnsi="Times New Roman" w:cs="Times New Roman"/>
                      <w:i/>
                      <w:sz w:val="16"/>
                      <w:szCs w:val="16"/>
                    </w:rPr>
                  </w:pPr>
                  <w:r w:rsidRPr="00455198">
                    <w:rPr>
                      <w:rFonts w:ascii="Times New Roman" w:hAnsi="Times New Roman" w:cs="Times New Roman"/>
                      <w:i/>
                      <w:sz w:val="16"/>
                      <w:szCs w:val="16"/>
                    </w:rPr>
                    <w:t>Задача 4. Создание условий для устойчивого развития агропромышленного комплекса и сельских территорий</w:t>
                  </w:r>
                </w:p>
              </w:txbxContent>
            </v:textbox>
          </v:rect>
        </w:pict>
      </w:r>
      <w:r>
        <w:rPr>
          <w:rFonts w:ascii="Times New Roman" w:hAnsi="Times New Roman" w:cs="Times New Roman"/>
          <w:noProof/>
          <w:sz w:val="20"/>
          <w:szCs w:val="20"/>
          <w:lang w:eastAsia="ru-RU"/>
        </w:rPr>
        <w:pict>
          <v:rect id="Прямоугольник 57" o:spid="_x0000_s1123" style="position:absolute;left:0;text-align:left;margin-left:285.9pt;margin-top:116.25pt;width:70.2pt;height:11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c0loAIAAFEFAAAOAAAAZHJzL2Uyb0RvYy54bWysVMtOGzEU3VfqP1jel8lECZARExSBqCpF&#10;gAoVa8djkxEe27WdzKSrSt0i9RP6Ed1UffANkz/qtedRoFlV3Vi27zn3fe/RcVUItGbG5kqmON4b&#10;YMQkVVkub1P87vrs1SFG1hGZEaEkS/GGWXw8ffniqNQJG6qlEhkzCJRIm5Q6xUvndBJFli5ZQeye&#10;0kyCkCtTEAdPcxtlhpSgvRDRcDDYj0plMm0UZdbC72kjxNOgn3NG3QXnljkkUgy+uXCacC78GU2P&#10;SHJriF7mtHWD/IMXBcklGO1VnRJH0Mrkf6kqcmqUVdztUVVEivOcshADRBMPnkVztSSahVggOVb3&#10;abL/Ty09X18alGcpHh9gJEkBNaq/bD9uP9c/64ftp/pr/VD/2N7Xv+pv9XcEIMhYqW0CxCt9aXzM&#10;Vs8VvbMgiJ5I/MO2mIqbwmMhYlSF9G/69LPKIQqfh5N4PIIiURDFo/F4NAz1iUjSsbWx7jVTBfKX&#10;FBsob8g6Wc+t8/ZJ0kFaZxr7wRO3Ecy7IORbxiFksDgM7NBs7EQYtCbQJoRSJt2+DxT0BbSn8VyI&#10;nhjvIgoXt6QW62ksNGFPHOwiPrXYM4JVJV1PLnKpzC4F2V1vucF30Tcx+/BdtahCnfcnXQkXKttA&#10;8Y1qpsJqepZDXufEuktiYAygFjDa7gIOLlSZYtXeMFoq82HXv8dDd4IUoxLGKsX2/YoYhpF4I6Fv&#10;J/HIl9iFx2h8ACVG5rFk8VgiV8WJgpLEsEQ0DVePd6K7cqOKG9gAM28VRERSsJ1i6kz3OHHNuMMO&#10;oWw2CzCYPU3cXF5p6pX7RPu+ua5uiNFtczloy3PVjSBJnvVYg/VMqWYrp3geGtCnuslrWwKY29BH&#10;7Y7xi+HxO6D+bMLpbwAAAP//AwBQSwMEFAAGAAgAAAAhAJAEHTLgAAAACwEAAA8AAABkcnMvZG93&#10;bnJldi54bWxMj0FPhDAUhO8m/ofmmXgxbgHdxSCPjW6iezJR5AcUWiixfSW0y+K/t570OJnJzDfl&#10;frWGLWr2oyOEdJMAU9Q5OdKA0Hy+3D4A80GQFMaRQvhWHvbV5UUpCunO9KGWOgwslpAvBIIOYSo4&#10;951WVviNmxRFr3ezFSHKeeByFudYbg3PkmTHrRgpLmgxqYNW3Vd9sgjmuNwIr/v++Nq0b+PwXj83&#10;zQHx+mp9egQW1Br+wvCLH9GhikytO5H0zCBs8zSiB4TsLtsCi4k8zTJgLcL9Ls2BVyX//6H6AQAA&#10;//8DAFBLAQItABQABgAIAAAAIQC2gziS/gAAAOEBAAATAAAAAAAAAAAAAAAAAAAAAABbQ29udGVu&#10;dF9UeXBlc10ueG1sUEsBAi0AFAAGAAgAAAAhADj9If/WAAAAlAEAAAsAAAAAAAAAAAAAAAAALwEA&#10;AF9yZWxzLy5yZWxzUEsBAi0AFAAGAAgAAAAhAG4BzSWgAgAAUQUAAA4AAAAAAAAAAAAAAAAALgIA&#10;AGRycy9lMm9Eb2MueG1sUEsBAi0AFAAGAAgAAAAhAJAEHTLgAAAACwEAAA8AAAAAAAAAAAAAAAAA&#10;+gQAAGRycy9kb3ducmV2LnhtbFBLBQYAAAAABAAEAPMAAAAHBgAAAAA=&#10;" fillcolor="white [3201]" strokecolor="#70ad47 [3209]" strokeweight="1pt">
            <v:path arrowok="t"/>
            <v:textbox>
              <w:txbxContent>
                <w:p w:rsidR="007B53E5" w:rsidRPr="00455198" w:rsidRDefault="007B53E5" w:rsidP="001F059E">
                  <w:pPr>
                    <w:jc w:val="both"/>
                    <w:rPr>
                      <w:rFonts w:ascii="Times New Roman" w:hAnsi="Times New Roman" w:cs="Times New Roman"/>
                      <w:i/>
                      <w:sz w:val="16"/>
                      <w:szCs w:val="16"/>
                    </w:rPr>
                  </w:pPr>
                  <w:r w:rsidRPr="00455198">
                    <w:rPr>
                      <w:rFonts w:ascii="Times New Roman" w:hAnsi="Times New Roman" w:cs="Times New Roman"/>
                      <w:i/>
                      <w:sz w:val="16"/>
                      <w:szCs w:val="16"/>
                    </w:rPr>
                    <w:t>Задача 1. Повышение доступности, качества и эффективности системы образования с учётом потребностей граждан и общества</w:t>
                  </w:r>
                </w:p>
              </w:txbxContent>
            </v:textbox>
          </v:rect>
        </w:pict>
      </w:r>
      <w:r>
        <w:rPr>
          <w:rFonts w:ascii="Times New Roman" w:hAnsi="Times New Roman" w:cs="Times New Roman"/>
          <w:noProof/>
          <w:sz w:val="20"/>
          <w:szCs w:val="20"/>
          <w:lang w:eastAsia="ru-RU"/>
        </w:rPr>
        <w:pict>
          <v:rect id="Прямоугольник 56" o:spid="_x0000_s1124" style="position:absolute;left:0;text-align:left;margin-left:365.7pt;margin-top:116.25pt;width:70.2pt;height:11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l+NnwIAAFEFAAAOAAAAZHJzL2Uyb0RvYy54bWysVEtu2zAQ3RfoHQjuG1mGnY8QOTAcpChg&#10;JEGdImuaIm0hFMmStCV3VaDbAj1CD9FN0U/OIN+oQ0pWPvWq6IYgOe/Nf+b0rCoEWjNjcyVTHB/0&#10;MGKSqiyXixS/u7l4dYyRdURmRCjJUrxhFp+NXr44LXXC+mqpRMYMAiXSJqVO8dI5nUSRpUtWEHug&#10;NJMg5MoUxMHTLKLMkBK0FyLq93qHUalMpo2izFr4PW+EeBT0c86ou+LcModEisE3F04Tzrk/o9Ep&#10;SRaG6GVOWzfIP3hRkFyC0U7VOXEErUz+l6oip0ZZxd0BVUWkOM8pCzFANHHvWTSzJdEsxALJsbpL&#10;k/1/aunl+tqgPEvx8BAjSQqoUf11+3H7pf5V328/1d/q+/rn9nP9u/5e/0AAgoyV2iZAnOlr42O2&#10;eqronQVB9ETiH7bFVNwUHgsRoyqkf9Oln1UOUfg8PomHAygSBVE8GA4H/VCfiCQ7tjbWvWaqQP6S&#10;YgPlDVkn66l13j5JdpDWmcZ+8MRtBPMuCPmWcQgZLPYDOzQbmwiD1gTahFDKpAuBgr6A9jSeC9ER&#10;431E4WKfHSC1WE9joQk7Ym8f8anFjhGsKuk6cpFLZfYpyO46yw1+F30Tsw/fVfMq1PkoJNV/zVW2&#10;geIb1UyF1fQih7xOiXXXxMAYQC1gtN0VHFyoMsWqvWG0VObDvn+Ph+4EKUYljFWK7fsVMQwj8UZC&#10;357EA19iFx6D4RGUGJnHkvljiVwVEwUliWGJaBquHu/E7sqNKm5hA4y9VRARScF2iqkzu8fENeMO&#10;O4Sy8TjAYPY0cVM509Qr94n2fXNT3RKj2+Zy0JaXajeCJHnWYw3WM6Uar5zieWjAh7y2JYC5DS3R&#10;7hi/GB6/A+phE47+AAAA//8DAFBLAwQUAAYACAAAACEAobjkEOEAAAALAQAADwAAAGRycy9kb3du&#10;cmV2LnhtbEyP0U6DMBSG7018h+aYeGNcgc2xMA6LLtFdmSjyAIUWSkZPCe0Yvr31Si9Pzpf///78&#10;sJiBzWpyvSWEeBUBU9RY2VOHUH29Pu6AOS9IisGSQvhWDg7F7U0uMmmv9Knm0ncshJDLBIL2fsw4&#10;d41WRriVHRWFX2snI3w4p47LSVxDuBl4EkVbbkRPoUGLUR21as7lxSAMp/lBON22p7eqfu+7j/Kl&#10;qo6I93fL8x6YV4v/g+FXP6hDEZxqeyHp2ICQruNNQBGSdfIELBC7NA5jaoTNNk6BFzn/v6H4AQAA&#10;//8DAFBLAQItABQABgAIAAAAIQC2gziS/gAAAOEBAAATAAAAAAAAAAAAAAAAAAAAAABbQ29udGVu&#10;dF9UeXBlc10ueG1sUEsBAi0AFAAGAAgAAAAhADj9If/WAAAAlAEAAAsAAAAAAAAAAAAAAAAALwEA&#10;AF9yZWxzLy5yZWxzUEsBAi0AFAAGAAgAAAAhAJGaX42fAgAAUQUAAA4AAAAAAAAAAAAAAAAALgIA&#10;AGRycy9lMm9Eb2MueG1sUEsBAi0AFAAGAAgAAAAhAKG45BDhAAAACwEAAA8AAAAAAAAAAAAAAAAA&#10;+QQAAGRycy9kb3ducmV2LnhtbFBLBQYAAAAABAAEAPMAAAAHBgAAAAA=&#10;" fillcolor="white [3201]" strokecolor="#70ad47 [3209]" strokeweight="1pt">
            <v:path arrowok="t"/>
            <v:textbox>
              <w:txbxContent>
                <w:p w:rsidR="007B53E5" w:rsidRPr="00824B64" w:rsidRDefault="007B53E5" w:rsidP="001F059E">
                  <w:pPr>
                    <w:jc w:val="both"/>
                    <w:rPr>
                      <w:rFonts w:ascii="Times New Roman" w:hAnsi="Times New Roman" w:cs="Times New Roman"/>
                      <w:i/>
                      <w:sz w:val="16"/>
                      <w:szCs w:val="16"/>
                    </w:rPr>
                  </w:pPr>
                  <w:r w:rsidRPr="00824B64">
                    <w:rPr>
                      <w:rFonts w:ascii="Times New Roman" w:hAnsi="Times New Roman" w:cs="Times New Roman"/>
                      <w:i/>
                      <w:sz w:val="16"/>
                      <w:szCs w:val="16"/>
                    </w:rPr>
                    <w:t>Задача 2. Развитие культурно – досугового потенциала</w:t>
                  </w:r>
                </w:p>
              </w:txbxContent>
            </v:textbox>
          </v:rect>
        </w:pict>
      </w:r>
      <w:r>
        <w:rPr>
          <w:rFonts w:ascii="Times New Roman" w:hAnsi="Times New Roman" w:cs="Times New Roman"/>
          <w:noProof/>
          <w:sz w:val="20"/>
          <w:szCs w:val="20"/>
          <w:lang w:eastAsia="ru-RU"/>
        </w:rPr>
        <w:pict>
          <v:rect id="Прямоугольник 55" o:spid="_x0000_s1125" style="position:absolute;left:0;text-align:left;margin-left:451.5pt;margin-top:116.25pt;width:70.2pt;height:114.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ODangIAAFEFAAAOAAAAZHJzL2Uyb0RvYy54bWysVEtu2zAQ3RfoHQjuG1mGnY8QOTAcpChg&#10;JEGdImuaIm0hFMmStCV3VaDbAj1CD9FN0U/OIN+oQ0pWPvWq6IYgOe/Nf+b0rCoEWjNjcyVTHB/0&#10;MGKSqiyXixS/u7l4dYyRdURmRCjJUrxhFp+NXr44LXXC+mqpRMYMAiXSJqVO8dI5nUSRpUtWEHug&#10;NJMg5MoUxMHTLKLMkBK0FyLq93qHUalMpo2izFr4PW+EeBT0c86ou+LcModEisE3F04Tzrk/o9Ep&#10;SRaG6GVOWzfIP3hRkFyC0U7VOXEErUz+l6oip0ZZxd0BVUWkOM8pCzFANHHvWTSzJdEsxALJsbpL&#10;k/1/aunl+tqgPEvxcIiRJAXUqP66/bj9Uv+q77ef6m/1ff1z+7n+XX+vfyAAQcZKbRMgzvS18TFb&#10;PVX0zoIgeiLxD9tiKm4Kj4WIURXSv+nSzyqHKHwen8TDARSJgigeDIeDfqhPRJIdWxvrXjNVIH9J&#10;sYHyhqyT9dQ6b58kO0jrTGM/eOI2gnkXhHzLOIQMFvuBHZqNTYRBawJtQihl0h36QEFfQHsaz4Xo&#10;iPE+onBxS2qxnsZCE3bE3j7iU4sdI1hV0nXkIpfK7FOQ3XWWG/wu+iZmH76r5lWo81GA+q+5yjZQ&#10;fKOaqbCaXuSQ1ymx7poYGAOoBYy2u4KDC1WmWLU3jJbKfNj37/HQnSDFqISxSrF9vyKGYSTeSOjb&#10;k3jgS+zCYzA8ghIj81gyfyyRq2KioCQxLBFNw9XjndhduVHFLWyAsbcKIiIp2E4xdWb3mLhm3GGH&#10;UDYeBxjMniZuKmeaeuU+0b5vbqpbYnTbXA7a8lLtRpAkz3qswXqmVOOVUzwPDfiQ17YEMLehj9od&#10;4xfD43dAPWzC0R8AAAD//wMAUEsDBBQABgAIAAAAIQCEJzO04QAAAAwBAAAPAAAAZHJzL2Rvd25y&#10;ZXYueG1sTI9NTsMwFIT3SNzBekhsELWbhBZCXiqoBF0hQZoDOLETR/gnit003B53BcvRjGa+KXaL&#10;0WSWkx+cRVivGBBpWycG2yPUx7f7RyA+cCu4dlYi/EgPu/L6quC5cGf7Jecq9CSWWJ9zBBXCmFPq&#10;WyUN9ys3Shu9zk2GhyinnoqJn2O50TRhbEMNH2xcUHyUeyXb7+pkEPRhvuNedd3hvW4+hv6zeq3r&#10;PeLtzfLyDCTIJfyF4YIf0aGMTI07WeGJRnhiafwSEJI0eQBySbAszYA0CNlmvQVaFvT/ifIXAAD/&#10;/wMAUEsBAi0AFAAGAAgAAAAhALaDOJL+AAAA4QEAABMAAAAAAAAAAAAAAAAAAAAAAFtDb250ZW50&#10;X1R5cGVzXS54bWxQSwECLQAUAAYACAAAACEAOP0h/9YAAACUAQAACwAAAAAAAAAAAAAAAAAvAQAA&#10;X3JlbHMvLnJlbHNQSwECLQAUAAYACAAAACEAojDg2p4CAABRBQAADgAAAAAAAAAAAAAAAAAuAgAA&#10;ZHJzL2Uyb0RvYy54bWxQSwECLQAUAAYACAAAACEAhCcztOEAAAAMAQAADwAAAAAAAAAAAAAAAAD4&#10;BAAAZHJzL2Rvd25yZXYueG1sUEsFBgAAAAAEAAQA8wAAAAYGAAAAAA==&#10;" fillcolor="white [3201]" strokecolor="#70ad47 [3209]" strokeweight="1pt">
            <v:path arrowok="t"/>
            <v:textbox>
              <w:txbxContent>
                <w:p w:rsidR="007B53E5" w:rsidRPr="003B019B" w:rsidRDefault="007B53E5" w:rsidP="001F059E">
                  <w:pPr>
                    <w:spacing w:after="0" w:line="240" w:lineRule="auto"/>
                    <w:jc w:val="both"/>
                    <w:rPr>
                      <w:rFonts w:ascii="Times New Roman" w:hAnsi="Times New Roman" w:cs="Times New Roman"/>
                      <w:i/>
                      <w:sz w:val="11"/>
                      <w:szCs w:val="11"/>
                    </w:rPr>
                  </w:pPr>
                  <w:r w:rsidRPr="003B019B">
                    <w:rPr>
                      <w:rFonts w:ascii="Times New Roman" w:hAnsi="Times New Roman" w:cs="Times New Roman"/>
                      <w:i/>
                      <w:sz w:val="11"/>
                      <w:szCs w:val="11"/>
                    </w:rPr>
                    <w:t>Задача 3. Создание условий для укрепления здоровья населения, путем развития инфраструктуры спорта, популяризации массового спорта и приобщения различных слоёв населения к регулярным занятиям физической культурой и спортом</w:t>
                  </w:r>
                </w:p>
              </w:txbxContent>
            </v:textbox>
          </v:rect>
        </w:pict>
      </w:r>
      <w:r>
        <w:rPr>
          <w:rFonts w:ascii="Times New Roman" w:hAnsi="Times New Roman" w:cs="Times New Roman"/>
          <w:noProof/>
          <w:sz w:val="20"/>
          <w:szCs w:val="20"/>
          <w:lang w:eastAsia="ru-RU"/>
        </w:rPr>
        <w:pict>
          <v:rect id="Прямоугольник 54" o:spid="_x0000_s1126" style="position:absolute;left:0;text-align:left;margin-left:536.1pt;margin-top:116.25pt;width:70.2pt;height:11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MtonwIAAFEFAAAOAAAAZHJzL2Uyb0RvYy54bWysVMtqGzEU3Rf6D0L7ZjzGzmPIOJiElIJJ&#10;Qp2StayR4iEaSZVkz7irQreBfkI/opvSR75h/Ee90jyapF6VboSke85933t8UhUCrZmxuZIpjvcG&#10;GDFJVZbL2xS/uz5/dYiRdURmRCjJUrxhFp9MXr44LnXChmqpRMYMAiXSJqVO8dI5nUSRpUtWELun&#10;NJMg5MoUxMHT3EaZISVoL0Q0HAz2o1KZTBtFmbXwe9YI8STo55xRd8m5ZQ6JFINvLpwmnAt/RpNj&#10;ktwaopc5bd0g/+BFQXIJRntVZ8QRtDL5X6qKnBplFXd7VBWR4jynLMQA0cSDZ9HMl0SzEAskx+o+&#10;Tfb/qaUX6yuD8izF4xFGkhRQo/rL9uP2c/2zfth+qr/WD/WP7X39q/5Wf0cAgoyV2iZAnOsr42O2&#10;eqbonQVB9ETiH7bFVNwUHgsRoyqkf9Onn1UOUfg8PIrHIygSBVE8Go9Hw1CfiCQdWxvrXjNVIH9J&#10;sYHyhqyT9cw6b58kHaR1prEfPHEbwbwLQr5lHEIGi8PADs3GToVBawJtQihl0u37QEFfQHsaz4Xo&#10;ifEuonBxS2qxnsZCE/bEwS7iU4s9I1hV0vXkIpfK7FKQ3fWWG3wXfROzD99ViyrU+WDYlXChsg0U&#10;36hmKqym5znkdUasuyIGxgBqAaPtLuHgQpUpVu0No6UyH3b9ezx0J0gxKmGsUmzfr4hhGIk3Evr2&#10;KB75ErvwGI0PoMTIPJYsHkvkqjhVUJIYloim4erxTnRXblRxAxtg6q2CiEgKtlNMnekep64Zd9gh&#10;lE2nAQazp4mbybmmXrlPtO+b6+qGGN02l4O2vFDdCJLkWY81WM+UarpyiuehAX2qm7y2JYC5DX3U&#10;7hi/GB6/A+rPJpz8BgAA//8DAFBLAwQUAAYACAAAACEAGp8bZ+AAAAANAQAADwAAAGRycy9kb3du&#10;cmV2LnhtbEyPwU6EMBRF9yb+Q/NM3BinUJUxSJnoJDorE0U+4EEflEhbQjsM/r2dlS5v3sm95xW7&#10;1YxsodkPzkpINwkwsq1Tg+0l1F+vt4/AfECrcHSWJPyQh115eVFgrtzJftJShZ7FEutzlKBDmHLO&#10;favJoN+4iWy8dW42GGKce65mPMVyM3KRJBk3ONi4oHGivab2uzoaCeNhuUGvu+7wVjfvQ/9RvdT1&#10;Xsrrq/X5CVigNfzBcNaP6lBGp8YdrfJsjDnZChFZCeJOPAA7IyIVGbBGwn2WboGXBf//RfkLAAD/&#10;/wMAUEsBAi0AFAAGAAgAAAAhALaDOJL+AAAA4QEAABMAAAAAAAAAAAAAAAAAAAAAAFtDb250ZW50&#10;X1R5cGVzXS54bWxQSwECLQAUAAYACAAAACEAOP0h/9YAAACUAQAACwAAAAAAAAAAAAAAAAAvAQAA&#10;X3JlbHMvLnJlbHNQSwECLQAUAAYACAAAACEABdTLaJ8CAABRBQAADgAAAAAAAAAAAAAAAAAuAgAA&#10;ZHJzL2Uyb0RvYy54bWxQSwECLQAUAAYACAAAACEAGp8bZ+AAAAANAQAADwAAAAAAAAAAAAAAAAD5&#10;BAAAZHJzL2Rvd25yZXYueG1sUEsFBgAAAAAEAAQA8wAAAAYGAAAAAA==&#10;" fillcolor="white [3201]" strokecolor="#70ad47 [3209]" strokeweight="1pt">
            <v:path arrowok="t"/>
            <v:textbox>
              <w:txbxContent>
                <w:p w:rsidR="007B53E5" w:rsidRPr="007E4821" w:rsidRDefault="007B53E5" w:rsidP="001F059E">
                  <w:pPr>
                    <w:spacing w:after="360" w:line="240" w:lineRule="auto"/>
                    <w:jc w:val="both"/>
                    <w:rPr>
                      <w:sz w:val="12"/>
                      <w:szCs w:val="12"/>
                    </w:rPr>
                  </w:pPr>
                  <w:r w:rsidRPr="00C7181F">
                    <w:rPr>
                      <w:rFonts w:ascii="Times New Roman" w:hAnsi="Times New Roman" w:cs="Times New Roman"/>
                      <w:i/>
                      <w:sz w:val="14"/>
                      <w:szCs w:val="14"/>
                    </w:rPr>
                    <w:t>Задача 4. Формирование системы комплексного решения проблем социально незащищённых граждан, проживающих на территории муниципального образования городского округа «Усинск</w:t>
                  </w:r>
                  <w:r w:rsidRPr="007E4821">
                    <w:rPr>
                      <w:rFonts w:ascii="Times New Roman" w:hAnsi="Times New Roman" w:cs="Times New Roman"/>
                      <w:sz w:val="12"/>
                      <w:szCs w:val="12"/>
                    </w:rPr>
                    <w:t>»</w:t>
                  </w:r>
                </w:p>
              </w:txbxContent>
            </v:textbox>
          </v:rect>
        </w:pict>
      </w:r>
      <w:r>
        <w:rPr>
          <w:rFonts w:ascii="Times New Roman" w:hAnsi="Times New Roman" w:cs="Times New Roman"/>
          <w:noProof/>
          <w:sz w:val="20"/>
          <w:szCs w:val="20"/>
          <w:lang w:eastAsia="ru-RU"/>
        </w:rPr>
        <w:pict>
          <v:rect id="Прямоугольник 53" o:spid="_x0000_s1127" style="position:absolute;left:0;text-align:left;margin-left:615.9pt;margin-top:116.25pt;width:70.2pt;height:114.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J91nwIAAFEFAAAOAAAAZHJzL2Uyb0RvYy54bWysVEtu2zAQ3RfoHQjuG1munY8QOTASpChg&#10;JEaTImuaIm0hFMmStCV3VaDbAj1CD9FN0U/OIN+oQ0pWndSrohuC5Lw3/5nTs6oQaMWMzZVMcXzQ&#10;w4hJqrJczlP89vbyxTFG1hGZEaEkS/GaWXw2ev7stNQJ66uFEhkzCJRIm5Q6xQvndBJFli5YQeyB&#10;0kyCkCtTEAdPM48yQ0rQXoio3+sdRqUymTaKMmvh96IR4lHQzzmj7ppzyxwSKQbfXDhNOGf+jEan&#10;JJkbohc5bd0g/+BFQXIJRjtVF8QRtDT5X6qKnBplFXcHVBWR4jynLMQA0cS9J9HcLIhmIRZIjtVd&#10;muz/U0uvVlOD8izFw5cYSVJAjeovmw+bz/XP+mHzsf5aP9Q/Np/qX/W3+jsCEGSs1DYB4o2eGh+z&#10;1RNF7y0IokcS/7AtpuKm8FiIGFUh/esu/axyiMLn8Uk8HECRKIjiwXA46If6RCTZsrWx7hVTBfKX&#10;FBsob8g6WU2s8/ZJsoW0zjT2gyduLZh3Qcg3jEPIYLEf2KHZ2LkwaEWgTQilTLpDHyjoC2hP47kQ&#10;HTHeRxQubkkt1tNYaMKO2NtHfGyxYwSrSrqOXORSmX0KsvvOcoPfRt/E7MN31awKdT7qSjhT2RqK&#10;b1QzFVbTyxzyOiHWTYmBMYBawGi7azi4UGWKVXvDaKHM+33/Hg/dCVKMShirFNt3S2IYRuK1hL49&#10;iQe+xC48BsMjKDEyu5LZrkQui3MFJYlhiWgarh7vxPbKjSruYAOMvVUQEUnBdoqpM9vHuWvGHXYI&#10;ZeNxgMHsaeIm8kZTr9wn2vfNbXVHjG6by0FbXqntCJLkSY81WM+Uarx0iuehAX2qm7y2JYC5DX3U&#10;7hi/GHbfAfVnE45+AwAA//8DAFBLAwQUAAYACAAAACEApz6DDOEAAAANAQAADwAAAGRycy9kb3du&#10;cmV2LnhtbEyPQU7DMBRE90jcwfpIbBB14kBbhTgVVIKuKkGaAzixE0fY31HspuH2uCtYjmY086bY&#10;LdaQWU1+cMghXSVAFLZODthzqE/vj1sgPgiUwjhUHH6Uh115e1OIXLoLfqm5Cj2JJehzwUGHMOaU&#10;+lYrK/zKjQqj17nJihDl1FM5iUsst4ayJFlTKwaMC1qMaq9V+12dLQdzmB+E1113+Kib49B/Vm91&#10;vef8/m55fQES1BL+wnDFj+hQRqbGnVF6YqJmWRrZAweWsWcg10i2YQxIw+FpnW6AlgX9/6L8BQAA&#10;//8DAFBLAQItABQABgAIAAAAIQC2gziS/gAAAOEBAAATAAAAAAAAAAAAAAAAAAAAAABbQ29udGVu&#10;dF9UeXBlc10ueG1sUEsBAi0AFAAGAAgAAAAhADj9If/WAAAAlAEAAAsAAAAAAAAAAAAAAAAALwEA&#10;AF9yZWxzLy5yZWxzUEsBAi0AFAAGAAgAAAAhAMRkn3WfAgAAUQUAAA4AAAAAAAAAAAAAAAAALgIA&#10;AGRycy9lMm9Eb2MueG1sUEsBAi0AFAAGAAgAAAAhAKc+gwzhAAAADQEAAA8AAAAAAAAAAAAAAAAA&#10;+QQAAGRycy9kb3ducmV2LnhtbFBLBQYAAAAABAAEAPMAAAAHBgAAAAA=&#10;" fillcolor="white [3201]" strokecolor="#70ad47 [3209]" strokeweight="1pt">
            <v:path arrowok="t"/>
            <v:textbox>
              <w:txbxContent>
                <w:p w:rsidR="007B53E5" w:rsidRPr="00C7181F" w:rsidRDefault="007B53E5" w:rsidP="001F059E">
                  <w:pPr>
                    <w:jc w:val="both"/>
                    <w:rPr>
                      <w:rFonts w:ascii="Times New Roman" w:hAnsi="Times New Roman" w:cs="Times New Roman"/>
                      <w:i/>
                      <w:sz w:val="16"/>
                      <w:szCs w:val="16"/>
                    </w:rPr>
                  </w:pPr>
                  <w:r w:rsidRPr="00C7181F">
                    <w:rPr>
                      <w:rFonts w:ascii="Times New Roman" w:hAnsi="Times New Roman" w:cs="Times New Roman"/>
                      <w:i/>
                      <w:sz w:val="16"/>
                      <w:szCs w:val="16"/>
                    </w:rPr>
                    <w:t>Задача 1. Совершенствование системы муниципального управления</w:t>
                  </w:r>
                </w:p>
              </w:txbxContent>
            </v:textbox>
          </v:rect>
        </w:pict>
      </w:r>
      <w:r>
        <w:rPr>
          <w:rFonts w:ascii="Times New Roman" w:hAnsi="Times New Roman" w:cs="Times New Roman"/>
          <w:noProof/>
          <w:sz w:val="20"/>
          <w:szCs w:val="20"/>
          <w:lang w:eastAsia="ru-RU"/>
        </w:rPr>
        <w:pict>
          <v:rect id="Прямоугольник 52" o:spid="_x0000_s1128" style="position:absolute;left:0;text-align:left;margin-left:-45.3pt;margin-top:116.25pt;width:70.2pt;height:114.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QadnwIAAFEFAAAOAAAAZHJzL2Uyb0RvYy54bWysVMtqGzEU3Rf6D0L7ZjzGzmPIOJiElIJJ&#10;Qp2StayR4iEaSZVkz7irQreBfkI/opvSR75h/Ee90jyapF6VboSke85933t8UhUCrZmxuZIpjvcG&#10;GDFJVZbL2xS/uz5/dYiRdURmRCjJUrxhFp9MXr44LnXChmqpRMYMAiXSJqVO8dI5nUSRpUtWELun&#10;NJMg5MoUxMHT3EaZISVoL0Q0HAz2o1KZTBtFmbXwe9YI8STo55xRd8m5ZQ6JFINvLpwmnAt/RpNj&#10;ktwaopc5bd0g/+BFQXIJRntVZ8QRtDL5X6qKnBplFXd7VBWR4jynLMQA0cSDZ9HMl0SzEAskx+o+&#10;Tfb/qaUX6yuD8izF4yFGkhRQo/rL9uP2c/2zfth+qr/WD/WP7X39q/5Wf0cAgoyV2iZAnOsr42O2&#10;eqbonQVB9ETiH7bFVNwUHgsRoyqkf9Onn1UOUfg8PIrHIygSBVE8Go9Hw1CfiCQdWxvrXjNVIH9J&#10;sYHyhqyT9cw6b58kHaR1prEfPHEbwbwLQr5lHEIGi8PADs3GToVBawJtQihl0u37QEFfQHsaz4Xo&#10;ifEuonBxS2qxnsZCE/bEwS7iU4s9I1hV0vXkIpfK7FKQ3fWWG3wXfROzD99ViyrU+WDUlXChsg0U&#10;36hmKqym5znkdUasuyIGxgBqAaPtLuHgQpUpVu0No6UyH3b9ezx0J0gxKmGsUmzfr4hhGIk3Evr2&#10;KB75ErvwGI0PoMTIPJYsHkvkqjhVUJIYloim4erxTnRXblRxAxtg6q2CiEgKtlNMnekep64Zd9gh&#10;lE2nAQazp4mbybmmXrlPtO+b6+qGGN02l4O2vFDdCJLkWY81WM+UarpyiuehAX2qm7y2JYC5DX3U&#10;7hi/GB6/A+rPJpz8BgAA//8DAFBLAwQUAAYACAAAACEAmLBD0OAAAAAKAQAADwAAAGRycy9kb3du&#10;cmV2LnhtbEyPy07DMBBF90j8gzVIbFDrNECgIU4FlaArJAj5ACeexBF+RLGbhr9nWJXVaDRHd84t&#10;dos1bMYpDN4J2KwTYOharwbXC6i/XlePwEKUTknjHQr4wQC78vKikLnyJ/eJcxV7RiEu5FKAjnHM&#10;OQ+tRivD2o/o6Nb5ycpI69RzNckThVvD0yTJuJWDow9ajrjX2H5XRyvAHOYbGXTXHd7q5n3oP6qX&#10;ut4LcX21PD8Bi7jEMwx/+qQOJTk1/uhUYEbAaptkhApIb9N7YETcbalLQzPbPAAvC/6/QvkLAAD/&#10;/wMAUEsBAi0AFAAGAAgAAAAhALaDOJL+AAAA4QEAABMAAAAAAAAAAAAAAAAAAAAAAFtDb250ZW50&#10;X1R5cGVzXS54bWxQSwECLQAUAAYACAAAACEAOP0h/9YAAACUAQAACwAAAAAAAAAAAAAAAAAvAQAA&#10;X3JlbHMvLnJlbHNQSwECLQAUAAYACAAAACEA+AEGnZ8CAABRBQAADgAAAAAAAAAAAAAAAAAuAgAA&#10;ZHJzL2Uyb0RvYy54bWxQSwECLQAUAAYACAAAACEAmLBD0OAAAAAKAQAADwAAAAAAAAAAAAAAAAD5&#10;BAAAZHJzL2Rvd25yZXYueG1sUEsFBgAAAAAEAAQA8wAAAAYGAAAAAA==&#10;" fillcolor="white [3201]" strokecolor="#70ad47 [3209]" strokeweight="1pt">
            <v:path arrowok="t"/>
            <v:textbox>
              <w:txbxContent>
                <w:p w:rsidR="007B53E5" w:rsidRPr="00455198" w:rsidRDefault="007B53E5" w:rsidP="001F059E">
                  <w:pPr>
                    <w:jc w:val="both"/>
                    <w:rPr>
                      <w:rFonts w:ascii="Times New Roman" w:hAnsi="Times New Roman" w:cs="Times New Roman"/>
                      <w:i/>
                      <w:sz w:val="16"/>
                      <w:szCs w:val="16"/>
                    </w:rPr>
                  </w:pPr>
                  <w:bookmarkStart w:id="40" w:name="_Toc383097850"/>
                  <w:r w:rsidRPr="00455198">
                    <w:rPr>
                      <w:rFonts w:ascii="Times New Roman" w:hAnsi="Times New Roman" w:cs="Times New Roman"/>
                      <w:i/>
                      <w:sz w:val="16"/>
                      <w:szCs w:val="16"/>
                    </w:rPr>
                    <w:t>Задача 1. Обеспечение экономического развития МО ГО "Усинск</w:t>
                  </w:r>
                  <w:bookmarkEnd w:id="40"/>
                </w:p>
                <w:p w:rsidR="007B53E5" w:rsidRPr="005A59D9" w:rsidRDefault="007B53E5" w:rsidP="001F059E">
                  <w:pPr>
                    <w:spacing w:after="0"/>
                    <w:jc w:val="center"/>
                    <w:rPr>
                      <w:sz w:val="18"/>
                      <w:szCs w:val="18"/>
                    </w:rPr>
                  </w:pPr>
                </w:p>
              </w:txbxContent>
            </v:textbox>
          </v:rect>
        </w:pict>
      </w:r>
      <w:r>
        <w:rPr>
          <w:rFonts w:ascii="Times New Roman" w:hAnsi="Times New Roman" w:cs="Times New Roman"/>
          <w:noProof/>
          <w:sz w:val="20"/>
          <w:szCs w:val="20"/>
          <w:lang w:eastAsia="ru-RU"/>
        </w:rPr>
        <w:pict>
          <v:rect id="Прямоугольник 51" o:spid="_x0000_s1129" style="position:absolute;left:0;text-align:left;margin-left:35.7pt;margin-top:116.25pt;width:70.2pt;height:11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7nKoAIAAFEFAAAOAAAAZHJzL2Uyb0RvYy54bWysVMtqGzEU3Rf6D0L7ZjzGzmPIOJiElIJJ&#10;Qp2StayR4iEaSZVkz7irQreBfkI/opvSR75h/Ee90jyapF6VboSke85933t8UhUCrZmxuZIpjvcG&#10;GDFJVZbL2xS/uz5/dYiRdURmRCjJUrxhFp9MXr44LnXChmqpRMYMAiXSJqVO8dI5nUSRpUtWELun&#10;NJMg5MoUxMHT3EaZISVoL0Q0HAz2o1KZTBtFmbXwe9YI8STo55xRd8m5ZQ6JFINvLpwmnAt/RpNj&#10;ktwaopc5bd0g/+BFQXIJRntVZ8QRtDL5X6qKnBplFXd7VBWR4jynLMQA0cSDZ9HMl0SzEAskx+o+&#10;Tfb/qaUX6yuD8izF4xgjSQqoUf1l+3H7uf5ZP2w/1V/rh/rH9r7+VX+rvyMAQcZKbRMgzvWV8TFb&#10;PVP0zoIgeiLxD9tiKm4Kj4WIURXSv+nTzyqHKHweHsXjERSJgigejcejYahPRJKOrY11r5kqkL+k&#10;2EB5Q9bJemadt0+SDtI609gPnriNYN4FId8yDiGDxWFgh2Zjp8KgNYE2IZQy6fZ9oKAvoD2N50L0&#10;xHgXUbiQHSC1WE9joQl74mAX8anFnhGsKul6cpFLZXYpyO56yw2+i76J2YfvqkUV6nww7kq4UNkG&#10;im9UMxVW0/Mc8joj1l0RA2MAtYDRdpdwcKHKFKv2htFSmQ+7/j0euhOkGJUwVim271fEMIzEGwl9&#10;exSPfIldeIzGB1BiZB5LFo8lclWcKigJtCZ4F64e70R35UYVN7ABpt4qiIikYDvF1JnuceqacYcd&#10;Qtl0GmAwe5q4mZxr6pX7RPu+ua5uiNFtczloywvVjSBJnvVYg/VMqaYrp3geGtCnuslrWwKY29BH&#10;7Y7xi+HxO6D+bMLJbwAAAP//AwBQSwMEFAAGAAgAAAAhAPm1s5/gAAAACgEAAA8AAABkcnMvZG93&#10;bnJldi54bWxMj0FOwzAQRfdI3MEaJDaodRxKi0ImFVSCrpAgzQEmsRNHxHYUu2m4PWYFy9E8/f9+&#10;vl/MwGY1+d5ZBLFOgCnbONnbDqE6va4egflAVtLgrEL4Vh72xfVVTpl0F/up5jJ0LIZYnxGCDmHM&#10;OPeNVob82o3Kxl/rJkMhnlPH5USXGG4GnibJlhvqbWzQNKqDVs1XeTYIw3G+I6/b9vhW1e9991G+&#10;VNUB8fZmeX4CFtQS/mD41Y/qUESn2p2t9GxA2IlNJBHS+/QBWARSIeKWGmGzFTvgRc7/Tyh+AAAA&#10;//8DAFBLAQItABQABgAIAAAAIQC2gziS/gAAAOEBAAATAAAAAAAAAAAAAAAAAAAAAABbQ29udGVu&#10;dF9UeXBlc10ueG1sUEsBAi0AFAAGAAgAAAAhADj9If/WAAAAlAEAAAsAAAAAAAAAAAAAAAAALwEA&#10;AF9yZWxzLy5yZWxzUEsBAi0AFAAGAAgAAAAhAMurucqgAgAAUQUAAA4AAAAAAAAAAAAAAAAALgIA&#10;AGRycy9lMm9Eb2MueG1sUEsBAi0AFAAGAAgAAAAhAPm1s5/gAAAACgEAAA8AAAAAAAAAAAAAAAAA&#10;+gQAAGRycy9kb3ducmV2LnhtbFBLBQYAAAAABAAEAPMAAAAHBgAAAAA=&#10;" fillcolor="white [3201]" strokecolor="#70ad47 [3209]" strokeweight="1pt">
            <v:path arrowok="t"/>
            <v:textbox>
              <w:txbxContent>
                <w:p w:rsidR="007B53E5" w:rsidRPr="00455198" w:rsidRDefault="007B53E5" w:rsidP="001F059E">
                  <w:pPr>
                    <w:jc w:val="both"/>
                    <w:rPr>
                      <w:rFonts w:ascii="Times New Roman" w:hAnsi="Times New Roman" w:cs="Times New Roman"/>
                      <w:i/>
                      <w:sz w:val="14"/>
                      <w:szCs w:val="14"/>
                    </w:rPr>
                  </w:pPr>
                  <w:r w:rsidRPr="00455198">
                    <w:rPr>
                      <w:rFonts w:ascii="Times New Roman" w:hAnsi="Times New Roman" w:cs="Times New Roman"/>
                      <w:i/>
                      <w:sz w:val="14"/>
                      <w:szCs w:val="14"/>
                    </w:rPr>
                    <w:t xml:space="preserve">Задача 2. Создание условий </w:t>
                  </w:r>
                  <w:r>
                    <w:rPr>
                      <w:rFonts w:ascii="Times New Roman" w:hAnsi="Times New Roman" w:cs="Times New Roman"/>
                      <w:i/>
                      <w:sz w:val="14"/>
                      <w:szCs w:val="14"/>
                    </w:rPr>
                    <w:t xml:space="preserve">для </w:t>
                  </w:r>
                  <w:r w:rsidRPr="00455198">
                    <w:rPr>
                      <w:rFonts w:ascii="Times New Roman" w:hAnsi="Times New Roman" w:cs="Times New Roman"/>
                      <w:i/>
                      <w:sz w:val="14"/>
                      <w:szCs w:val="14"/>
                    </w:rPr>
                    <w:t>максимально полного удовлетворения потребностей населения в улучшении жилищных условий и жилищно-коммунальных услугах</w:t>
                  </w:r>
                </w:p>
              </w:txbxContent>
            </v:textbox>
          </v:rect>
        </w:pict>
      </w:r>
      <w:r>
        <w:rPr>
          <w:rFonts w:ascii="Times New Roman" w:hAnsi="Times New Roman" w:cs="Times New Roman"/>
          <w:noProof/>
          <w:sz w:val="20"/>
          <w:szCs w:val="20"/>
          <w:lang w:eastAsia="ru-RU"/>
        </w:rPr>
        <w:pict>
          <v:rect id="Прямоугольник 50" o:spid="_x0000_s1130" style="position:absolute;left:0;text-align:left;margin-left:695.1pt;margin-top:116.25pt;width:70.2pt;height:114.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5J4ngIAAFEFAAAOAAAAZHJzL2Uyb0RvYy54bWysVEtu2zAQ3RfoHQjuG1mGnY8QOTAcpChg&#10;JEGdImuaIm0hFMmStCV3VaDbAj1CD9FN0U/OIN+oQ0pWPvWq6IYgOfNm5s3v9KwqBFozY3MlUxwf&#10;9DBikqosl4sUv7u5eHWMkXVEZkQoyVK8YRafjV6+OC11wvpqqUTGDAIj0ialTvHSOZ1EkaVLVhB7&#10;oDSTIOTKFMTB0yyizJASrBci6vd6h1GpTKaNosxa+D1vhHgU7HPOqLvi3DKHRIohNhdOE865P6PR&#10;KUkWhuhlTtswyD9EUZBcgtPO1DlxBK1M/pepIqdGWcXdAVVFpDjPKQscgE3ce8ZmtiSaBS6QHKu7&#10;NNn/Z5Zerq8NyrMUDyE9khRQo/rr9uP2S/2rvt9+qr/V9/XP7ef6d/29/oFACTJWapsAcKavjeds&#10;9VTROwuC6InEP2yrU3FTeF1gjKqQ/k2XflY5ROHz+CQeDiAKCqJ4MBwO+sFbRJIdWhvrXjNVIH9J&#10;sYHyhqyT9dQ6758kO5U2mMZ/iMRtBPMhCPmWcaAMHvsBHZqNTYRBawJtQihl0h16omAvaHsYz4Xo&#10;gPE+oHBxC2p1PYyFJuyAvX3Apx47RPCqpOvARS6V2Wcgu+s8N/o79g1nT99V8yrU+Sgw819zlW2g&#10;+EY1U2E1vcghr1Ni3TUxMAZQCxhtdwUHF6pMsWpvGC2V+bDv3+tDd4IUoxLGKsX2/YoYhpF4I6Fv&#10;T+KBL7ELj8HwCEqMzGPJ/LFEroqJgpLEsEQ0DVev78Tuyo0qbmEDjL1XEBFJwXeKqTO7x8Q14w47&#10;hLLxOKjB7GnipnKmqTfuE+375qa6JUa3zeWgLS/VbgRJ8qzHGl2PlGq8cornoQEf8tqWAOY29FG7&#10;Y/xiePwOWg+bcPQHAAD//wMAUEsDBBQABgAIAAAAIQBpB/bp4gAAAA0BAAAPAAAAZHJzL2Rvd25y&#10;ZXYueG1sTI/LTsMwEEX3SPyDNUhsELWb0BRCnAoqQVdIkOYDnHgSR/gRxW4a/h53BcurObr3TLFb&#10;jCYzTn5wlsN6xYCgbZ0cbM+hPr7dPwLxQVgptLPI4Qc97Mrrq0Lk0p3tF85V6EkssT4XHFQIY06p&#10;bxUa4VduRBtvnZuMCDFOPZWTOMdyo2nCWEaNGGxcUGLEvcL2uzoZDvow3wmvuu7wXjcfQ/9Zvdb1&#10;nvPbm+XlGUjAJfzBcNGP6lBGp8adrPREx5w+sSSyHJI02QC5IJuUZUAaDg/Zegu0LOj/L8pfAAAA&#10;//8DAFBLAQItABQABgAIAAAAIQC2gziS/gAAAOEBAAATAAAAAAAAAAAAAAAAAAAAAABbQ29udGVu&#10;dF9UeXBlc10ueG1sUEsBAi0AFAAGAAgAAAAhADj9If/WAAAAlAEAAAsAAAAAAAAAAAAAAAAALwEA&#10;AF9yZWxzLy5yZWxzUEsBAi0AFAAGAAgAAAAhAGxPknieAgAAUQUAAA4AAAAAAAAAAAAAAAAALgIA&#10;AGRycy9lMm9Eb2MueG1sUEsBAi0AFAAGAAgAAAAhAGkH9uniAAAADQEAAA8AAAAAAAAAAAAAAAAA&#10;+AQAAGRycy9kb3ducmV2LnhtbFBLBQYAAAAABAAEAPMAAAAHBgAAAAA=&#10;" fillcolor="white [3201]" strokecolor="#70ad47 [3209]" strokeweight="1pt">
            <v:path arrowok="t"/>
            <v:textbox>
              <w:txbxContent>
                <w:p w:rsidR="007B53E5" w:rsidRPr="00C7181F" w:rsidRDefault="007B53E5" w:rsidP="001F059E">
                  <w:pPr>
                    <w:jc w:val="both"/>
                    <w:rPr>
                      <w:rFonts w:ascii="Times New Roman" w:hAnsi="Times New Roman" w:cs="Times New Roman"/>
                      <w:i/>
                      <w:sz w:val="16"/>
                      <w:szCs w:val="16"/>
                    </w:rPr>
                  </w:pPr>
                  <w:r w:rsidRPr="00C7181F">
                    <w:rPr>
                      <w:rFonts w:ascii="Times New Roman" w:hAnsi="Times New Roman" w:cs="Times New Roman"/>
                      <w:i/>
                      <w:sz w:val="16"/>
                      <w:szCs w:val="16"/>
                    </w:rPr>
                    <w:t>Задача 1. Обеспечение безопасности жизнедеятельности на территории муниципального образования городского округа «Усинск»</w:t>
                  </w:r>
                </w:p>
              </w:txbxContent>
            </v:textbox>
          </v:rect>
        </w:pict>
      </w:r>
      <w:r>
        <w:rPr>
          <w:rFonts w:ascii="Times New Roman" w:hAnsi="Times New Roman" w:cs="Times New Roman"/>
          <w:noProof/>
          <w:sz w:val="20"/>
          <w:szCs w:val="20"/>
          <w:lang w:eastAsia="ru-RU"/>
        </w:rPr>
        <w:pict>
          <v:rect id="Прямоугольник 49" o:spid="_x0000_s1131" style="position:absolute;left:0;text-align:left;margin-left:97.5pt;margin-top:9.45pt;width:605.4pt;height:34.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0eeoAIAAFEFAAAOAAAAZHJzL2Uyb0RvYy54bWysVMtuEzEU3SPxD5b3dDJRmqSjTqqoVRFS&#10;VCpa1LXjsZtRPbaxncyEFRJbJD6Bj2CDePQbJn/EtedBW7JCbCzb95z7vvf4pCoE2jBjcyVTHB8M&#10;MGKSqiyXtyl+e33+YoqRdURmRCjJUrxlFp/Mnj87LnXChmqlRMYMAiXSJqVO8co5nUSRpStWEHug&#10;NJMg5MoUxMHT3EaZISVoL0Q0HAzGUalMpo2izFr4PWuEeBb0c86oe825ZQ6JFINvLpwmnEt/RrNj&#10;ktwaolc5bd0g/+BFQXIJRntVZ8QRtDb5X6qKnBplFXcHVBWR4jynLMQA0cSDJ9FcrYhmIRZIjtV9&#10;muz/U0svNpcG5VmKR0cYSVJAjeovuw+7z/XP+n73sf5a39c/dp/qX/W3+jsCEGSs1DYB4pW+ND5m&#10;qxeK3lkQRI8k/mFbTMVN4bEQMapC+rd9+lnlEIXPyXg6PZxClSjIRqP4aBzqE5GkY2tj3UumCuQv&#10;KTZQ3pB1sllY5+2TpIO0zjT2gyduK5h3Qcg3jEPIYHEY2KHZ2KkwaEOgTQilTLqxDxT0BbSn8VyI&#10;nhjvIwoXt6QW62ksNGFPHOwjPrbYM4JVJV1PLnKpzD4F2V1vucF30Tcx+/BdtaxCnSeTroRLlW2h&#10;+EY1U2E1Pc8hrwti3SUxMAZQChht9xoOLlSZYtXeMFop837fv8dDd4IUoxLGKsX23ZoYhpF4JaFv&#10;j+LRyM9heIwOJ0N4mIeS5UOJXBenCkoSwxLRNFw93onuyo0qbmADzL1VEBFJwXaKqTPd49Q14w47&#10;hLL5PMBg9jRxC3mlqVfuE+375rq6IUa3zeWgLS9UN4IkedJjDdYzpZqvneJ5aECf6iavbQlgbkMf&#10;tTvGL4aH74D6swlnvwEAAP//AwBQSwMEFAAGAAgAAAAhAG2EHYLeAAAACgEAAA8AAABkcnMvZG93&#10;bnJldi54bWxMj0FPhDAQhe8m/odmTLwYt2jEsEjZ6Ca6JxNFfsBAB0qkLaFdFv+9sye9zcu8vPe+&#10;YrfaUSw0h8E7BXebBAS51uvB9Qrqr9fbDESI6DSO3pGCHwqwKy8vCsy1P7lPWqrYCw5xIUcFJsYp&#10;lzK0hiyGjZ/I8a/zs8XIcu6lnvHE4XaU90nyKC0OjhsMTrQ31H5XR6tgPCw3GEzXHd7q5n3oP6qX&#10;ut4rdX21Pj+BiLTGPzOc5/N0KHlT449OBzGy3qbMEvnItiDOhockZZhGQZalIMtC/kcofwEAAP//&#10;AwBQSwECLQAUAAYACAAAACEAtoM4kv4AAADhAQAAEwAAAAAAAAAAAAAAAAAAAAAAW0NvbnRlbnRf&#10;VHlwZXNdLnhtbFBLAQItABQABgAIAAAAIQA4/SH/1gAAAJQBAAALAAAAAAAAAAAAAAAAAC8BAABf&#10;cmVscy8ucmVsc1BLAQItABQABgAIAAAAIQBQA0eeoAIAAFEFAAAOAAAAAAAAAAAAAAAAAC4CAABk&#10;cnMvZTJvRG9jLnhtbFBLAQItABQABgAIAAAAIQBthB2C3gAAAAoBAAAPAAAAAAAAAAAAAAAAAPoE&#10;AABkcnMvZG93bnJldi54bWxQSwUGAAAAAAQABADzAAAABQYAAAAA&#10;" fillcolor="white [3201]" strokecolor="#70ad47 [3209]" strokeweight="1pt">
            <v:path arrowok="t"/>
            <v:textbox>
              <w:txbxContent>
                <w:p w:rsidR="007B53E5" w:rsidRPr="00854AF2" w:rsidRDefault="007B53E5" w:rsidP="001F059E">
                  <w:pPr>
                    <w:jc w:val="center"/>
                  </w:pPr>
                  <w:r w:rsidRPr="00854AF2">
                    <w:rPr>
                      <w:rFonts w:ascii="Times New Roman" w:hAnsi="Times New Roman" w:cs="Times New Roman"/>
                    </w:rPr>
                    <w:t>Цель</w:t>
                  </w:r>
                  <w:r w:rsidRPr="00854AF2">
                    <w:rPr>
                      <w:rFonts w:ascii="Times New Roman" w:hAnsi="Times New Roman" w:cs="Times New Roman"/>
                      <w:b/>
                    </w:rPr>
                    <w:t xml:space="preserve"> </w:t>
                  </w:r>
                  <w:r>
                    <w:rPr>
                      <w:rFonts w:ascii="Times New Roman" w:hAnsi="Times New Roman" w:cs="Times New Roman"/>
                    </w:rPr>
                    <w:t>С</w:t>
                  </w:r>
                  <w:r w:rsidRPr="00854AF2">
                    <w:rPr>
                      <w:rFonts w:ascii="Times New Roman" w:hAnsi="Times New Roman" w:cs="Times New Roman"/>
                    </w:rPr>
                    <w:t>тратегии - повышение уровня и качества жизни населения на основе активизации использования и развития экономического потенциала муниципального образования городского округа «Усинск»</w:t>
                  </w:r>
                </w:p>
              </w:txbxContent>
            </v:textbox>
          </v:rect>
        </w:pict>
      </w:r>
    </w:p>
    <w:p w:rsidR="001F059E" w:rsidRDefault="001F059E" w:rsidP="001F059E">
      <w:pPr>
        <w:jc w:val="right"/>
        <w:rPr>
          <w:rFonts w:ascii="Times New Roman" w:hAnsi="Times New Roman" w:cs="Times New Roman"/>
          <w:sz w:val="26"/>
          <w:szCs w:val="26"/>
        </w:rPr>
      </w:pPr>
    </w:p>
    <w:p w:rsidR="009A4E7A" w:rsidRDefault="009A4E7A"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344B5C" w:rsidP="00314A38">
      <w:pPr>
        <w:pStyle w:val="a3"/>
        <w:widowControl w:val="0"/>
        <w:spacing w:after="0" w:line="360" w:lineRule="auto"/>
        <w:ind w:left="0"/>
        <w:jc w:val="center"/>
        <w:outlineLvl w:val="0"/>
        <w:rPr>
          <w:rFonts w:ascii="Times New Roman" w:hAnsi="Times New Roman" w:cs="Times New Roman"/>
          <w:sz w:val="26"/>
          <w:szCs w:val="26"/>
        </w:rPr>
      </w:pPr>
    </w:p>
    <w:p w:rsidR="00344B5C" w:rsidRDefault="00ED6CCB" w:rsidP="006954A9">
      <w:pPr>
        <w:pStyle w:val="a3"/>
        <w:widowControl w:val="0"/>
        <w:spacing w:after="0" w:line="360" w:lineRule="auto"/>
        <w:ind w:left="0"/>
        <w:jc w:val="both"/>
        <w:outlineLvl w:val="0"/>
        <w:rPr>
          <w:rFonts w:ascii="Times New Roman" w:hAnsi="Times New Roman" w:cs="Times New Roman"/>
          <w:sz w:val="26"/>
          <w:szCs w:val="26"/>
        </w:rPr>
      </w:pPr>
      <w:r>
        <w:rPr>
          <w:rFonts w:ascii="Times New Roman" w:hAnsi="Times New Roman" w:cs="Times New Roman"/>
          <w:sz w:val="26"/>
          <w:szCs w:val="26"/>
        </w:rPr>
        <w:lastRenderedPageBreak/>
        <w:t xml:space="preserve">                                                      </w:t>
      </w:r>
      <w:bookmarkStart w:id="41" w:name="_Toc396224619"/>
      <w:r>
        <w:rPr>
          <w:rFonts w:ascii="Times New Roman" w:hAnsi="Times New Roman" w:cs="Times New Roman"/>
          <w:sz w:val="24"/>
          <w:szCs w:val="24"/>
        </w:rPr>
        <w:t>П</w:t>
      </w:r>
      <w:r w:rsidR="00F315DE">
        <w:rPr>
          <w:rFonts w:ascii="Times New Roman" w:hAnsi="Times New Roman" w:cs="Times New Roman"/>
          <w:sz w:val="26"/>
          <w:szCs w:val="26"/>
        </w:rPr>
        <w:t>риложение 4</w:t>
      </w:r>
      <w:r w:rsidR="00324D72">
        <w:rPr>
          <w:rFonts w:ascii="Times New Roman" w:hAnsi="Times New Roman" w:cs="Times New Roman"/>
          <w:sz w:val="26"/>
          <w:szCs w:val="26"/>
        </w:rPr>
        <w:t xml:space="preserve"> (</w:t>
      </w:r>
      <w:r w:rsidR="00231692" w:rsidRPr="00ED6CCB">
        <w:rPr>
          <w:rFonts w:ascii="Times New Roman" w:hAnsi="Times New Roman" w:cs="Times New Roman"/>
          <w:sz w:val="26"/>
          <w:szCs w:val="26"/>
        </w:rPr>
        <w:t>Дерево целей и их связь с муниципальными программами</w:t>
      </w:r>
      <w:r w:rsidR="00324D72">
        <w:rPr>
          <w:rFonts w:ascii="Times New Roman" w:hAnsi="Times New Roman" w:cs="Times New Roman"/>
          <w:sz w:val="26"/>
          <w:szCs w:val="26"/>
        </w:rPr>
        <w:t>)</w:t>
      </w:r>
      <w:bookmarkEnd w:id="41"/>
      <w:r w:rsidR="00231692">
        <w:rPr>
          <w:rFonts w:ascii="Times New Roman" w:hAnsi="Times New Roman" w:cs="Times New Roman"/>
          <w:sz w:val="24"/>
          <w:szCs w:val="24"/>
        </w:rPr>
        <w:t xml:space="preserve">                                        </w:t>
      </w:r>
    </w:p>
    <w:p w:rsidR="00ED6CCB" w:rsidRPr="005A6D99" w:rsidRDefault="00A51C7C" w:rsidP="00ED6CCB">
      <w:pPr>
        <w:pStyle w:val="a3"/>
        <w:widowControl w:val="0"/>
        <w:spacing w:after="0" w:line="360" w:lineRule="auto"/>
        <w:ind w:left="0"/>
        <w:jc w:val="center"/>
        <w:outlineLvl w:val="0"/>
        <w:rPr>
          <w:rFonts w:ascii="Times New Roman" w:hAnsi="Times New Roman" w:cs="Times New Roman"/>
          <w:sz w:val="20"/>
          <w:szCs w:val="20"/>
        </w:rPr>
      </w:pPr>
      <w:bookmarkStart w:id="42" w:name="_Toc388977410"/>
      <w:bookmarkStart w:id="43" w:name="_Toc388977547"/>
      <w:bookmarkStart w:id="44" w:name="_Toc390091495"/>
      <w:bookmarkStart w:id="45" w:name="_Toc390188296"/>
      <w:bookmarkStart w:id="46" w:name="_Toc390676085"/>
      <w:bookmarkStart w:id="47" w:name="_Toc396224620"/>
      <w:r>
        <w:rPr>
          <w:rFonts w:ascii="Times New Roman" w:hAnsi="Times New Roman" w:cs="Times New Roman"/>
          <w:noProof/>
          <w:sz w:val="20"/>
          <w:szCs w:val="20"/>
          <w:lang w:eastAsia="ru-RU"/>
        </w:rPr>
        <w:pict>
          <v:rect id="Прямоугольник 236" o:spid="_x0000_s1132" style="position:absolute;left:0;text-align:left;margin-left:371.7pt;margin-top:411.3pt;width:70.2pt;height:3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XCnAIAAFIFAAAOAAAAZHJzL2Uyb0RvYy54bWysVM1uEzEQviPxDpbvdLOhv6tuqihVEVLU&#10;RrSoZ8drJ6t6bWM72Q0nJK5IPAIPwQXx02fYvBFj7w9tyQlxsWzPfPP3zczpWVUItGbG5kqmON4b&#10;YMQkVVkuFyl+e3Px4hgj64jMiFCSpXjDLD4bPX92WuqEDdVSiYwZBEakTUqd4qVzOokiS5esIHZP&#10;aSZByJUpiIOnWUSZISVYL0Q0HAwOo1KZTBtFmbXwe94I8SjY55xRd8W5ZQ6JFENsLpwmnHN/RqNT&#10;kiwM0cuctmGQf4iiILkEp72pc+IIWpn8L1NFTo2yirs9qopIcZ5TFnKAbOLBk2yul0SzkAsUx+q+&#10;TPb/maWX65lBeZbi4ctDjCQpgKT6y/bD9nP9s77ffqy/1vf1j+2n+lf9rf6OvBbUrNQ2Aei1nhmf&#10;tdVTRe8sCKJHEv+wrU7FTeF1IWdUBQI2PQGscojC5/FJfLAPNFEQ7R8cAcHeWUSSDqyNda+YKpC/&#10;pNgAv6HsZD21rlHtVNpYGvchELcRzEcg5BvGIWdwOAzo0G1sIgxaE+gTQimTLuQJroO2h/FciB4Y&#10;7wIKF7fxtroexkIX9sDBLuBjjz0ieFXS9eAil8rsMpDd9Z4b/S77JmefvqvmVSD66LhjcK6yDbBv&#10;VDMWVtOLHOo6JdbNiIE5ACpgtt0VHFyoMsWqvWG0VOb9rn+vD+0JUoxKmKsU23crYhhG4rWExj2J&#10;9z3DLjwCxxiZh5L5Q4lcFRMFlMSwRTQNVwAbJ7orN6q4hRUw9l5BRCQF3ymmznSPiWvmHZYIZeNx&#10;UIPh08RN5bWm3rgvtO+bm+qWGN02l4OuvFTdDJLkSY81uh4p1XjlFM9DA/pSN3VtKYDBDS3cLhm/&#10;GR6+g9afVTj6DQAA//8DAFBLAwQUAAYACAAAACEAntCkh+AAAAALAQAADwAAAGRycy9kb3ducmV2&#10;LnhtbEyPwU6EMBCG7ya+QzMmXsxukSWISNnoJronE2V5gEILJdIpoV0W397xpLeZzJd/vr/Yr3Zk&#10;i5794FDA/TYCprF1asBeQH163WTAfJCo5OhQC/jWHvbl9VUhc+Uu+KmXKvSMQtDnUoAJYco5963R&#10;VvqtmzTSrXOzlYHWuedqlhcKtyOPoyjlVg5IH4yc9MHo9qs6WwHjcbmT3nTd8a1u3of+o3qp64MQ&#10;tzfr8xOwoNfwB8OvPqlDSU6NO6PybBTwkOwSQgVkcZwCIyLLdlSmoeExSYGXBf/fofwBAAD//wMA&#10;UEsBAi0AFAAGAAgAAAAhALaDOJL+AAAA4QEAABMAAAAAAAAAAAAAAAAAAAAAAFtDb250ZW50X1R5&#10;cGVzXS54bWxQSwECLQAUAAYACAAAACEAOP0h/9YAAACUAQAACwAAAAAAAAAAAAAAAAAvAQAAX3Jl&#10;bHMvLnJlbHNQSwECLQAUAAYACAAAACEAfwU1wpwCAABSBQAADgAAAAAAAAAAAAAAAAAuAgAAZHJz&#10;L2Uyb0RvYy54bWxQSwECLQAUAAYACAAAACEAntCkh+AAAAALAQAADwAAAAAAAAAAAAAAAAD2BAAA&#10;ZHJzL2Rvd25yZXYueG1sUEsFBgAAAAAEAAQA8wAAAAMGAAAAAA==&#10;" fillcolor="white [3201]" strokecolor="#70ad47 [3209]" strokeweight="1pt">
            <v:path arrowok="t"/>
            <v:textbox>
              <w:txbxContent>
                <w:p w:rsidR="007B53E5" w:rsidRPr="005458E5" w:rsidRDefault="007B53E5" w:rsidP="00ED6CCB">
                  <w:pPr>
                    <w:spacing w:after="0"/>
                    <w:jc w:val="both"/>
                    <w:rPr>
                      <w:rFonts w:ascii="Times New Roman" w:hAnsi="Times New Roman" w:cs="Times New Roman"/>
                      <w:i/>
                      <w:sz w:val="8"/>
                      <w:szCs w:val="8"/>
                    </w:rPr>
                  </w:pPr>
                  <w:r w:rsidRPr="005458E5">
                    <w:rPr>
                      <w:rFonts w:ascii="Times New Roman" w:hAnsi="Times New Roman" w:cs="Times New Roman"/>
                      <w:i/>
                      <w:sz w:val="8"/>
                      <w:szCs w:val="8"/>
                    </w:rPr>
                    <w:t>Подпрограмма 4 Обеспечение реализации муниципальной программы «Развитие образования»</w:t>
                  </w:r>
                </w:p>
              </w:txbxContent>
            </v:textbox>
          </v:rect>
        </w:pict>
      </w:r>
      <w:r>
        <w:rPr>
          <w:rFonts w:ascii="Times New Roman" w:hAnsi="Times New Roman" w:cs="Times New Roman"/>
          <w:noProof/>
          <w:sz w:val="20"/>
          <w:szCs w:val="20"/>
          <w:lang w:eastAsia="ru-RU"/>
        </w:rPr>
        <w:pict>
          <v:shape id="Прямая со стрелкой 235" o:spid="_x0000_s1238" type="#_x0000_t32" style="position:absolute;left:0;text-align:left;margin-left:356.1pt;margin-top:428.75pt;width:15.6pt;height:0;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Kg9ZwIAAJMEAAAOAAAAZHJzL2Uyb0RvYy54bWysVEtu2zAQ3RfoHQjtHUmO4zhC5KCQ7G7S&#10;NkDSAzAkZRGlSIKkLRtFgbQXyBF6hW666Ac5g3yjDinbSNpNUdQLejicefNm+Kjzi3Uj0IoZy5XM&#10;o/QoiRCTRFEuF3n09mY+mETIOiwpFkqyPNowG11Mnz87b3XGhqpWgjKDAETarNV5VDunszi2pGYN&#10;tkdKMwmHlTINdrA1i5ga3AJ6I+JhkozjVhmqjSLMWvCW/WE0DfhVxYh7U1WWOSTyCLi5sJqw3vo1&#10;np7jbGGwrjnZ0cD/wKLBXELRA1SJHUZLw/+AajgxyqrKHRHVxKqqOGGhB+gmTX7r5rrGmoVeYDhW&#10;H8Zk/x8seb26MojTPBoen0RI4gYuqfu8vdvedz+7L9t7tP3YPcCy/bS96752P7rv3UP3DflomF2r&#10;bQYQhbwyvnuyltf6UpF3FklV1FguWOjhZqMBNvUZ8ZMUv7EaGNy2rxSFGLx0KgxyXZnGQ8KI0Drc&#10;1+ZwX2ztEAFnejZJh3CrZH8U42yfp411L5lqkDfyyDqD+aJ2hZISRKFMGqrg1aV1nhXO9gm+qFRz&#10;LkTQhpCohUrD0yQJGVYJTv2pjwsyZYUwaIVBYJgQJt04xIllAx31/jTxv15r4AdF9v7ggtIHmEDk&#10;SQWjlpIGIjXDdLazHeaityFbSE8FZgKt7Kxeeu/PkrPZZDYZDUbD8WwwSspy8GJejAbjeXp6Uh6X&#10;RVGmHzzbdJTVnFImfWP7Z5CO/k5muwfZC/jwEA4jjJ+ihxaB7P4/kA6i8DroFXWr6ObK7MUCyg/B&#10;u1fqn9bjPdiPvyXTXwAAAP//AwBQSwMEFAAGAAgAAAAhAICMH7XeAAAACwEAAA8AAABkcnMvZG93&#10;bnJldi54bWxMj8FKw0AQhu+C77CM4M1uGlNTYzZFhGIPgtiWnrfZaRLMzobdTRvf3hEEPc7Mxz/f&#10;X64m24sz+tA5UjCfJSCQamc6ahTsd+u7JYgQNRndO0IFXxhgVV1flbow7kIfeN7GRnAIhUIraGMc&#10;CilD3aLVYeYGJL6dnLc68ugbaby+cLjtZZokD9LqjvhDqwd8abH+3I5WwbRDSrKxOT3i61v6flhn&#10;G/IbpW5vpucnEBGn+AfDjz6rQ8VORzeSCaJXkM/TlFEFy0W+AMFEnt1nII6/G1mV8n+H6hsAAP//&#10;AwBQSwECLQAUAAYACAAAACEAtoM4kv4AAADhAQAAEwAAAAAAAAAAAAAAAAAAAAAAW0NvbnRlbnRf&#10;VHlwZXNdLnhtbFBLAQItABQABgAIAAAAIQA4/SH/1gAAAJQBAAALAAAAAAAAAAAAAAAAAC8BAABf&#10;cmVscy8ucmVsc1BLAQItABQABgAIAAAAIQCOBKg9ZwIAAJMEAAAOAAAAAAAAAAAAAAAAAC4CAABk&#10;cnMvZTJvRG9jLnhtbFBLAQItABQABgAIAAAAIQCAjB+13gAAAAsBAAAPAAAAAAAAAAAAAAAAAME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34" o:spid="_x0000_s1237" type="#_x0000_t32" style="position:absolute;left:0;text-align:left;margin-left:271.5pt;margin-top:486pt;width:14.4pt;height:0;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cKqZwIAAJMEAAAOAAAAZHJzL2Uyb0RvYy54bWysVEtu2zAQ3RfoHQjtHUmO6jiC5aCQ7G7S&#10;NkDSAzAkZQmlSIKkLRtFgTQXyBF6hW666Ac5g3yjDinbiNtNUdQLejicefNm+KjJxbrhaMW0qaXI&#10;gvgkChATRNJaLLLg3c18MA6QsVhQzKVgWbBhJriYPn82aVXKhrKSnDKNAESYtFVZUFmr0jA0pGIN&#10;NidSMQGHpdQNtrDVi5Bq3AJ6w8NhFI3CVmqqtCTMGPAW/WEw9fhlyYh9W5aGWcSzALhZv2q/3ro1&#10;nE5wutBYVTXZ0cD/wKLBtYCiB6gCW4yWuv4DqqmJlkaW9oTIJpRlWRPme4Bu4ui3bq4rrJjvBYZj&#10;1GFM5v/BkjerK41qmgXD0yRAAjdwSd3n7d32ofvZfdk+oO2n7hGW7f32rvva/ei+d4/dN+SiYXat&#10;MilA5OJKu+7JWlyrS0neGyRkXmGxYL6Hm40C2NhlhEcpbmMUMLhtX0sKMXhppR/kutSNg4QRobW/&#10;r83hvtjaIgLOeDwcj+FWyf4oxOk+T2ljXzHZIGdkgbEa14vK5lIIEIXUsa+CV5fGOlY43Se4okLO&#10;a869NrhALVQankWRzzCS19SdujgvU5ZzjVYYBIYJYcKOfBxfNtBR748j9+u1Bn5QZO/3Lih9gPFE&#10;jipouRTUE6kYprOdbXHNexuyuXBUYCbQys7qpffhPDqfjWfjZJAMR7NBEhXF4OU8TwajeXz2ojgt&#10;8ryIPzq2cZJWNaVMuMb2zyBO/k5muwfZC/jwEA4jDI/RfYtAdv/vSXtROB30irqVdHOl92IB5fvg&#10;3St1T+vpHuyn35LpLwAAAP//AwBQSwMEFAAGAAgAAAAhAGIRelXfAAAACwEAAA8AAABkcnMvZG93&#10;bnJldi54bWxMj0FLw0AQhe+F/odlBG/tpjG1NmZTilDsQRBb8bzNTpNgdjbsbtr47x1B0NvMvMeb&#10;7xWb0Xbigj60jhQs5gkIpMqZlmoF78fd7AFEiJqM7hyhgi8MsCmnk0Lnxl3pDS+HWAsOoZBrBU2M&#10;fS5lqBq0Osxdj8Ta2XmrI6++lsbrK4fbTqZJci+tbok/NLrHpwarz8NgFYxHpCQb6vMan1/S149d&#10;tie/V+r2Ztw+gog4xj8z/OAzOpTMdHIDmSA6BcvsjrtEBetVygM7lqsFlzn9XmRZyP8dym8AAAD/&#10;/wMAUEsBAi0AFAAGAAgAAAAhALaDOJL+AAAA4QEAABMAAAAAAAAAAAAAAAAAAAAAAFtDb250ZW50&#10;X1R5cGVzXS54bWxQSwECLQAUAAYACAAAACEAOP0h/9YAAACUAQAACwAAAAAAAAAAAAAAAAAvAQAA&#10;X3JlbHMvLnJlbHNQSwECLQAUAAYACAAAACEAPAXCqmcCAACTBAAADgAAAAAAAAAAAAAAAAAuAgAA&#10;ZHJzL2Uyb0RvYy54bWxQSwECLQAUAAYACAAAACEAYhF6Vd8AAAALAQAADwAAAAAAAAAAAAAAAADB&#10;BAAAZHJzL2Rvd25yZXYueG1sUEsFBgAAAAAEAAQA8wAAAM0FAAAAAA==&#10;" strokecolor="#70ad47 [3209]" strokeweight="1pt"/>
        </w:pict>
      </w:r>
      <w:r>
        <w:rPr>
          <w:rFonts w:ascii="Times New Roman" w:hAnsi="Times New Roman" w:cs="Times New Roman"/>
          <w:noProof/>
          <w:sz w:val="20"/>
          <w:szCs w:val="20"/>
          <w:lang w:eastAsia="ru-RU"/>
        </w:rPr>
        <w:pict>
          <v:rect id="Прямоугольник 233" o:spid="_x0000_s1133" style="position:absolute;left:0;text-align:left;margin-left:285.9pt;margin-top:456pt;width:70.2pt;height:60.1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DRnQIAAFIFAAAOAAAAZHJzL2Uyb0RvYy54bWysVEtu2zAQ3RfoHQjuG1nO10LkwEiQooCR&#10;GE2KrGmKjIVQJEvSltxVgWwL9Ag9RDdFPzmDfKMOqU+T1KuiG4LkvDf/meOTqhBoxYzNlUxxvDPA&#10;iEmqslzepvjd9fmrI4ysIzIjQkmW4jWz+GT88sVxqRM2VAslMmYQKJE2KXWKF87pJIosXbCC2B2l&#10;mQQhV6YgDp7mNsoMKUF7IaLhYHAQlcpk2ijKrIXfs0aIx0E/54y6S84tc0ikGHxz4TThnPszGh+T&#10;5NYQvchp6wb5By8Kkksw2qs6I46gpcn/UlXk1CiruNuhqogU5zllIQaIJh48i+ZqQTQLsUByrO7T&#10;ZP+fWnqxmhmUZyke7u5iJEkBRaq/bD5uPtc/64fNff21fqh/bD7Vv+pv9XfkUZCzUtsEqFd6ZnzU&#10;Vk8VvbMgiJ5I/MO2mIqbwmMhZlSFAqz7ArDKIQqfR6N4fw/KREF0eLA7Gux7YxFJOrI21r1mqkD+&#10;kmID9Q1pJ6updQ20g7S+NOaDI24tmPdAyLeMQ8xgcBjYodvYqTBoRaBPCKVMuoPWdEB7Gs+F6Inx&#10;NqJwcUtqsZ7GQhf2xME24lOLPSNYVdL15CKXymxTkN31lht8F30Tsw/fVfMqFPpw1FVwrrI1VN+o&#10;Ziyspuc55HVKrJsRA3MApYDZdpdwcKHKFKv2htFCmQ/b/j0e2hOkGJUwVym275fEMIzEGwmNO4r3&#10;fIVdeOztHw7hYR5L5o8lclmcKihJDFtE03D1eCe6KzequIEVMPFWQUQkBdspps50j1PXzDssEcom&#10;kwCD4dPETeWVpl65T7Tvm+vqhhjdNpeDrrxQ3QyS5FmPNVjPlGqydIrnoQF9qpu8tiWAwQ0t3C4Z&#10;vxkevwPqzyoc/wYAAP//AwBQSwMEFAAGAAgAAAAhAAYzVfDhAAAADAEAAA8AAABkcnMvZG93bnJl&#10;di54bWxMj0FOwzAQRfdI3MEaJDaIOnEFLSFOBZWgq0qQ5gBO7MQR8TiK3TTcnmEFy9E8/f9+vlvc&#10;wGYzhd6jhHSVADPYeN1jJ6E6vd1vgYWoUKvBo5HwbQLsiuurXGXaX/DTzGXsGIVgyJQEG+OYcR4a&#10;a5wKKz8apF/rJ6cinVPH9aQuFO4GLpLkkTvVIzVYNZq9Nc1XeXYShsN8p4Jt28N7VR/77qN8raq9&#10;lLc3y8szsGiW+AfDrz6pQ0FOtT+jDmyQ8LBJST1KeEoFjSJikwoBrCY0WYs18CLn/0cUPwAAAP//&#10;AwBQSwECLQAUAAYACAAAACEAtoM4kv4AAADhAQAAEwAAAAAAAAAAAAAAAAAAAAAAW0NvbnRlbnRf&#10;VHlwZXNdLnhtbFBLAQItABQABgAIAAAAIQA4/SH/1gAAAJQBAAALAAAAAAAAAAAAAAAAAC8BAABf&#10;cmVscy8ucmVsc1BLAQItABQABgAIAAAAIQC8w+DRnQIAAFIFAAAOAAAAAAAAAAAAAAAAAC4CAABk&#10;cnMvZTJvRG9jLnhtbFBLAQItABQABgAIAAAAIQAGM1Xw4QAAAAwBAAAPAAAAAAAAAAAAAAAAAPcE&#10;AABkcnMvZG93bnJldi54bWxQSwUGAAAAAAQABADzAAAABQYAAAAA&#10;" fillcolor="white [3201]" strokecolor="#70ad47 [3209]" strokeweight="1pt">
            <v:path arrowok="t"/>
            <v:textbox>
              <w:txbxContent>
                <w:p w:rsidR="007B53E5" w:rsidRPr="00B467BB" w:rsidRDefault="007B53E5" w:rsidP="00ED6CCB">
                  <w:pPr>
                    <w:rPr>
                      <w:rFonts w:ascii="Times New Roman" w:hAnsi="Times New Roman" w:cs="Times New Roman"/>
                      <w:i/>
                      <w:sz w:val="16"/>
                      <w:szCs w:val="16"/>
                    </w:rPr>
                  </w:pPr>
                  <w:r w:rsidRPr="00A46782">
                    <w:rPr>
                      <w:rFonts w:ascii="Times New Roman" w:hAnsi="Times New Roman" w:cs="Times New Roman"/>
                      <w:i/>
                      <w:sz w:val="12"/>
                      <w:szCs w:val="12"/>
                    </w:rPr>
                    <w:t xml:space="preserve">Подпрограмма 6 «Строительство, реконструкция объектов социальной </w:t>
                  </w:r>
                  <w:r>
                    <w:rPr>
                      <w:rFonts w:ascii="Times New Roman" w:hAnsi="Times New Roman" w:cs="Times New Roman"/>
                      <w:i/>
                      <w:sz w:val="12"/>
                      <w:szCs w:val="12"/>
                    </w:rPr>
                    <w:t xml:space="preserve">и жилищной </w:t>
                  </w:r>
                  <w:r w:rsidRPr="00A46782">
                    <w:rPr>
                      <w:rFonts w:ascii="Times New Roman" w:hAnsi="Times New Roman" w:cs="Times New Roman"/>
                      <w:i/>
                      <w:sz w:val="12"/>
                      <w:szCs w:val="12"/>
                    </w:rPr>
                    <w:t>сферы</w:t>
                  </w:r>
                  <w:r w:rsidRPr="00B467BB">
                    <w:rPr>
                      <w:rFonts w:ascii="Times New Roman" w:hAnsi="Times New Roman" w:cs="Times New Roman"/>
                      <w:i/>
                      <w:sz w:val="16"/>
                      <w:szCs w:val="16"/>
                    </w:rPr>
                    <w:t>»</w:t>
                  </w:r>
                </w:p>
              </w:txbxContent>
            </v:textbox>
          </v:rect>
        </w:pict>
      </w:r>
      <w:r>
        <w:rPr>
          <w:rFonts w:ascii="Times New Roman" w:hAnsi="Times New Roman" w:cs="Times New Roman"/>
          <w:noProof/>
          <w:sz w:val="20"/>
          <w:szCs w:val="20"/>
          <w:lang w:eastAsia="ru-RU"/>
        </w:rPr>
        <w:pict>
          <v:shape id="Прямая со стрелкой 232" o:spid="_x0000_s1236" type="#_x0000_t32" style="position:absolute;left:0;text-align:left;margin-left:732.3pt;margin-top:495.75pt;width:0;height:9.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0AGZQIAAJMEAAAOAAAAZHJzL2Uyb0RvYy54bWysVEtu2zAQ3RfoHQjtHUmO6zhC5KCQ7G7S&#10;NkDSAzAkZRGlSIKkLRtFgTQXyBF6hW666Ac5g3yjDinbSNpNUdQLejgcvnkzfKOz83Uj0IoZy5XM&#10;o/QoiRCTRFEuF3n07no+mETIOiwpFkqyPNowG51Pnz87a3XGhqpWgjKDAETarNV5VDunszi2pGYN&#10;tkdKMwmHlTINdrA1i5ga3AJ6I+JhkozjVhmqjSLMWvCW/WE0DfhVxYh7W1WWOSTyCLi5sJqw3vg1&#10;np7hbGGwrjnZ0cD/wKLBXELSA1SJHUZLw/+AajgxyqrKHRHVxKqqOGGhBqgmTX6r5qrGmoVaoDlW&#10;H9pk/x8sebO6NIjTPBoeDyMkcQOP1H3e3m7vu5/dl+092n7qHmDZ3m1vu6/dj+5799B9Qz4aetdq&#10;mwFEIS+Nr56s5ZW+UOS9RVIVNZYLFmq43miATf2N+MkVv7EaGNy0rxWFGLx0KjRyXZnGQ0KL0Dq8&#10;1+bwXmztEOmdBLxpOknT8JQxzvb3tLHuFVMN8kYeWWcwX9SuUFKCKJRJQxa8urDOs8LZ/oJPKtWc&#10;CxG0ISRqIcXwJEnCDasEp/7UxwWZskIYtMIgMEwIk24c4sSygYp6f5r4X6818IMie/+e8wEmEHmS&#10;wailpIFIzTCd7WyHuehtIC6kpwI9gVJ2Vi+9D6fJ6Wwym4wGo+F4NhglZTl4OS9Gg/E8PXlRHpdF&#10;UaYfPdt0lNWcUiZ9YfsxSEd/J7PdQPYCPgzCoYXxU/RQIpDd/wfSQRReB72ibhTdXJq9WED5IXg3&#10;pX60Hu/Bfvwtmf4CAAD//wMAUEsDBBQABgAIAAAAIQD2N/KF3wAAAA4BAAAPAAAAZHJzL2Rvd25y&#10;ZXYueG1sTI9BT8MwDIXvSPyHyEjcWLKpVLQ0nRDSxA5IiA1xzhqvrWicKkm38u/xxAHki5/99Py5&#10;Ws9uECcMsfekYblQIJAab3tqNXzsN3cPIGIyZM3gCTV8Y4R1fX1VmdL6M73jaZdawSEUS6OhS2ks&#10;pYxNh87EhR+ReHf0wZnEMrTSBnPmcDfIlVK5dKYnvtCZEZ87bL52k9Mw75FUNrXHAl9eV2+fm2xL&#10;Yav17c389Agi4Zz+zHDBZ3SomengJ7JRDKyzPMvZq6EolvcgLpbf0YE7xQWyruT/N+ofAAAA//8D&#10;AFBLAQItABQABgAIAAAAIQC2gziS/gAAAOEBAAATAAAAAAAAAAAAAAAAAAAAAABbQ29udGVudF9U&#10;eXBlc10ueG1sUEsBAi0AFAAGAAgAAAAhADj9If/WAAAAlAEAAAsAAAAAAAAAAAAAAAAALwEAAF9y&#10;ZWxzLy5yZWxzUEsBAi0AFAAGAAgAAAAhAMq3QAZlAgAAkwQAAA4AAAAAAAAAAAAAAAAALgIAAGRy&#10;cy9lMm9Eb2MueG1sUEsBAi0AFAAGAAgAAAAhAPY38oXfAAAADgEAAA8AAAAAAAAAAAAAAAAAvw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231" o:spid="_x0000_s1235" type="#_x0000_t32" style="position:absolute;left:0;text-align:left;margin-left:153.3pt;margin-top:399pt;width:0;height:0;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jXvYgIAAI4EAAAOAAAAZHJzL2Uyb0RvYy54bWysVN1u0zAUvkfiHazcd0m60nXR0gklLTcD&#10;Jm08gGc7jYVjW7bbtEJIYy+wR+AVuOGCH+0Z0jfi2GkLgxuE6IVrH5/z+fuOP+fsfN0ItGLGciXz&#10;KD1KIsQkUZTLRR69uZ4PJhGyDkuKhZIsjzbMRufTp0/OWp2xoaqVoMwgAJE2a3Ue1c7pLI4tqVmD&#10;7ZHSTMJmpUyDHSzNIqYGt4DeiHiYJOO4VYZqowizFqJlvxlNA35VMeJeV5VlDok8Am4ujCaMN36M&#10;p2c4Wxisa052NPA/sGgwl3DoAarEDqOl4X9ANZwYZVXljohqYlVVnLCgAdSkyW9qrmqsWdACzbH6&#10;0Cb7/2DJq9WlQZzm0fA4jZDEDVxS93F7u73vvneftvdo+6F7gGF7t73tPnffuq/dQ/cF+WzoXatt&#10;BhCFvDRePVnLK32hyFuLpCpqLBcsaLjeaIANFfGjEr+wGhjctC8VhRy8dCo0cl2ZxkNCi9A63Nfm&#10;cF9s7RDpg2QfjXG2L9HGuhdMNchP8sg6g/midoWSEvygTBoOwKsL60ACFO4L/HlSzbkQwRZCohZY&#10;D0+SJFRYJTj1uz4vOJQVwqAVBm9hQph045Anlg2I6eNp4n+9zSAOZuzjIQRHH2ACkUcnGLWUNBCp&#10;Gaaz3dxhLvo5VAvpqUA7QMpu1rvu3WlyOpvMJqPBaDieDUZJWQ6ez4vRYDxPT56Vx2VRlOl7zzYd&#10;ZTWnlEkvbP8C0tHfOWz3FnvvHt7AoYXxY/QgEcju/wPp4Advgd5MN4puLo2/Fm8NMH1I3j1Q/6p+&#10;XYesn5+R6Q8AAAD//wMAUEsDBBQABgAIAAAAIQBqWF/h2wAAAAsBAAAPAAAAZHJzL2Rvd25yZXYu&#10;eG1sTI9NS8NAEIbvgv9hGcGb3bWW2KbZFBGKPQjSVjxvs9MkNDsbdjdt/PeOKOhx3nl4P4rV6Dpx&#10;xhBbTxruJwoEUuVtS7WG9/36bg4iJkPWdJ5QwydGWJXXV4XJrb/QFs+7VAs2oZgbDU1KfS5lrBp0&#10;Jk58j8S/ow/OJD5DLW0wFzZ3nZwqlUlnWuKExvT43GB12g1Ow7hHUrOhPi7w5XX69rGebShstL69&#10;GZ+WIBKO6Q+G7/pcHUrudPAD2Sg6DQ8qyxjV8LiY8ygmfpTDryLLQv7fUH4BAAD//wMAUEsBAi0A&#10;FAAGAAgAAAAhALaDOJL+AAAA4QEAABMAAAAAAAAAAAAAAAAAAAAAAFtDb250ZW50X1R5cGVzXS54&#10;bWxQSwECLQAUAAYACAAAACEAOP0h/9YAAACUAQAACwAAAAAAAAAAAAAAAAAvAQAAX3JlbHMvLnJl&#10;bHNQSwECLQAUAAYACAAAACEAmMY172ICAACOBAAADgAAAAAAAAAAAAAAAAAuAgAAZHJzL2Uyb0Rv&#10;Yy54bWxQSwECLQAUAAYACAAAACEAalhf4dsAAAALAQAADwAAAAAAAAAAAAAAAAC8BAAAZHJzL2Rv&#10;d25yZXYueG1sUEsFBgAAAAAEAAQA8wAAAMQFAAAAAA==&#10;" strokecolor="#70ad47 [3209]" strokeweight="1pt"/>
        </w:pict>
      </w:r>
      <w:r>
        <w:rPr>
          <w:rFonts w:ascii="Times New Roman" w:hAnsi="Times New Roman" w:cs="Times New Roman"/>
          <w:noProof/>
          <w:sz w:val="20"/>
          <w:szCs w:val="20"/>
          <w:lang w:eastAsia="ru-RU"/>
        </w:rPr>
        <w:pict>
          <v:rect id="Прямоугольник 230" o:spid="_x0000_s1134" style="position:absolute;left:0;text-align:left;margin-left:119.1pt;margin-top:363pt;width:70.2pt;height:3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svamwIAAFIFAAAOAAAAZHJzL2Uyb0RvYy54bWysVM1uEzEQviPxDpbvdLOhLe2qmypqVYQU&#10;lYoW9ex47WZVr23GTjbhhMQViUfgIbggfvoMmzdi7N0sbckJcbFsz3zz983M0fGyUmQhwJVG5zTd&#10;GVAiNDdFqW9y+vbq7NkBJc4zXTBltMjpSjh6PHr65Ki2mRiamVGFAIJGtMtqm9OZ9zZLEsdnomJu&#10;x1ihUSgNVMzjE26SAliN1iuVDAeD/aQ2UFgwXDiHv6etkI6ifSkF96+ldMITlVOMzccT4jkNZzI6&#10;YtkNMDsreRcG+4coKlZqdNqbOmWekTmUf5mqSg7GGel3uKkSI2XJRcwBs0kHj7K5nDErYi5YHGf7&#10;Mrn/Z5afLy6AlEVOh8+xPppVSFLzZf1h/bn52dytPzZfm7vmx/pT86v51nwnQQtrVluXIfTSXkDI&#10;2tmJ4bcOBckDSXi4TmcpoQq6mDNZRgJWPQFi6QnHz4PDdG8Xw+Ao2t17gQQHZwnLNmALzr8UpiLh&#10;klNAfmPZ2WLifKu6Ueliad3HQPxKiRCB0m+ExJzR4TCiY7eJEwVkwbBPGOdC+/3OddQOMFkq1QPT&#10;bUDl0w7U6QaYiF3YAwfbgA899ojo1Wjfg6tSG9hmoLjtPbf6m+zbnEP6fjldRqIPeganplgh+2Da&#10;sXCWn5VY1wlz/oIBzgFSgbPtX+MhlalzarobJTMD77f9B31sT5RSUuNc5dS9mzMQlKhXGhv3MN0N&#10;DPv4iBxTAvcl0/sSPa9ODFKS4haxPF4RDF5trhJMdY0rYBy8oohpjr5zyj1sHie+nXdcIlyMx1EN&#10;h88yP9GXlgfjodChb66W1wxs11weu/LcbGaQZY96rNUNSG3Gc29kGRswlLqta0cBDm5s4W7JhM1w&#10;/x21/qzC0W8AAAD//wMAUEsDBBQABgAIAAAAIQAJhbdi4AAAAAsBAAAPAAAAZHJzL2Rvd25yZXYu&#10;eG1sTI/dToQwEEbvTXyHZky8MW6RTVhEykY30b0yWZEHKHSgxP4Q2mXx7R2v9HJmTr45X7lfrWEL&#10;zmH0TsDDJgGGrvNqdIOA5vP1PgcWonRKGu9QwDcG2FfXV6UslL+4D1zqODAKcaGQAnSMU8F56DRa&#10;GTZ+Qke33s9WRhrngatZXijcGp4mScatHB190HLCg8buqz5bAea43Mmg+/741rTv43CqX5rmIMTt&#10;zfr8BCziGv9g+NUndajIqfVnpwIzAtJtnhIqYJdmVIqI7S7PgLW0ecwT4FXJ/3eofgAAAP//AwBQ&#10;SwECLQAUAAYACAAAACEAtoM4kv4AAADhAQAAEwAAAAAAAAAAAAAAAAAAAAAAW0NvbnRlbnRfVHlw&#10;ZXNdLnhtbFBLAQItABQABgAIAAAAIQA4/SH/1gAAAJQBAAALAAAAAAAAAAAAAAAAAC8BAABfcmVs&#10;cy8ucmVsc1BLAQItABQABgAIAAAAIQC4ysvamwIAAFIFAAAOAAAAAAAAAAAAAAAAAC4CAABkcnMv&#10;ZTJvRG9jLnhtbFBLAQItABQABgAIAAAAIQAJhbdi4AAAAAsBAAAPAAAAAAAAAAAAAAAAAPUEAABk&#10;cnMvZG93bnJldi54bWxQSwUGAAAAAAQABADzAAAAAgYAAAAA&#10;" fillcolor="white [3201]" strokecolor="#70ad47 [3209]" strokeweight="1pt">
            <v:path arrowok="t"/>
            <v:textbox>
              <w:txbxContent>
                <w:p w:rsidR="007B53E5" w:rsidRPr="00B467BB" w:rsidRDefault="007B53E5" w:rsidP="00ED6CCB">
                  <w:pPr>
                    <w:jc w:val="both"/>
                    <w:rPr>
                      <w:rFonts w:ascii="Times New Roman" w:hAnsi="Times New Roman" w:cs="Times New Roman"/>
                      <w:i/>
                      <w:sz w:val="14"/>
                      <w:szCs w:val="14"/>
                    </w:rPr>
                  </w:pPr>
                  <w:r>
                    <w:rPr>
                      <w:rFonts w:ascii="Times New Roman" w:hAnsi="Times New Roman" w:cs="Times New Roman"/>
                      <w:i/>
                      <w:sz w:val="14"/>
                      <w:szCs w:val="14"/>
                    </w:rPr>
                    <w:t>Подпрограмма 2</w:t>
                  </w:r>
                  <w:r w:rsidRPr="00B467BB">
                    <w:rPr>
                      <w:rFonts w:ascii="Times New Roman" w:hAnsi="Times New Roman" w:cs="Times New Roman"/>
                      <w:i/>
                      <w:sz w:val="14"/>
                      <w:szCs w:val="14"/>
                    </w:rPr>
                    <w:t xml:space="preserve"> Транспортное обслуживание населения</w:t>
                  </w:r>
                </w:p>
              </w:txbxContent>
            </v:textbox>
          </v:rect>
        </w:pict>
      </w:r>
      <w:r>
        <w:rPr>
          <w:rFonts w:ascii="Times New Roman" w:hAnsi="Times New Roman" w:cs="Times New Roman"/>
          <w:noProof/>
          <w:sz w:val="20"/>
          <w:szCs w:val="20"/>
          <w:lang w:eastAsia="ru-RU"/>
        </w:rPr>
        <w:pict>
          <v:shape id="Прямая со стрелкой 227" o:spid="_x0000_s1234" type="#_x0000_t32" style="position:absolute;left:0;text-align:left;margin-left:400.8pt;margin-top:230.85pt;width:0;height:12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XoSZwIAAJMEAAAOAAAAZHJzL2Uyb0RvYy54bWysVEtu2zAQ3RfoHQjtHX2qOI4QOSgku5u0&#10;DZD0AAxJWUIpkiBpy0ZRIM0FcoReoZsu+kHOIN+oQ8o2knZTFPWCJofkm/eGb3R2vm45WjFtGiny&#10;ID6KAsQEkbQRizx4dz0fTQJkLBYUcylYHmyYCc6nz5+ddSpjiawlp0wjABEm61Qe1NaqLAwNqVmL&#10;zZFUTMBmJXWLLSz1IqQad4De8jCJonHYSU2VloQZA9Fy2AymHr+qGLFvq8owi3geADfrR+3HGzeG&#10;0zOcLTRWdUN2NPA/sGhxIyDpAarEFqOlbv6AahuipZGVPSKyDWVVNYR5DaAmjn5Tc1VjxbwWKI5R&#10;hzKZ/wdL3qwuNWpoHiTJSYAEbuGR+s/b2+19/7P/sr1H20/9Awzbu+1t/7X/0X/vH/pvyJ2G2nXK&#10;ZABRiEvt1JO1uFIXkrw3SMiixmLBvIbrjQLY2N0In1xxC6OAwU33WlI4g5dW+kKuK906SCgRWvv3&#10;2hzei60tIkOQQDQ+TtLIP2WIs/09pY19xWSL3CQPjNW4WdS2kEKAKaSOfRa8ujDWscLZ/oJLKuS8&#10;4dx7gwvUQYrkBDK4LSN5Q92uXzibsoJrtMJgMEwIE3bsz/FlC4qGeBy53+A1iIMjh/ies3e7g/FE&#10;nmTQcimoJ1IzTGe7ucUNH+ZAnAtHBWoCUnazwXofTqPT2WQ2SUdpMp6N0qgsRy/nRToaz+OT4/JF&#10;WRRl/NGxjdOsbihlwgnbt0Gc/p3Ndg05GPjQCIcShk/RvUQgu//3pL0pnA8GR91IurnUe7OA8/3h&#10;XZe61nq8hvnjb8n0FwAAAP//AwBQSwMEFAAGAAgAAAAhALIc8QzeAAAACwEAAA8AAABkcnMvZG93&#10;bnJldi54bWxMj8FKw0AQhu+C77CM4M3upsQ0xmyKCMUeBLEVz9vsNAlmZ0N208a3d8SDPc4/H/98&#10;U65n14sTjqHzpCFZKBBItbcdNRo+9pu7HESIhqzpPaGGbwywrq6vSlNYf6Z3PO1iI7iEQmE0tDEO&#10;hZShbtGZsPADEu+OfnQm8jg20o7mzOWul0ulMulMR3yhNQM+t1h/7SanYd4jqXRqjg/48rp8+9yk&#10;Wxq3Wt/ezE+PICLO8R+GX31Wh4qdDn4iG0SvIVdJxqiGNEtWIJj4Sw6c5PcrkFUpL3+ofgAAAP//&#10;AwBQSwECLQAUAAYACAAAACEAtoM4kv4AAADhAQAAEwAAAAAAAAAAAAAAAAAAAAAAW0NvbnRlbnRf&#10;VHlwZXNdLnhtbFBLAQItABQABgAIAAAAIQA4/SH/1gAAAJQBAAALAAAAAAAAAAAAAAAAAC8BAABf&#10;cmVscy8ucmVsc1BLAQItABQABgAIAAAAIQCa5XoSZwIAAJMEAAAOAAAAAAAAAAAAAAAAAC4CAABk&#10;cnMvZTJvRG9jLnhtbFBLAQItABQABgAIAAAAIQCyHPEM3gAAAAsBAAAPAAAAAAAAAAAAAAAAAME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26" o:spid="_x0000_s1233" type="#_x0000_t32" style="position:absolute;left:0;text-align:left;margin-left:486.3pt;margin-top:230.85pt;width:0;height:12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rrrZgIAAJMEAAAOAAAAZHJzL2Uyb0RvYy54bWysVEtu2zAQ3RfoHQjtHX2qOI4QOSgku5u0&#10;DZD0AAxJWUIpkiBpy0ZRIM0FcoReoZsu+kHOIN+oQ8o2knZTFPWCJofkm/eGb3R2vm45WjFtGiny&#10;ID6KAsQEkbQRizx4dz0fTQJkLBYUcylYHmyYCc6nz5+ddSpjiawlp0wjABEm61Qe1NaqLAwNqVmL&#10;zZFUTMBmJXWLLSz1IqQad4De8jCJonHYSU2VloQZA9Fy2AymHr+qGLFvq8owi3geADfrR+3HGzeG&#10;0zOcLTRWdUN2NPA/sGhxIyDpAarEFqOlbv6AahuipZGVPSKyDWVVNYR5DaAmjn5Tc1VjxbwWKI5R&#10;hzKZ/wdL3qwuNWpoHiTJOEACt/BI/eft7fa+/9l/2d6j7af+AYbt3fa2/9r/6L/3D/035E5D7Tpl&#10;MoAoxKV26slaXKkLSd4bJGRRY7FgXsP1RgFs7G6ET664hVHA4KZ7LSmcwUsrfSHXlW4dJJQIrf17&#10;bQ7vxdYWkSFIIBofJ2nknzLE2f6e0sa+YrJFbpIHxmrcLGpbSCHAFFLHPgteXRjrWOFsf8ElFXLe&#10;cO69wQXqIEVyAhnclpG8oW7XL5xNWcE1WmEwGCaECTv25/iyBUVDPI7cb/AaxMGRQ3zP2bvdwXgi&#10;TzJouRTUE6kZprPd3OKGD3MgzoWjAjUBKbvZYL0Pp9HpbDKbpKM0Gc9GaVSWo5fzIh2N5/HJcfmi&#10;LIoy/ujYxmlWN5Qy4YTt2yBO/85mu4YcDHxohEMJw6foXiKQ3f970t4UzgeDo24k3VzqvVnA+f7w&#10;rktdaz1ew/zxt2T6CwAA//8DAFBLAwQUAAYACAAAACEAn4L6lt4AAAALAQAADwAAAGRycy9kb3du&#10;cmV2LnhtbEyPwUrDQBCG74LvsIzgzW4aYtLGbIoIxR4EsRXP2+w0CWZnw+6mjW/viAc9zj8f/3xT&#10;bWY7iDP60DtSsFwkIJAaZ3pqFbwftncrECFqMnpwhAq+MMCmvr6qdGnchd7wvI+t4BIKpVbQxTiW&#10;UoamQ6vDwo1IvDs5b3Xk0bfSeH3hcjvINElyaXVPfKHTIz512HzuJ6tgPiAl2dSe1vj8kr5+bLMd&#10;+Z1Stzfz4wOIiHP8g+FHn9WhZqejm8gEMShYF2nOqIIsXxYgmPhNjpys7guQdSX//1B/AwAA//8D&#10;AFBLAQItABQABgAIAAAAIQC2gziS/gAAAOEBAAATAAAAAAAAAAAAAAAAAAAAAABbQ29udGVudF9U&#10;eXBlc10ueG1sUEsBAi0AFAAGAAgAAAAhADj9If/WAAAAlAEAAAsAAAAAAAAAAAAAAAAALwEAAF9y&#10;ZWxzLy5yZWxzUEsBAi0AFAAGAAgAAAAhANHeuutmAgAAkwQAAA4AAAAAAAAAAAAAAAAALgIAAGRy&#10;cy9lMm9Eb2MueG1sUEsBAi0AFAAGAAgAAAAhAJ+C+pb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225" o:spid="_x0000_s1232" type="#_x0000_t32" style="position:absolute;left:0;text-align:left;margin-left:732.3pt;margin-top:445.65pt;width:0;height:14.1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5kkZgIAAJMEAAAOAAAAZHJzL2Uyb0RvYy54bWysVEtu2zAQ3RfoHQjtHUmuYydC5KCQ7G7S&#10;NkDSAzAkZRGlSIKkLRtFgTQXyBF6hW666Ac5g3yjDinbSNpNUdQLejgcvnkzfKOz83Uj0IoZy5XM&#10;o/QoiRCTRFEuF3n07no+OImQdVhSLJRkebRhNjqfPn921uqMDVWtBGUGAYi0WavzqHZOZ3FsSc0a&#10;bI+UZhIOK2Ua7GBrFjE1uAX0RsTDJBnHrTJUG0WYteAt+8NoGvCrihH3tqosc0jkEXBzYTVhvfFr&#10;PD3D2cJgXXOyo4H/gUWDuYSkB6gSO4yWhv8B1XBilFWVOyKqiVVVccJCDVBNmvxWzVWNNQu1QHOs&#10;PrTJ/j9Y8mZ1aRCneTQcHkdI4gYeqfu8vd3edz+7L9t7tP3UPcCyvdvedl+7H9337qH7hnw09K7V&#10;NgOIQl4aXz1Zyyt9och7i6QqaiwXLNRwvdEAm/ob8ZMrfmM1MLhpXysKMXjpVGjkujKNh4QWoXV4&#10;r83hvdjaIdI7CXjTyWkyCU8Z42x/TxvrXjHVIG/kkXUG80XtCiUliEKZNGTBqwvrPCuc7S/4pFLN&#10;uRBBG0KiFlIMJ0kSblglOPWnPi7IlBXCoBUGgWFCmHTjECeWDVTU+9PE/3qtgR8U2fv3nA8wgciT&#10;DEYtJQ1EaobpbGc7zEVvA3EhPRXoCZSys3rpfThNTmcns5PRYDQczwajpCwHL+fFaDCep5Pj8kVZ&#10;FGX60bNNR1nNKWXSF7Yfg3T0dzLbDWQv4MMgHFoYP0UPJQLZ/X8gHUThddAr6kbRzaXZiwWUH4J3&#10;U+pH6/Ee7MffkukvAAAA//8DAFBLAwQUAAYACAAAACEAnQPvZt8AAAANAQAADwAAAGRycy9kb3du&#10;cmV2LnhtbEyPwUrDQBCG74LvsIzgzW5SY2hiNkWEYg+C2IrnaXaaBLOzYXfTxrd3iwc9/jMf/3xT&#10;rWcziBM531tWkC4SEMSN1T23Cj72m7sVCB+QNQ6WScE3eVjX11cVltqe+Z1Ou9CKWMK+RAVdCGMp&#10;pW86MugXdiSOu6N1BkOMrpXa4TmWm0EukySXBnuOFzoc6bmj5ms3GQXznjjJpvZY0Mvr8u1zk23Z&#10;bZW6vZmfHkEEmsMfDBf9qA51dDrYibUXQ8xZnuWRVbAq0nsQF+R3dFBQpMUDyLqS/7+ofwAAAP//&#10;AwBQSwECLQAUAAYACAAAACEAtoM4kv4AAADhAQAAEwAAAAAAAAAAAAAAAAAAAAAAW0NvbnRlbnRf&#10;VHlwZXNdLnhtbFBLAQItABQABgAIAAAAIQA4/SH/1gAAAJQBAAALAAAAAAAAAAAAAAAAAC8BAABf&#10;cmVscy8ucmVsc1BLAQItABQABgAIAAAAIQAob5kkZgIAAJMEAAAOAAAAAAAAAAAAAAAAAC4CAABk&#10;cnMvZTJvRG9jLnhtbFBLAQItABQABgAIAAAAIQCdA+9m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24" o:spid="_x0000_s1231" type="#_x0000_t32" style="position:absolute;left:0;text-align:left;margin-left:729.3pt;margin-top:399pt;width:0;height:10.6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pArZgIAAJMEAAAOAAAAZHJzL2Uyb0RvYy54bWysVEtu2zAQ3RfoHQjtHX0iO4kQOSgku5u0&#10;DZD0AAxJWUIpkiBpy0ZRIO0FcoReoZsu+kHOIN+oQ8o2knZTFPWCHg5n3rwZPur8Yt1ytGLaNFLk&#10;QXwUBYgJImkjFnnw9mY+Og2QsVhQzKVgebBhJriYPn923qmMJbKWnDKNAESYrFN5UFursjA0pGYt&#10;NkdSMQGHldQttrDVi5Bq3AF6y8MkiiZhJzVVWhJmDHjL4TCYevyqYsS+qSrDLOJ5ANysX7Vfb90a&#10;Ts9xttBY1Q3Z0cD/wKLFjYCiB6gSW4yWuvkDqm2IlkZW9ojINpRV1RDme4Bu4ui3bq5rrJjvBYZj&#10;1GFM5v/BkterK40amgdJkgZI4BYuqf+8vdve9z/7L9t7tP3YP8Cy/bS967/2P/rv/UP/DblomF2n&#10;TAYQhbjSrnuyFtfqUpJ3BglZ1FgsmO/hZqMANnYZ4ZMUtzEKGNx2rySFGLy00g9yXenWQcKI0Nrf&#10;1+ZwX2xtERmcBLzx8TgZjz04zvZ5Shv7kskWOSMPjNW4WdS2kEKAKKSOfRW8ujTWscLZPsEVFXLe&#10;cO61wQXqoERyEkU+w0jeUHfq4rxMWcE1WmEQGCaECTvxcXzZQkeDP47cb9Aa+EGRg9+7oPQBxhN5&#10;UkHLpaCeSM0wne1sixs+2JDNhaMCM4FWdtYgvfdn0dnsdHaajtJkMhulUVmOXsyLdDSZxyfj8rgs&#10;ijL+4NjGaVY3lDLhGts/gzj9O5ntHuQg4MNDOIwwfIruWwSy+39P2ovC6WBQ1K2kmyu9Fwso3wfv&#10;Xql7Wo/3YD/+lkx/AQAA//8DAFBLAwQUAAYACAAAACEAbXOfGd8AAAANAQAADwAAAGRycy9kb3du&#10;cmV2LnhtbEyPwU7DMBBE70j8g7VI3KjTEkoS4lQIqaIHpIoWcXbjbRIRryPbacPfsxUHOM7s0+xM&#10;uZpsL07oQ+dIwXyWgECqnemoUfCxX99lIELUZHTvCBV8Y4BVdX1V6sK4M73jaRcbwSEUCq2gjXEo&#10;pAx1i1aHmRuQ+HZ03urI0jfSeH3mcNvLRZIspdUd8YdWD/jSYv21G62CaY+UpGNzzPH1bbH9XKcb&#10;8hulbm+m5ycQEaf4B8OlPleHijsd3EgmiJ51+pAtmVXwmGe86oL8WgcF2Ty/B1mV8v+K6gcAAP//&#10;AwBQSwECLQAUAAYACAAAACEAtoM4kv4AAADhAQAAEwAAAAAAAAAAAAAAAAAAAAAAW0NvbnRlbnRf&#10;VHlwZXNdLnhtbFBLAQItABQABgAIAAAAIQA4/SH/1gAAAJQBAAALAAAAAAAAAAAAAAAAAC8BAABf&#10;cmVscy8ucmVsc1BLAQItABQABgAIAAAAIQAbKpArZgIAAJMEAAAOAAAAAAAAAAAAAAAAAC4CAABk&#10;cnMvZTJvRG9jLnhtbFBLAQItABQABgAIAAAAIQBtc58Z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23" o:spid="_x0000_s1230" type="#_x0000_t32" style="position:absolute;left:0;text-align:left;margin-left:729.3pt;margin-top:351pt;width:0;height:12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JhDZwIAAJMEAAAOAAAAZHJzL2Uyb0RvYy54bWysVEtu2zAQ3RfoHQjtHX2iOI4QOSgku5u0&#10;DZD0AAxJWUIpkiBpy0ZRIO0FcoReoZsu+kHOIN+oQ8o2knZTFPWCJofkm/eGb3R+sW45WjFtGiny&#10;ID6KAsQEkbQRizx4ezMfTQJkLBYUcylYHmyYCS6mz5+ddypjiawlp0wjABEm61Qe1NaqLAwNqVmL&#10;zZFUTMBmJXWLLSz1IqQad4De8jCJonHYSU2VloQZA9Fy2AymHr+qGLFvqsowi3geADfrR+3HWzeG&#10;03OcLTRWdUN2NPA/sGhxIyDpAarEFqOlbv6AahuipZGVPSKyDWVVNYR5DaAmjn5Tc11jxbwWKI5R&#10;hzKZ/wdLXq+uNGpoHiTJcYAEbuGR+s/bu+19/7P/sr1H24/9AwzbT9u7/mv/o//eP/TfkDsNteuU&#10;yQCiEFfaqSdrca0uJXlnkJBFjcWCeQ03GwWwsbsRPrniFkYBg9vulaRwBi+t9IVcV7p1kFAitPbv&#10;tTm8F1tbRIYggWh8kqSRf8oQZ/t7Shv7kskWuUkeGKtxs6htIYUAU0gd+yx4dWmsY4Wz/QWXVMh5&#10;w7n3BheogxTJKWRwW0byhrpdv3A2ZQXXaIXBYJgQJuzYn+PLFhQN8Thyv8FrEAdHDvE9Z+92B+OJ&#10;PMmg5VJQT6RmmM52c4sbPsyBOBeOCtQEpOxmg/Xen0Vns8lsko7SZDwbpVFZjl7Mi3Q0nsenJ+Vx&#10;WRRl/MGxjdOsbihlwgnbt0Gc/p3Ndg05GPjQCIcShk/RvUQgu//3pL0pnA8GR91KurnSe7OA8/3h&#10;XZe61nq8hvnjb8n0FwAAAP//AwBQSwMEFAAGAAgAAAAhACdMLDDeAAAADQEAAA8AAABkcnMvZG93&#10;bnJldi54bWxMj8FOwzAQRO9I/IO1SNyoTRRCCXEqhFTRAxKiRZzdeJtExOvIdtrw92zFAY4z+zQ7&#10;U61mN4gjhth70nC7UCCQGm97ajV87NY3SxAxGbJm8IQavjHCqr68qExp/Yne8bhNreAQiqXR0KU0&#10;llLGpkNn4sKPSHw7+OBMYhlaaYM5cbgbZKZUIZ3piT90ZsTnDpuv7eQ0zDsklU/t4QFfXrO3z3W+&#10;obDR+vpqfnoEkXBOfzCc63N1qLnT3k9koxhY53fLglkN9yrjVWfk19qzlRUKZF3J/yvqHwAAAP//&#10;AwBQSwECLQAUAAYACAAAACEAtoM4kv4AAADhAQAAEwAAAAAAAAAAAAAAAAAAAAAAW0NvbnRlbnRf&#10;VHlwZXNdLnhtbFBLAQItABQABgAIAAAAIQA4/SH/1gAAAJQBAAALAAAAAAAAAAAAAAAAAC8BAABf&#10;cmVscy8ucmVsc1BLAQItABQABgAIAAAAIQA0BJhDZwIAAJMEAAAOAAAAAAAAAAAAAAAAAC4CAABk&#10;cnMvZTJvRG9jLnhtbFBLAQItABQABgAIAAAAIQAnTCww3gAAAA0BAAAPAAAAAAAAAAAAAAAAAME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22" o:spid="_x0000_s1229" type="#_x0000_t32" style="position:absolute;left:0;text-align:left;margin-left:729.3pt;margin-top:303pt;width:0;height:12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i6ZgIAAJMEAAAOAAAAZHJzL2Uyb0RvYy54bWysVEtu2zAQ3RfoHQjtHX2qOI4QOSgku5u0&#10;DZD0AAxJWUIpkiBpy0ZRIM0FcoReoZsu+kHOIN+oQ8o2knZTFPWCJofkm/eGb3R2vm45WjFtGiny&#10;ID6KAsQEkbQRizx4dz0fTQJkLBYUcylYHmyYCc6nz5+ddSpjiawlp0wjABEm61Qe1NaqLAwNqVmL&#10;zZFUTMBmJXWLLSz1IqQad4De8jCJonHYSU2VloQZA9Fy2AymHr+qGLFvq8owi3geADfrR+3HGzeG&#10;0zOcLTRWdUN2NPA/sGhxIyDpAarEFqOlbv6AahuipZGVPSKyDWVVNYR5DaAmjn5Tc1VjxbwWKI5R&#10;hzKZ/wdL3qwuNWpoHiRJEiCBW3ik/vP2dnvf/+y/bO/R9lP/AMP2bnvbf+1/9N/7h/4bcqehdp0y&#10;GUAU4lI79WQtrtSFJO8NErKosVgwr+F6owA2djfCJ1fcwihgcNO9lhTO4KWVvpDrSrcOEkqE1v69&#10;Nof3YmuLyBAkEI2PkzTyTxnibH9PaWNfMdkiN8kDYzVuFrUtpBBgCqljnwWvLox1rHC2v+CSCjlv&#10;OPfe4AJ1kCI5gQxuy0jeULfrF86mrOAarTAYDBPChB37c3zZgqIhHkfuN3gN4uDIIb7n7N3uYDyR&#10;Jxm0XArqidQM09lubnHDhzkQ58JRgZqAlN1ssN6H0+h0NplN0lGajGejNCrL0ct5kY7G8/jkuHxR&#10;FkUZf3Rs4zSrG0qZcML2bRCnf2ezXUMOBj40wqGE4VN0LxHI7v89aW8K54PBUTeSbi713izgfH94&#10;16WutR6vYf74WzL9BQAA//8DAFBLAwQUAAYACAAAACEA6I6/Nd4AAAANAQAADwAAAGRycy9kb3du&#10;cmV2LnhtbEyPwU7DMBBE70j8g7VI3KhNCVGbxqkQUkUPSIgWcXbjbRIRryPbacPfsxUHOM7s0+xM&#10;uZ5cL04YYudJw/1MgUCqve2o0fCx39wtQMRkyJreE2r4xgjr6vqqNIX1Z3rH0y41gkMoFkZDm9JQ&#10;SBnrFp2JMz8g8e3ogzOJZWikDebM4a6Xc6Vy6UxH/KE1Az63WH/tRqdh2iOpbGyOS3x5nb99brIt&#10;ha3WtzfT0wpEwin9wXCpz9Wh4k4HP5KNomedPS5yZjXkKudVF+TXOrD1oBTIqpT/V1Q/AAAA//8D&#10;AFBLAQItABQABgAIAAAAIQC2gziS/gAAAOEBAAATAAAAAAAAAAAAAAAAAAAAAABbQ29udGVudF9U&#10;eXBlc10ueG1sUEsBAi0AFAAGAAgAAAAhADj9If/WAAAAlAEAAAsAAAAAAAAAAAAAAAAALwEAAF9y&#10;ZWxzLy5yZWxzUEsBAi0AFAAGAAgAAAAhAH8/WLpmAgAAkwQAAA4AAAAAAAAAAAAAAAAALgIAAGRy&#10;cy9lMm9Eb2MueG1sUEsBAi0AFAAGAAgAAAAhAOiOvzXeAAAADQ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221" o:spid="_x0000_s1228" type="#_x0000_t32" style="position:absolute;left:0;text-align:left;margin-left:649.8pt;margin-top:495.75pt;width:0;height:9.3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IY2ZgIAAJMEAAAOAAAAZHJzL2Uyb0RvYy54bWysVE2O0zAU3iNxByv7TuJSOp1o0hFKWjYD&#10;VJrhAB7baSIc27LdphVCGrjAHIErsGHBj+YM6Y14dtrCwAYhunDt5/c+f9/z55xfbBqB1tzYWsks&#10;widJhLikitVymUWvr+eDSYSsI5IRoSTPoi230cX08aPzVqd8qColGDcIQKRNW51FlXM6jWNLK94Q&#10;e6I0l7BZKtMQB0uzjJkhLaA3Ih4myThulWHaKMqthWjRb0bTgF+WnLpXZWm5QyKLgJsLownjjR/j&#10;6TlJl4boqqZ7GuQfWDSklnDoEaogjqCVqf+AampqlFWlO6GqiVVZ1pQHDaAGJ7+puaqI5kELNMfq&#10;Y5vs/4OlL9cLg2qWRcMhjpAkDVxS93F3u7vrvnefdndo9767h2H3YXfbfe6+dV+7++4L8tnQu1bb&#10;FCByuTBePd3IK32p6BuLpMorIpc8aLjeaoANFfGDEr+wGhjctC8Ugxyycio0clOaxkNCi9Am3Nf2&#10;eF984xDtgxSiGE8wDlcZk/RQp411z7lqkJ9kkXWG1MvK5UpKMIUyOJxC1pfWgQ4oPBT4Q6Wa10IE&#10;bwiJWjhieJokocIqUTO/6/OCTXkuDFoTMBihlEs3Dnli1YCiPo4T/+u9BnFwZB8/cD7CBCIPTjBq&#10;JVkgUnHCZvu5I7Xo50BcSE8FegJS9rPeem/PkrPZZDYZDUbD8WwwSopi8GyejwbjOT59Wjwp8rzA&#10;7zxbPEqrmjEuvbDDM8Cjv7PZ/kH2Bj4+hGML44foQSKQPfwH0sEU3ge9o24U2y6MvxbvD3B+SN6/&#10;Uv+0fl2HrJ/fkukPAAAA//8DAFBLAwQUAAYACAAAACEAL8EiGd8AAAAOAQAADwAAAGRycy9kb3du&#10;cmV2LnhtbEyPQWvDMAyF74X9B6PBbq3d0JU5i1PGoKyHwVg7dnZjNQmL5RA7bfbvp7LDhi560uPp&#10;U7GZfCfOOMQ2kIHlQoFAqoJrqTbwcdjOH0DEZMnZLhAa+MYIm/JmVtjchQu943mfasEhFHNroEmp&#10;z6WMVYPexkXokXh3CoO3ieVQSzfYC4f7TmZKraW3LfGFxvb43GD1tR+9gemApFZjfdL48pq9fW5X&#10;Oxp2xtzdTk+PIBJO6c8MV3xGh5KZjmEkF0XHOtN6zV4DWi/vQVwtv6Mjd4oLZFnI/2+UPwAAAP//&#10;AwBQSwECLQAUAAYACAAAACEAtoM4kv4AAADhAQAAEwAAAAAAAAAAAAAAAAAAAAAAW0NvbnRlbnRf&#10;VHlwZXNdLnhtbFBLAQItABQABgAIAAAAIQA4/SH/1gAAAJQBAAALAAAAAAAAAAAAAAAAAC8BAABf&#10;cmVscy8ucmVsc1BLAQItABQABgAIAAAAIQB1pIY2ZgIAAJMEAAAOAAAAAAAAAAAAAAAAAC4CAABk&#10;cnMvZTJvRG9jLnhtbFBLAQItABQABgAIAAAAIQAvwSIZ3wAAAA4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20" o:spid="_x0000_s1227" type="#_x0000_t32" style="position:absolute;left:0;text-align:left;margin-left:649.8pt;margin-top:445.65pt;width:0;height:14.1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buMZQIAAJMEAAAOAAAAZHJzL2Uyb0RvYy54bWysVEtu2zAQ3RfoHQjtHUmuaztC5KCQ7G7S&#10;NkDSAzAkZRGlSIKkLRtFgbQXyBF6hW666Ac5g3yjDinbSNpNUdQLejgcvnkzfKOz800j0JoZy5XM&#10;o/QkiRCTRFEul3n09noxmEbIOiwpFkqyPNoyG53Pnj45a3XGhqpWgjKDAETarNV5VDunszi2pGYN&#10;tidKMwmHlTINdrA1y5ga3AJ6I+JhkozjVhmqjSLMWvCW/WE0C/hVxYh7U1WWOSTyCLi5sJqw3vg1&#10;np3hbGmwrjnZ08D/wKLBXELSI1SJHUYrw/+AajgxyqrKnRDVxKqqOGGhBqgmTX6r5qrGmoVaoDlW&#10;H9tk/x8seb2+NIjTPBoOoT8SN/BI3efd7e6u+9l92d2h3cfuHpbdp91t97X70X3v7rtvyEdD71pt&#10;M4Ao5KXx1ZONvNIXiryzSKqixnLJQg3XWw2wqb8RP7riN1YDg5v2laIQg1dOhUZuKtN4SGgR2oT3&#10;2h7fi20cIr2TgDednCaTQCfG2eGeNta9ZKpB3sgj6wzmy9oVSkoQhTJpyILXF9Z5Vjg7XPBJpVpw&#10;IYI2hEQtpBhOkiTcsEpw6k99XJApK4RBawwCw4Qw6cYhTqwaqKj3p4n/9VoDPyiy9x84H2ECkUcZ&#10;jFpJGojUDNP53naYi94G4kJ6KtATKGVv9dJ7f5qczqfz6WgwGo7ng1FSloMXi2I0GC/SyfPyWVkU&#10;ZfrBs01HWc0pZdIXdhiDdPR3MtsPZC/g4yAcWxg/Rg8lAtnDfyAdROF10CvqRtHtpTmIBZQfgvdT&#10;6kfr4R7sh9+S2S8AAAD//wMAUEsDBBQABgAIAAAAIQBZcx+/3wAAAA0BAAAPAAAAZHJzL2Rvd25y&#10;ZXYueG1sTI/BbsIwDIbvk3iHyEi7jbQdQ6RrihASGodJaDDtHBrTVmucKkmhe/sFcdiOv/3p9+di&#10;NZqOXdD51pKEdJYAQ6qsbqmW8HncPi2B+aBIq84SSvhBD6ty8lCoXNsrfeDlEGoWS8jnSkITQp9z&#10;7qsGjfIz2yPF3dk6o0KMrubaqWssNx3PkmTBjWopXmhUj5sGq+/DYCSMR6RkPtRngW/v2f5rO9+R&#10;20n5OB3Xr8ACjuEPhpt+VIcyOp3sQNqzLuZMiEVkJSxF+gzshtxHJwkiFS/Ay4L//6L8BQAA//8D&#10;AFBLAQItABQABgAIAAAAIQC2gziS/gAAAOEBAAATAAAAAAAAAAAAAAAAAAAAAABbQ29udGVudF9U&#10;eXBlc10ueG1sUEsBAi0AFAAGAAgAAAAhADj9If/WAAAAlAEAAAsAAAAAAAAAAAAAAAAALwEAAF9y&#10;ZWxzLy5yZWxzUEsBAi0AFAAGAAgAAAAhAM21u4xlAgAAkwQAAA4AAAAAAAAAAAAAAAAALgIAAGRy&#10;cy9lMm9Eb2MueG1sUEsBAi0AFAAGAAgAAAAhAFlzH7/fAAAADQEAAA8AAAAAAAAAAAAAAAAAvw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219" o:spid="_x0000_s1226" type="#_x0000_t32" style="position:absolute;left:0;text-align:left;margin-left:649.8pt;margin-top:399pt;width:0;height:10.6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R/ZZgIAAJMEAAAOAAAAZHJzL2Uyb0RvYy54bWysVEtu2zAQ3RfoHQjtHUmO7SRC5KCQ7G7S&#10;NkDSAzAkZRGlSIKkLRtFgbQXyBF6hW666Ac5g3yjDinbSNpNUdQLejicefNm+Kjzi3Uj0IoZy5XM&#10;o/QoiRCTRFEuF3n09mY+OI2QdVhSLJRkebRhNrqYPn923uqMDVWtBGUGAYi0WavzqHZOZ3FsSc0a&#10;bI+UZhIOK2Ua7GBrFjE1uAX0RsTDJJnErTJUG0WYteAt+8NoGvCrihH3pqosc0jkEXBzYTVhvfVr&#10;PD3H2cJgXXOyo4H/gUWDuYSiB6gSO4yWhv8B1XBilFWVOyKqiVVVccJCD9BNmvzWzXWNNQu9wHCs&#10;PozJ/j9Y8np1ZRCneTRMzyIkcQOX1H3e3m3vu5/dl+092n7sHmDZftredV+7H9337qH7hnw0zK7V&#10;NgOIQl4Z3z1Zy2t9qcg7i6QqaiwXLPRws9EAm/qM+EmK31gNDG7bV4pCDF46FQa5rkzjIWFEaB3u&#10;a3O4L7Z2iPROAt70eDwcjwM4zvZ52lj3kqkGeSOPrDOYL2pXKClBFMqkoQpeXVrnWeFsn+CLSjXn&#10;QgRtCIlaKDE8SZKQYZXg1J/6uCBTVgiDVhgEhglh0k1CnFg20FHvTxP/67UGflBk7w8uKH2ACUSe&#10;VDBqKWkgUjNMZzvbYS56G7KF9FRgJtDKzuql9/4sOZudzk5Hg9FwMhuMkrIcvJgXo8Fknp6My+Oy&#10;KMr0g2ebjrKaU8qkb2z/DNLR38ls9yB7AR8ewmGE8VP00CKQ3f8H0kEUXge9om4V3VyZvVhA+SF4&#10;90r903q8B/vxt2T6CwAA//8DAFBLAwQUAAYACAAAACEAZyXc998AAAANAQAADwAAAGRycy9kb3du&#10;cmV2LnhtbEyPQUvDQBCF74L/YRnBm900lpqN2RQRij0IxVY8b7PTJJidDdlNG/+9U3rQ43vz8ea9&#10;YjW5TpxwCK0nDfNZAgKp8ralWsPnfv2QgQjRkDWdJ9TwgwFW5e1NYXLrz/SBp12sBYdQyI2GJsY+&#10;lzJUDToTZr5H4tvRD85ElkMt7WDOHO46mSbJUjrTEn9oTI+vDVbfu9FpmPZIyWKsjwrf3tPt13qx&#10;oWGj9f3d9PIMIuIU/2C41OfqUHKngx/JBtGxTpVaMqvhSWW86oJcrYOGbK4eQZaF/L+i/AUAAP//&#10;AwBQSwECLQAUAAYACAAAACEAtoM4kv4AAADhAQAAEwAAAAAAAAAAAAAAAAAAAAAAW0NvbnRlbnRf&#10;VHlwZXNdLnhtbFBLAQItABQABgAIAAAAIQA4/SH/1gAAAJQBAAALAAAAAAAAAAAAAAAAAC8BAABf&#10;cmVscy8ucmVsc1BLAQItABQABgAIAAAAIQCG3R/ZZgIAAJMEAAAOAAAAAAAAAAAAAAAAAC4CAABk&#10;cnMvZTJvRG9jLnhtbFBLAQItABQABgAIAAAAIQBnJdz3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218" o:spid="_x0000_s1225" type="#_x0000_t32" style="position:absolute;left:0;text-align:left;margin-left:649.8pt;margin-top:351pt;width:0;height:12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gTIZgIAAJMEAAAOAAAAZHJzL2Uyb0RvYy54bWysVEtu2zAQ3RfoHQjtHUmu4iZC5KCQ7G7S&#10;NkDSAzAkZRGlSIKkLRtFgbQXyBF6hW666Ac5g3yjDinbSNpNUdQLejgk37yZeaOz83Ur0IoZy5Us&#10;ovQoiRCTRFEuF0X09no+OomQdVhSLJRkRbRhNjqfPn1y1umcjVWjBGUGAYi0eaeLqHFO53FsScNa&#10;bI+UZhIOa2Va7GBrFjE1uAP0VsTjJJnEnTJUG0WYteCthsNoGvDrmhH3pq4tc0gUEXBzYTVhvfFr&#10;PD3D+cJg3XCyo4H/gUWLuYSgB6gKO4yWhv8B1XJilFW1OyKqjVVdc8JCDpBNmvyWzVWDNQu5QHGs&#10;PpTJ/j9Y8np1aRCnRTROoVUSt9Ck/vP2dnvX/+y/bO/Q9mN/D8v20/a2/9r/6L/39/035G9D7Tpt&#10;c4Ao5aXx2ZO1vNIXiryzSKqywXLBQg7XGw2wqX8RP3riN1YDg5vulaJwBy+dCoVc16b1kFAitA79&#10;2hz6xdYOkcFJwJsej7MktDLG+f6dNta9ZKpF3igi6wzmi8aVSkoQhTJpiIJXF9Z5VjjfP/BBpZpz&#10;IYI2hEQdhBg/hwj+yCrBqT8NGy9TVgqDVhgEhglh0k3CPbFsIaPBnyb+N2gN/KDIwb/nHNTuYQKR&#10;RxGMWkoaiDQM09nOdpiLwQbiQnoqUBNIZWcN0nt/mpzOTmYn2SgbT2ajLKmq0Yt5mY0m8/T5cfWs&#10;Kssq/eDZplnecEqZ9IntxyDN/k5mu4EcBHwYhEMJ48foIUUgu/8PpIMovA4GRd0ourk0e7GA8sPl&#10;3ZT60Xq4B/vht2T6CwAA//8DAFBLAwQUAAYACAAAACEALRpv3t0AAAANAQAADwAAAGRycy9kb3du&#10;cmV2LnhtbEyPQUvDQBCF74L/YRnBm901lGhiNkWEYg+C2IrnbXaaBLOzYXfTxn/vFA/2+N58vHmv&#10;Ws1uEEcMsfek4X6hQCA13vbUavjcre8eQcRkyJrBE2r4wQir+vqqMqX1J/rA4za1gkMolkZDl9JY&#10;ShmbDp2JCz8i8e3ggzOJZWilDebE4W6QmVK5dKYn/tCZEV86bL63k9Mw75DUcmoPBb6+Ze9f6+WG&#10;wkbr25v5+QlEwjn9w3Cuz9Wh5k57P5GNYmCdFUXOrIYHlfGqM/Jn7dnKcgWyruTlivoXAAD//wMA&#10;UEsBAi0AFAAGAAgAAAAhALaDOJL+AAAA4QEAABMAAAAAAAAAAAAAAAAAAAAAAFtDb250ZW50X1R5&#10;cGVzXS54bWxQSwECLQAUAAYACAAAACEAOP0h/9YAAACUAQAACwAAAAAAAAAAAAAAAAAvAQAAX3Jl&#10;bHMvLnJlbHNQSwECLQAUAAYACAAAACEA0GIEyGYCAACTBAAADgAAAAAAAAAAAAAAAAAuAgAAZHJz&#10;L2Uyb0RvYy54bWxQSwECLQAUAAYACAAAACEALRpv3t0AAAAN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217" o:spid="_x0000_s1224" type="#_x0000_t32" style="position:absolute;left:0;text-align:left;margin-left:649.8pt;margin-top:303pt;width:0;height:12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rZwIAAJMEAAAOAAAAZHJzL2Uyb0RvYy54bWysVN1u0zAUvkfiHazcd0lK1m3R0gklLTcD&#10;Jm08gGc7jYVjW7bbtEJIwAvsEXgFbrjgR3uG9I04dtpqgxuE6IVrH9vf+b7j7+T8Yt0KtGLGciWL&#10;KD1KIsQkUZTLRRG9uZmPTiNkHZYUCyVZEW2YjS6mT5+cdzpnY9UoQZlBACJt3ukiapzTeRxb0rAW&#10;2yOlmYTNWpkWO1iaRUwN7gC9FfE4SSZxpwzVRhFmLUSrYTOaBvy6ZsS9rmvLHBJFBNxcGE0Yb/0Y&#10;T89xvjBYN5zsaOB/YNFiLiHpAarCDqOl4X9AtZwYZVXtjohqY1XXnLCgAdSkyW9qrhusWdACxbH6&#10;UCb7/2DJq9WVQZwW0Tg9iZDELTxS/3n7YXvX/+y/bO/Q9mN/D8P20/ZD/7X/0X/v7/tvyJ+G2nXa&#10;5gBRyivj1ZO1vNaXiry1SKqywXLBgoabjQbY1N+IH13xC6uBwW33UlE4g5dOhUKua9N6SCgRWof3&#10;2hzei60dIkOQQDQ9HmdJeMoY5/t72lj3gqkW+UkRWWcwXzSuVFKCKZRJQxa8urTOs8L5/oJPKtWc&#10;CxG8ISTqIMX4BDL4LasEp343LLxNWSkMWmEwGCaESTcJ58SyBUVDPE38b/AaxMGRQ3zPObjdwwQi&#10;jzIYtZQ0EGkYprPd3GEuhjkQF9JTgZqAlN1ssN67s+Rsdjo7zUbZeDIbZUlVjZ7Py2w0macnx9Wz&#10;qiyr9L1nm2Z5wyll0gvbt0Ga/Z3Ndg05GPjQCIcSxo/Rg0Qgu/8PpIMpvA8GR90qurkye7OA88Ph&#10;XZf61nq4hvnDb8n0FwAAAP//AwBQSwMEFAAGAAgAAAAhAOLY/NvdAAAADQEAAA8AAABkcnMvZG93&#10;bnJldi54bWxMj0FLw0AQhe+C/2EZwZvdNZZgYjZFhGIPgtiK5212mgSzs2F308Z/7xQP9vjefLx5&#10;r1rNbhBHDLH3pOF+oUAgNd721Gr43K3vHkHEZMiawRNq+MEIq/r6qjKl9Sf6wOM2tYJDKJZGQ5fS&#10;WEoZmw6diQs/IvHt4IMziWVopQ3mxOFukJlSuXSmJ/7QmRFfOmy+t5PTMO+Q1HJqDwW+vmXvX+vl&#10;hsJG69ub+fkJRMI5/cNwrs/VoeZOez+RjWJgnRVFzqyGXOW86oz8WXu2HpQCWVfyckX9CwAA//8D&#10;AFBLAQItABQABgAIAAAAIQC2gziS/gAAAOEBAAATAAAAAAAAAAAAAAAAAAAAAABbQ29udGVudF9U&#10;eXBlc10ueG1sUEsBAi0AFAAGAAgAAAAhADj9If/WAAAAlAEAAAsAAAAAAAAAAAAAAAAALwEAAF9y&#10;ZWxzLy5yZWxzUEsBAi0AFAAGAAgAAAAhAL4LEutnAgAAkwQAAA4AAAAAAAAAAAAAAAAALgIAAGRy&#10;cy9lMm9Eb2MueG1sUEsBAi0AFAAGAAgAAAAhAOLY/NvdAAAADQEAAA8AAAAAAAAAAAAAAAAAwQ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216" o:spid="_x0000_s1223" type="#_x0000_t32" style="position:absolute;left:0;text-align:left;margin-left:574.05pt;margin-top:351pt;width:0;height:12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NISZgIAAJMEAAAOAAAAZHJzL2Uyb0RvYy54bWysVN1u0zAUvkfiHazcd0lKVrZo6YSSlpsB&#10;kzYewLOdxsKxLdttWiGkwQvsEXgFbrjgR3uG9I04dtpqgxuE6IVrH9vf+b7j7+TsfN0KtGLGciWL&#10;KD1KIsQkUZTLRRG9vZ6PTiJkHZYUCyVZEW2Yjc6nT5+cdTpnY9UoQZlBACJt3ukiapzTeRxb0rAW&#10;2yOlmYTNWpkWO1iaRUwN7gC9FfE4SSZxpwzVRhFmLUSrYTOaBvy6ZsS9qWvLHBJFBNxcGE0Yb/wY&#10;T89wvjBYN5zsaOB/YNFiLiHpAarCDqOl4X9AtZwYZVXtjohqY1XXnLCgAdSkyW9qrhqsWdACxbH6&#10;UCb7/2DJ69WlQZwW0TidREjiFh6p/7y93d71P/sv2zu0/djfw7D9tL3tv/Y/+u/9ff8N+dNQu07b&#10;HCBKeWm8erKWV/pCkXcWSVU2WC5Y0HC90QCb+hvxoyt+YTUwuOleKQpn8NKpUMh1bVoPCSVC6/Be&#10;m8N7sbVDZAgSiKbH4ywJTxnjfH9PG+teMtUiPyki6wzmi8aVSkowhTJpyIJXF9Z5VjjfX/BJpZpz&#10;IYI3hEQdpBg/hwx+yyrBqd8NC29TVgqDVhgMhglh0k3CObFsQdEQTxP/G7wGcXDkEN9zDm73MIHI&#10;owxGLSUNRBqG6Ww3d5iLYQ7EhfRUoCYgZTcbrPf+NDmdncxOslE2nsxGWVJVoxfzMhtN5unz4+pZ&#10;VZZV+sGzTbO84ZQy6YXt2yDN/s5mu4YcDHxohEMJ48foQSKQ3f8H0sEU3geDo24U3VyavVnA+eHw&#10;rkt9az1cw/zht2T6CwAA//8DAFBLAwQUAAYACAAAACEAdnodjt4AAAANAQAADwAAAGRycy9kb3du&#10;cmV2LnhtbEyPQUvDQBCF74L/YRnBm91NCLXGbIoIxR4EsRXP2+w0CWZnw+6mjf/eKR70+N58vHmv&#10;Ws9uECcMsfekIVsoEEiNtz21Gj72m7sViJgMWTN4Qg3fGGFdX19VprT+TO942qVWcAjF0mjoUhpL&#10;KWPToTNx4Uckvh19cCaxDK20wZw53A0yV2opnemJP3RmxOcOm6/d5DTMeyRVTO3xAV9e87fPTbGl&#10;sNX69mZ+egSRcE5/MFzqc3WoudPBT2SjGFhnxSpjVsO9ynnVBfm1DmzlSwWyruT/FfUPAAAA//8D&#10;AFBLAQItABQABgAIAAAAIQC2gziS/gAAAOEBAAATAAAAAAAAAAAAAAAAAAAAAABbQ29udGVudF9U&#10;eXBlc10ueG1sUEsBAi0AFAAGAAgAAAAhADj9If/WAAAAlAEAAAsAAAAAAAAAAAAAAAAALwEAAF9y&#10;ZWxzLy5yZWxzUEsBAi0AFAAGAAgAAAAhAPUw0hJmAgAAkwQAAA4AAAAAAAAAAAAAAAAALgIAAGRy&#10;cy9lMm9Eb2MueG1sUEsBAi0AFAAGAAgAAAAhAHZ6HY7eAAAADQ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215" o:spid="_x0000_s1222" type="#_x0000_t32" style="position:absolute;left:0;text-align:left;margin-left:318.3pt;margin-top:399pt;width:0;height:12.3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px8ZQIAAJMEAAAOAAAAZHJzL2Uyb0RvYy54bWysVEtu2zAQ3RfoHQjtHUmu4zhC5KCQ7G7S&#10;NkDSAzAkZRGlSIKkLRtFgTQXyBF6hW666Ac5g3yjDinbSNpNUdQLejgcvnkzfKOz83Uj0IoZy5XM&#10;o/QoiRCTRFEuF3n07no+mETIOiwpFkqyPNowG51Pnz87a3XGhqpWgjKDAETarNV5VDunszi2pGYN&#10;tkdKMwmHlTINdrA1i5ga3AJ6I+JhkozjVhmqjSLMWvCW/WE0DfhVxYh7W1WWOSTyCLi5sJqw3vg1&#10;np7hbGGwrjnZ0cD/wKLBXELSA1SJHUZLw/+AajgxyqrKHRHVxKqqOGGhBqgmTX6r5qrGmoVaoDlW&#10;H9pk/x8sebO6NIjTPBqmxxGSuIFH6j5vb7f33c/uy/YebT91D7Bs77a33dfuR/e9e+i+IR8NvWu1&#10;zQCikJfGV0/W8kpfKPLeIqmKGssFCzVcbzTApv5G/OSK31gNDG7a14pCDF46FRq5rkzjIaFFaB3e&#10;a3N4L7Z2iPROAt70eDxMw1PGONvf08a6V0w1yBt5ZJ3BfFG7QkkJolAmDVnw6sI6zwpn+ws+qVRz&#10;LkTQhpCohRTDkyQJN6wSnPpTHxdkygph0AqDwDAhTLpxiBPLBirq/Wnif73WwA+K7P17zgeYQORJ&#10;BqOWkgYiNcN0trMd5qK3gbiQngr0BErZWb30Ppwmp7PJbDIajIbj2WCUlOXg5bwYDcbz9OS4fFEW&#10;RZl+9GzTUVZzSpn0he3HIB39ncx2A9kL+DAIhxbGT9FDiUB2/x9IB1F4HfSKulF0c2n2YgHlh+Dd&#10;lPrRerwH+/G3ZPoLAAD//wMAUEsDBBQABgAIAAAAIQDnokBB3gAAAAsBAAAPAAAAZHJzL2Rvd25y&#10;ZXYueG1sTI/BTsMwDIbvSLxDZCRuLKVMoStNJ4Q0sQMSYkOcs8ZrKxqnStKtvD1GHOBo+9Pv76/W&#10;sxvECUPsPWm4XWQgkBpve2o1vO83NwWImAxZM3hCDV8YYV1fXlSmtP5Mb3japVZwCMXSaOhSGksp&#10;Y9OhM3HhRyS+HX1wJvEYWmmDOXO4G2SeZUo60xN/6MyITx02n7vJaZj3SNlyao8rfH7JXz82yy2F&#10;rdbXV/PjA4iEc/qD4Uef1aFmp4OfyEYxaFB3SjGq4X5VcCkmfjcHDUWeK5B1Jf93qL8BAAD//wMA&#10;UEsBAi0AFAAGAAgAAAAhALaDOJL+AAAA4QEAABMAAAAAAAAAAAAAAAAAAAAAAFtDb250ZW50X1R5&#10;cGVzXS54bWxQSwECLQAUAAYACAAAACEAOP0h/9YAAACUAQAACwAAAAAAAAAAAAAAAAAvAQAAX3Jl&#10;bHMvLnJlbHNQSwECLQAUAAYACAAAACEAhz6cfGUCAACTBAAADgAAAAAAAAAAAAAAAAAuAgAAZHJz&#10;L2Uyb0RvYy54bWxQSwECLQAUAAYACAAAACEA56JAQd4AAAALAQAADwAAAAAAAAAAAAAAAAC/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214" o:spid="_x0000_s1221" type="#_x0000_t32" style="position:absolute;left:0;text-align:left;margin-left:318.3pt;margin-top:351pt;width:0;height:12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CM6ZgIAAJMEAAAOAAAAZHJzL2Uyb0RvYy54bWysVN1u0zAUvkfiHazcd0lKVrZo6YSSlpsB&#10;kzYewLOdxsKxLdttWiGkwQvsEXgFbrjgR3uG9I04dtpqgxuE6IVrH9vf+b7j7+TsfN0KtGLGciWL&#10;KD1KIsQkUZTLRRG9vZ6PTiJkHZYUCyVZEW2Yjc6nT5+cdTpnY9UoQZlBACJt3ukiapzTeRxb0rAW&#10;2yOlmYTNWpkWO1iaRUwN7gC9FfE4SSZxpwzVRhFmLUSrYTOaBvy6ZsS9qWvLHBJFBNxcGE0Yb/wY&#10;T89wvjBYN5zsaOB/YNFiLiHpAarCDqOl4X9AtZwYZVXtjohqY1XXnLCgAdSkyW9qrhqsWdACxbH6&#10;UCb7/2DJ69WlQZwW0TjNIiRxC4/Uf97ebu/6n/2X7R3afuzvYdh+2t72X/sf/ff+vv+G/GmoXadt&#10;DhClvDRePVnLK32hyDuLpCobLBcsaLjeaIBN/Y340RW/sBoY3HSvFIUzeOlUKOS6Nq2HhBKhdXiv&#10;zeG92NohMgQJRNPjcZaEp4xxvr+njXUvmWqRnxSRdQbzReNKJSWYQpk0ZMGrC+s8K5zvL/ikUs25&#10;EMEbQqIOUoyfQwa/ZZXg1O+GhbcpK4VBKwwGw4Qw6SbhnFi2oGiIp4n/DV6DODhyiO85B7d7mEDk&#10;UQajlpIGIg3DdLabO8zFMAfiQnoqUBOQspsN1nt/mpzOTmYn2SgbT2ajLKmq0Yt5mY0m8/T5cfWs&#10;Kssq/eDZplnecEqZ9ML2bZBmf2ezXUMOBj40wqGE8WP0IBHI7v8D6WAK74PBUTeKbi7N3izg/HB4&#10;16W+tR6uYf7wWzL9BQAA//8DAFBLAwQUAAYACAAAACEA3AG4btwAAAALAQAADwAAAGRycy9kb3du&#10;cmV2LnhtbEyPTUvEMBCG74L/IYzgzU2sS9TadBFhcQ+CuCues81sW2wmJUl36793xIMe552H96Na&#10;zX4QR4ypD2TgeqFAIDXB9dQaeN+tr+5ApGzJ2SEQGvjCBKv6/KyypQsnesPjNreCTSiV1kCX81hK&#10;mZoOvU2LMCLx7xCit5nP2EoX7YnN/SALpbT0tidO6OyITx02n9vJG5h3SGo5tYd7fH4pXj/Wyw3F&#10;jTGXF/PjA4iMc/6D4ac+V4eaO+3DRC6JwYC+0ZpRA7eq4FFM/Cp7VgqtQNaV/L+h/gYAAP//AwBQ&#10;SwECLQAUAAYACAAAACEAtoM4kv4AAADhAQAAEwAAAAAAAAAAAAAAAAAAAAAAW0NvbnRlbnRfVHlw&#10;ZXNdLnhtbFBLAQItABQABgAIAAAAIQA4/SH/1gAAAJQBAAALAAAAAAAAAAAAAAAAAC8BAABfcmVs&#10;cy8ucmVsc1BLAQItABQABgAIAAAAIQAiQCM6ZgIAAJMEAAAOAAAAAAAAAAAAAAAAAC4CAABkcnMv&#10;ZTJvRG9jLnhtbFBLAQItABQABgAIAAAAIQDcAbhu3AAAAAsBAAAPAAAAAAAAAAAAAAAAAMAEAABk&#10;cnMvZG93bnJldi54bWxQSwUGAAAAAAQABADzAAAAyQUAAAAA&#10;" strokecolor="#70ad47 [3209]" strokeweight="1pt"/>
        </w:pict>
      </w:r>
      <w:r>
        <w:rPr>
          <w:rFonts w:ascii="Times New Roman" w:hAnsi="Times New Roman" w:cs="Times New Roman"/>
          <w:noProof/>
          <w:sz w:val="20"/>
          <w:szCs w:val="20"/>
          <w:lang w:eastAsia="ru-RU"/>
        </w:rPr>
        <w:pict>
          <v:shape id="Прямая со стрелкой 213" o:spid="_x0000_s1220" type="#_x0000_t32" style="position:absolute;left:0;text-align:left;margin-left:318.3pt;margin-top:303pt;width:0;height:1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vC6ZwIAAJMEAAAOAAAAZHJzL2Uyb0RvYy54bWysVEtu2zAQ3RfoHQjtHUmO4jiC5aCQ7G7S&#10;NkDSAzAkZQmlSIKkLRtFgbQXyBF6hW666Ac5g3yjDinbiNtNUdQLmhySb94bvtHkct1wtGLa1FJk&#10;QXwSBYgJImktFlnw9nY+GAfIWCwo5lKwLNgwE1xOnz+btCplQ1lJTplGACJM2qosqKxVaRgaUrEG&#10;mxOpmIDNUuoGW1jqRUg1bgG94eEwikZhKzVVWhJmDESLfjOYevyyZMS+KUvDLOJZANysH7Uf79wY&#10;Tic4XWisqprsaOB/YNHgWkDSA1SBLUZLXf8B1dRESyNLe0JkE8qyrAnzGkBNHP2m5qbCinktUByj&#10;DmUy/w+WvF5da1TTLBjGpwESuIFH6j5v77cP3c/uy/YBbT92jzBsP23vu6/dj+5799h9Q+401K5V&#10;JgWIXFxrp56sxY26kuSdQULmFRYL5jXcbhTAxu5GeHTFLYwCBnftK0nhDF5a6Qu5LnXjIKFEaO3f&#10;a3N4L7a2iPRBAtH4bJhE/ilDnO7vKW3sSyYb5CZZYKzG9aKyuRQCTCF17LPg1ZWxjhVO9xdcUiHn&#10;NefeG1ygFlIMzyGD2zKS19Tt+oWzKcu5RisMBsOEMGFH/hxfNqCoj8eR+/Vegzg4so/vOXu3OxhP&#10;5CiDlktBPZGKYTrbzS2ueT8H4lw4KlATkLKb9dZ7fxFdzMazcTJIhqPZIImKYvBinieD0Tw+PytO&#10;izwv4g+ObZykVU0pE07Yvg3i5O9stmvI3sCHRjiUMDxG9xKB7P7fk/amcD7oHXUn6eZa780CzveH&#10;d13qWuvpGuZPvyXTXwAAAP//AwBQSwMEFAAGAAgAAAAhAFsUnZbcAAAACwEAAA8AAABkcnMvZG93&#10;bnJldi54bWxMj0FLAzEQhe+C/yGM4M0m1hLsdrNFhGIPgtiK53Qz3V3cTJYk267/3ike9PZm5vHm&#10;e+V68r04YUxdIAP3MwUCqQ6uo8bAx35z9wgiZUvO9oHQwDcmWFfXV6UtXDjTO552uREcQqmwBtqc&#10;h0LKVLfobZqFAYlvxxC9zTzGRrpozxzuezlXSktvO+IPrR3wucX6azd6A9MeSS3G5rjEl9f52+dm&#10;saW4Neb2Znpagcg45T8zXPAZHSpmOoSRXBK9Af2gNVtZKM2l2PG7OVyEUiCrUv7vUP0AAAD//wMA&#10;UEsBAi0AFAAGAAgAAAAhALaDOJL+AAAA4QEAABMAAAAAAAAAAAAAAAAAAAAAAFtDb250ZW50X1R5&#10;cGVzXS54bWxQSwECLQAUAAYACAAAACEAOP0h/9YAAACUAQAACwAAAAAAAAAAAAAAAAAvAQAAX3Jl&#10;bHMvLnJlbHNQSwECLQAUAAYACAAAACEAEOrwumcCAACTBAAADgAAAAAAAAAAAAAAAAAuAgAAZHJz&#10;L2Uyb0RvYy54bWxQSwECLQAUAAYACAAAACEAWxSdltwAAAALAQAADwAAAAAAAAAAAAAAAADB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212" o:spid="_x0000_s1219" type="#_x0000_t32" style="position:absolute;left:0;text-align:left;margin-left:234.3pt;margin-top:351pt;width:0;height:12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TBDZgIAAJMEAAAOAAAAZHJzL2Uyb0RvYy54bWysVEtu2zAQ3RfoHQjtHX2qOI4QOSgku5u0&#10;DZD0AAxJWUIpkiBpy0ZRIM0FcoReoZsu+kHOIN+oQ8o2knZTFPWCJofkm/eGb3R2vm45WjFtGiny&#10;ID6KAsQEkbQRizx4dz0fTQJkLBYUcylYHmyYCc6nz5+ddSpjiawlp0wjABEm61Qe1NaqLAwNqVmL&#10;zZFUTMBmJXWLLSz1IqQad4De8jCJonHYSU2VloQZA9Fy2AymHr+qGLFvq8owi3geADfrR+3HGzeG&#10;0zOcLTRWdUN2NPA/sGhxIyDpAarEFqOlbv6AahuipZGVPSKyDWVVNYR5DaAmjn5Tc1VjxbwWKI5R&#10;hzKZ/wdL3qwuNWpoHiRxEiCBW3ik/vP2dnvf/+y/bO/R9lP/AMP2bnvbf+1/9N/7h/4bcqehdp0y&#10;GUAU4lI79WQtrtSFJO8NErKosVgwr+F6owA2djfCJ1fcwihgcNO9lhTO4KWVvpDrSrcOEkqE1v69&#10;Nof3YmuLyBAkEI2PkzTyTxnibH9PaWNfMdkiN8kDYzVuFrUtpBBgCqljnwWvLox1rHC2v+CSCjlv&#10;OPfe4AJ1kCI5gQxuy0jeULfrF86mrOAarTAYDBPChB37c3zZgqIhHkfuN3gN4uDIIb7n7N3uYDyR&#10;Jxm0XArqidQM09lubnHDhzkQ58JRgZqAlN1ssN6H0+h0NplN0lGajGejNCrL0ct5kY7G8/jkuHxR&#10;FkUZf3Rs4zSrG0qZcML2bRCnf2ezXUMOBj40wqGE4VN0LxHI7v89aW8K54PBUTeSbi713izgfH94&#10;16WutR6vYf74WzL9BQAA//8DAFBLAwQUAAYACAAAACEAE8fT3twAAAALAQAADwAAAGRycy9kb3du&#10;cmV2LnhtbEyPTUvDQBCG74L/YRnBm901hFjTbIoIxR4EsRXP2+w0Cc3Oht1NG/+9Ix70OO88vB/V&#10;enaDOGOIvScN9wsFAqnxtqdWw8d+c7cEEZMhawZPqOELI6zr66vKlNZf6B3Pu9QKNqFYGg1dSmMp&#10;ZWw6dCYu/IjEv6MPziQ+QyttMBc2d4PMlCqkMz1xQmdGfO6wOe0mp2HeI6l8ao+P+PKavX1u8i2F&#10;rda3N/PTCkTCOf3B8FOfq0PNnQ5+IhvFoCEvlgWjGh5UxqOY+FUOrGSFAllX8v+G+hsAAP//AwBQ&#10;SwECLQAUAAYACAAAACEAtoM4kv4AAADhAQAAEwAAAAAAAAAAAAAAAAAAAAAAW0NvbnRlbnRfVHlw&#10;ZXNdLnhtbFBLAQItABQABgAIAAAAIQA4/SH/1gAAAJQBAAALAAAAAAAAAAAAAAAAAC8BAABfcmVs&#10;cy8ucmVsc1BLAQItABQABgAIAAAAIQBb0TBDZgIAAJMEAAAOAAAAAAAAAAAAAAAAAC4CAABkcnMv&#10;ZTJvRG9jLnhtbFBLAQItABQABgAIAAAAIQATx9Pe3AAAAAsBAAAPAAAAAAAAAAAAAAAAAMAEAABk&#10;cnMvZG93bnJldi54bWxQSwUGAAAAAAQABADzAAAAyQUAAAAA&#10;" strokecolor="#70ad47 [3209]" strokeweight="1pt"/>
        </w:pict>
      </w:r>
      <w:r>
        <w:rPr>
          <w:rFonts w:ascii="Times New Roman" w:hAnsi="Times New Roman" w:cs="Times New Roman"/>
          <w:noProof/>
          <w:sz w:val="20"/>
          <w:szCs w:val="20"/>
          <w:lang w:eastAsia="ru-RU"/>
        </w:rPr>
        <w:pict>
          <v:shape id="Прямая со стрелкой 211" o:spid="_x0000_s1218" type="#_x0000_t32" style="position:absolute;left:0;text-align:left;margin-left:153.3pt;margin-top:351pt;width:0;height:1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gGSaAIAAJMEAAAOAAAAZHJzL2Uyb0RvYy54bWysVN1u0zAUvkfiHazcd0lK1m3RUoSSlpsB&#10;kzYewLOdxsKxLdttWiGkwQvsEXgFbrjgR3uG9I04dtrC4AYheuHax8ff+b7jzzl/um4FWjFjuZJF&#10;lB4lEWKSKMrlooheX89HpxGyDkuKhZKsiDbMRk+njx+ddzpnY9UoQZlBACJt3ukiapzTeRxb0rAW&#10;2yOlmYTNWpkWO1iaRUwN7gC9FfE4SSZxpwzVRhFmLUSrYTOaBvy6ZsS9qmvLHBJFBNxcGE0Yb/wY&#10;T89xvjBYN5zsaOB/YNFiLqHoAarCDqOl4X9AtZwYZVXtjohqY1XXnLCgAdSkyW9qrhqsWdACzbH6&#10;0Cb7/2DJy9WlQZwW0ThNIyRxC5fUf9zebu/67/2n7R3avu/vYdh+2N72n/tv/df+vv+CfDb0rtM2&#10;B4hSXhqvnqzllb5Q5I1FUpUNlgsWNFxvNMCGE/GDI35hNTC46V4oCjl46VRo5Lo2rYeEFqF1uK/N&#10;4b7Y2iEyBAlE0+NxloSrjHG+P6eNdc+ZapGfFJF1BvNF40olJZhCmTRUwasL60AHHNwf8EWlmnMh&#10;gjeERB2UGJ9ABb9lleDU74aFtykrhUErDAbDhDDpJiFPLFtQNMTTxP8Gr0EcHDnE95yD2z1MIPKg&#10;glFLSQORhmE6280d5mKYA3EhPRXoCUjZzQbrvT1Lzmans9NslI0ns1GWVNXo2bzMRpN5enJcPanK&#10;skrfebZpljecUia9sP0zSLO/s9nuQQ4GPjyEQwvjh+hBIpDd/wfSwRTeB4OjbhTdXBp/Ld4f4PyQ&#10;vHul/mn9ug5ZP78l0x8AAAD//wMAUEsDBBQABgAIAAAAIQCpwxiG3QAAAAsBAAAPAAAAZHJzL2Rv&#10;d25yZXYueG1sTI9NS8NAEIbvQv/DMgVvdrexRI3ZlCIUexDEVjxvs9MkmJ0Nu5s2/ntHPOhx3nl4&#10;P8r15HpxxhA7TxqWCwUCqfa2o0bD+2F7cw8iJkPW9J5QwxdGWFezq9IU1l/oDc/71Ag2oVgYDW1K&#10;QyFlrFt0Ji78gMS/kw/OJD5DI20wFzZ3vcyUyqUzHXFCawZ8arH+3I9Ow3RAUquxOT3g80v2+rFd&#10;7SjstL6eT5tHEAmn9AfDT32uDhV3OvqRbBS9hluV54xquFMZj2LiVzmykuUKZFXK/xuqbwAAAP//&#10;AwBQSwECLQAUAAYACAAAACEAtoM4kv4AAADhAQAAEwAAAAAAAAAAAAAAAAAAAAAAW0NvbnRlbnRf&#10;VHlwZXNdLnhtbFBLAQItABQABgAIAAAAIQA4/SH/1gAAAJQBAAALAAAAAAAAAAAAAAAAAC8BAABf&#10;cmVscy8ucmVsc1BLAQItABQABgAIAAAAIQDHmgGSaAIAAJMEAAAOAAAAAAAAAAAAAAAAAC4CAABk&#10;cnMvZTJvRG9jLnhtbFBLAQItABQABgAIAAAAIQCpwxiG3QAAAAsBAAAPAAAAAAAAAAAAAAAAAMIE&#10;AABkcnMvZG93bnJldi54bWxQSwUGAAAAAAQABADzAAAAzAUAAAAA&#10;" strokecolor="#70ad47 [3209]" strokeweight="1pt"/>
        </w:pict>
      </w:r>
      <w:r>
        <w:rPr>
          <w:rFonts w:ascii="Times New Roman" w:hAnsi="Times New Roman" w:cs="Times New Roman"/>
          <w:noProof/>
          <w:sz w:val="20"/>
          <w:szCs w:val="20"/>
          <w:lang w:eastAsia="ru-RU"/>
        </w:rPr>
        <w:pict>
          <v:rect id="Прямоугольник 210" o:spid="_x0000_s1135" style="position:absolute;left:0;text-align:left;margin-left:-39.3pt;margin-top:456pt;width:64.2pt;height:60.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RNTmgIAAFIFAAAOAAAAZHJzL2Uyb0RvYy54bWysVElu2zAU3RfoHQjuG1nOLEQOjAQpChhJ&#10;0KTImqbIWAinkrQld1Wg2wI9Qg/RTdEhZ5Bv1E9KVoZ6VXRDkPzv/fn/o+NaCrRg1pVa5TjdGmDE&#10;FNVFqW5z/O767NUBRs4TVRChFcvxkjl8PHr54qgyGRvqmRYFswiUKJdVJscz702WJI7OmCRuSxum&#10;QMi1lcTD094mhSUVaJciGQ4Ge0mlbWGspsw5+D1thXgU9XPOqL/g3DGPRI7BNx9PG89pOJPREclu&#10;LTGzknZukH/wQpJSgdFe1SnxBM1t+ZcqWVKrneZ+i2qZaM5LymIMEE06eBbN1YwYFmOB5DjTp8n9&#10;P7X0fHFpUVnkeJhCfhSRUKTm6+rj6kvzq7lffWq+NffNz9Xn5nfzvfmBAgpyVhmXAfXKXNoQtTMT&#10;Te8cCJInkvBwHabmVgYsxIzqWIBlXwBWe0Th8yDd3d4BNyiI9ve2Dwe7wVhCsjXZWOdfMy1RuOTY&#10;Qn1j2sli4nwLXUM6X1rz0RG/FCx4INRbxiFmMDiM7Nht7ERYtCDQJ4RSpvxeZzqiA42XQvTEdBNR&#10;+LQjddhAY7ELe+JgE/GpxZ4RrWrle7IslbabFBR3veUWv46+jTmE7+tpHQt9EKHha6qLJVTf6nYs&#10;nKFnJeR1Qpy/JBbmAEoBs+0v4OBCVznW3Q2jmbYfNv0HPLQnSDGqYK5y7N7PiWUYiTcKGvcw3QkV&#10;9vGxs7s/hId9LJk+lqi5PNFQkhS2iKHxGvBerK/cankDK2AcrIKIKAq2c0y9XT9OfDvvsEQoG48j&#10;DIbPED9RV4YG5SHRoW+u6xtiTddcHrryXK9nkGTPeqzFBqbS47nXvIwN+JDXrgQwuLGFuyUTNsPj&#10;d0Q9rMLRHwAAAP//AwBQSwMEFAAGAAgAAAAhAA7WkwbgAAAACwEAAA8AAABkcnMvZG93bnJldi54&#10;bWxMj8tOwzAQRfdI/IM1SGxQ6zRFpU3jVFAJukKCNB/gxJM4wo8odtPw9wwrWI7m6N5z88NsDZtw&#10;DL13AlbLBBi6xqvedQKq8+tiCyxE6ZQ03qGAbwxwKG5vcpkpf3WfOJWxYxTiQiYF6BiHjPPQaLQy&#10;LP2Ajn6tH62MdI4dV6O8Urg1PE2SDbeyd9Sg5YBHjc1XebECzGl6kEG37emtqt/77qN8qaqjEPd3&#10;8/MeWMQ5/sHwq0/qUJBT7S9OBWYELJ62G0IF7FYpjSLicUdbaiKTdboGXuT8/4biBwAA//8DAFBL&#10;AQItABQABgAIAAAAIQC2gziS/gAAAOEBAAATAAAAAAAAAAAAAAAAAAAAAABbQ29udGVudF9UeXBl&#10;c10ueG1sUEsBAi0AFAAGAAgAAAAhADj9If/WAAAAlAEAAAsAAAAAAAAAAAAAAAAALwEAAF9yZWxz&#10;Ly5yZWxzUEsBAi0AFAAGAAgAAAAhAAsRE1OaAgAAUgUAAA4AAAAAAAAAAAAAAAAALgIAAGRycy9l&#10;Mm9Eb2MueG1sUEsBAi0AFAAGAAgAAAAhAA7WkwbgAAAACwEAAA8AAAAAAAAAAAAAAAAA9AQAAGRy&#10;cy9kb3ducmV2LnhtbFBLBQYAAAAABAAEAPMAAAABBgAAAAA=&#10;" fillcolor="white [3201]" strokecolor="#70ad47 [3209]" strokeweight="1pt">
            <v:path arrowok="t"/>
            <v:textbox>
              <w:txbxContent>
                <w:p w:rsidR="007B53E5" w:rsidRPr="00B467BB" w:rsidRDefault="007B53E5" w:rsidP="00ED6CCB">
                  <w:pPr>
                    <w:jc w:val="both"/>
                    <w:rPr>
                      <w:i/>
                      <w:sz w:val="14"/>
                      <w:szCs w:val="14"/>
                    </w:rPr>
                  </w:pPr>
                  <w:r w:rsidRPr="00B467BB">
                    <w:rPr>
                      <w:rFonts w:ascii="Times New Roman" w:hAnsi="Times New Roman" w:cs="Times New Roman"/>
                      <w:i/>
                      <w:sz w:val="14"/>
                      <w:szCs w:val="14"/>
                    </w:rPr>
                    <w:t>Подпрограмма 3 «Инвестиционный климат»</w:t>
                  </w:r>
                </w:p>
              </w:txbxContent>
            </v:textbox>
          </v:rect>
        </w:pict>
      </w:r>
      <w:r>
        <w:rPr>
          <w:rFonts w:ascii="Times New Roman" w:hAnsi="Times New Roman" w:cs="Times New Roman"/>
          <w:noProof/>
          <w:sz w:val="20"/>
          <w:szCs w:val="20"/>
          <w:lang w:eastAsia="ru-RU"/>
        </w:rPr>
        <w:pict>
          <v:rect id="Прямоугольник 209" o:spid="_x0000_s1136" style="position:absolute;left:0;text-align:left;margin-left:-39.3pt;margin-top:385.5pt;width:64.2pt;height:60.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poFnQIAAFIFAAAOAAAAZHJzL2Uyb0RvYy54bWysVEtu2zAQ3RfoHQjuG0nOX4gcGAlSFDCS&#10;oEmRNU2RsRCKZEnakrsqkG2BHqGH6KboJ2eQb9Qh9WmSelV0Q5Cc9+Y/c3RclwItmbGFkhlOtmKM&#10;mKQqL+Rtht9dn706wMg6InMilGQZXjGLj8cvXxxVOmUjNVciZwaBEmnTSmd47pxOo8jSOSuJ3VKa&#10;SRByZUri4Gluo9yQCrSXIhrF8V5UKZNroyizFn5PWyEeB/2cM+ouOLfMIZFh8M2F04Rz5s9ofETS&#10;W0P0vKCdG+QfvChJIcHooOqUOIIWpvhLVVlQo6zibouqMlKcF5SFGCCaJH4WzdWcaBZigeRYPaTJ&#10;/j+19Hx5aVCRZ3gUH2IkSQlFar6sP64/Nz+bh/V987V5aH6sPzW/mm/Nd+RRkLNK2xSoV/rS+Kit&#10;nip6Z0EQPZH4h+0wNTelx0LMqA4FWA0FYLVDFD4Pkt3tHSgTBdH+3vZhvOuNRSTtydpY95qpEvlL&#10;hg3UN6SdLKfWtdAe0vnSmg+OuJVg3gMh3zIOMYPBUWCHbmMnwqAlgT4hlDLp9jrTAe1pvBBiICab&#10;iMIlHanDehoLXTgQ403EpxYHRrCqpBvIZSGV2aQgvxsst/g++jZmH76rZ3Uo9MGor+BM5SuovlHt&#10;WFhNzwrI65RYd0kMzAGUAmbbXcDBhaoyrLobRnNlPmz693hoT5BiVMFcZdi+XxDDMBJvJDTuYbLj&#10;K+zCY2d3fwQP81gyeyyRi/JEQUkS2CKahqvHO9FfuVHlDayAibcKIiIp2M4wdaZ/nLh23mGJUDaZ&#10;BBgMnyZuKq809cp9on3fXNc3xOiuuRx05bnqZ5Ckz3qsxXqmVJOFU7wIDehT3ea1KwEMbmjhbsn4&#10;zfD4HVB/VuH4NwAAAP//AwBQSwMEFAAGAAgAAAAhAJ5QEorgAAAACgEAAA8AAABkcnMvZG93bnJl&#10;di54bWxMj9FOgzAUhu9NfIfmLPHGbAU1gyGHRZforpYo8gCFFkpGW0I7hm/v8UovT86f//++fL+Y&#10;gc1q8r2zCPEmAqZs42RvO4Tq622dAvNBWCkGZxXCt/KwL25vcpFJd7Wfai5Dx6jE+kwg6BDGjHPf&#10;aGWE37hRWfq1bjIi0Dl1XE7iSuVm4A9RtOVG9JYWtBjVQavmXF4MwnCc74XXbXt8r+pT332Ur1V1&#10;QLxbLS/PwIJawl8YfvEJHQpiqt3FSs8GhHWSbimKkCQxSVHiaUcuNUK6ix+BFzn/r1D8AAAA//8D&#10;AFBLAQItABQABgAIAAAAIQC2gziS/gAAAOEBAAATAAAAAAAAAAAAAAAAAAAAAABbQ29udGVudF9U&#10;eXBlc10ueG1sUEsBAi0AFAAGAAgAAAAhADj9If/WAAAAlAEAAAsAAAAAAAAAAAAAAAAALwEAAF9y&#10;ZWxzLy5yZWxzUEsBAi0AFAAGAAgAAAAhAEP2mgWdAgAAUgUAAA4AAAAAAAAAAAAAAAAALgIAAGRy&#10;cy9lMm9Eb2MueG1sUEsBAi0AFAAGAAgAAAAhAJ5QEorgAAAACgEAAA8AAAAAAAAAAAAAAAAA9wQA&#10;AGRycy9kb3ducmV2LnhtbFBLBQYAAAAABAAEAPMAAAAEBgAAAAA=&#10;" fillcolor="white [3201]" strokecolor="#70ad47 [3209]" strokeweight="1pt">
            <v:path arrowok="t"/>
            <v:textbox>
              <w:txbxContent>
                <w:p w:rsidR="007B53E5" w:rsidRPr="00B467BB" w:rsidRDefault="007B53E5" w:rsidP="00ED6CCB">
                  <w:pPr>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2 «Развитие и поддержка малого и среднего предпринимательства</w:t>
                  </w:r>
                </w:p>
              </w:txbxContent>
            </v:textbox>
          </v:rect>
        </w:pict>
      </w:r>
      <w:r>
        <w:rPr>
          <w:rFonts w:ascii="Times New Roman" w:hAnsi="Times New Roman" w:cs="Times New Roman"/>
          <w:noProof/>
          <w:sz w:val="20"/>
          <w:szCs w:val="20"/>
          <w:lang w:eastAsia="ru-RU"/>
        </w:rPr>
        <w:pict>
          <v:rect id="Прямоугольник 208" o:spid="_x0000_s1137" style="position:absolute;left:0;text-align:left;margin-left:-39.3pt;margin-top:315pt;width:64.2pt;height:60.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yPlngIAAFIFAAAOAAAAZHJzL2Uyb0RvYy54bWysVEtu2zAQ3RfoHQjuG0nOX4gcGAlSFDCS&#10;oEmRNU2RsRCKZEnakrsqkG2BHqGH6KboJ2eQb9Qh9WmSelV0Q5Cc92Y482Z4dFyXAi2ZsYWSGU62&#10;YoyYpCov5G2G312fvTrAyDoicyKUZBleMYuPxy9fHFU6ZSM1VyJnBoETadNKZ3junE6jyNI5K4nd&#10;UppJMHJlSuLgaG6j3JAKvJciGsXxXlQpk2ujKLMWbk9bIx4H/5wz6i44t8whkWF4mwurCevMr9H4&#10;iKS3huh5QbtnkH94RUkKCUEHV6fEEbQwxV+uyoIaZRV3W1SVkeK8oCzkANkk8bNsruZEs5ALFMfq&#10;oUz2/7ml58tLg4o8w6MYpJKkBJGaL+uP68/Nz+Zhfd98bR6aH+tPza/mW/MdeRTUrNI2BeqVvjQ+&#10;a6unit5ZMERPLP5gO0zNTemxkDOqgwCrQQBWO0Th8iDZ3d4BmSiY9ve2D+NdHywiaU/WxrrXTJXI&#10;bzJsQN9QdrKcWtdCe0j3ljZ8eIhbCeZfIORbxiFnCDgK7NBt7EQYtCTQJ4RSJt1eFzqgPY0XQgzE&#10;ZBNRuKQjdVhPY6ELB2K8ifg04sAIUZV0A7kspDKbHOR3Q+QW32ff5uzTd/WsDkIfbPcKzlS+AvWN&#10;asfCanpWQF2nxLpLYmAOQAqYbXcBCxeqyrDqdhjNlfmw6d7joT3BilEFc5Vh+35BDMNIvJHQuIfJ&#10;jlfYhcPO7v4IDuaxZfbYIhfliQJJEvhFNA1bj3ei33Kjyhv4AiY+KpiIpBA7w9SZ/nDi2nmHT4Sy&#10;ySTAYPg0cVN5pal37gvt++a6viFGd83loCvPVT+DJH3WYy3WM6WaLJziRWhAX+q2rp0EMLihhbtP&#10;xv8Mj88B9ecrHP8GAAD//wMAUEsDBBQABgAIAAAAIQCony2R4AAAAAoBAAAPAAAAZHJzL2Rvd25y&#10;ZXYueG1sTI9BTsMwEEX3SNzBGiQ2qLWhkLYhkwoqQVdIkOYATuzEEbEdxW4abs+wKsvRfP3/Xrab&#10;bc8mPYbOO4T7pQCmXe1V51qE8vi22AALUTole+80wo8OsMuvrzKZKn92X3oqYsuoxIVUIpgYh5Tz&#10;UBttZVj6QTv6NX60MtI5tlyN8kzltucPQiTcys7RgpGD3htdfxcni9AfpjsZTNMc3svqo2s/i9ey&#10;3CPe3swvz8CinuMlDH/4hA45MVX+5FRgPcJivUkoipCsBElR4nFLLhXC+kmsgOcZ/6+Q/wIAAP//&#10;AwBQSwECLQAUAAYACAAAACEAtoM4kv4AAADhAQAAEwAAAAAAAAAAAAAAAAAAAAAAW0NvbnRlbnRf&#10;VHlwZXNdLnhtbFBLAQItABQABgAIAAAAIQA4/SH/1gAAAJQBAAALAAAAAAAAAAAAAAAAAC8BAABf&#10;cmVscy8ucmVsc1BLAQItABQABgAIAAAAIQC6ayPlngIAAFIFAAAOAAAAAAAAAAAAAAAAAC4CAABk&#10;cnMvZTJvRG9jLnhtbFBLAQItABQABgAIAAAAIQCony2R4AAAAAoBAAAPAAAAAAAAAAAAAAAAAPgE&#10;AABkcnMvZG93bnJldi54bWxQSwUGAAAAAAQABADzAAAABQYAAAAA&#10;" fillcolor="white [3201]" strokecolor="#70ad47 [3209]" strokeweight="1pt">
            <v:path arrowok="t"/>
            <v:textbox>
              <w:txbxContent>
                <w:p w:rsidR="007B53E5" w:rsidRPr="00B467BB" w:rsidRDefault="007B53E5" w:rsidP="00ED6CCB">
                  <w:pPr>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1 «Развитие внутреннего и въездного туризма»</w:t>
                  </w:r>
                </w:p>
              </w:txbxContent>
            </v:textbox>
          </v:rect>
        </w:pict>
      </w:r>
      <w:r>
        <w:rPr>
          <w:rFonts w:ascii="Times New Roman" w:hAnsi="Times New Roman" w:cs="Times New Roman"/>
          <w:noProof/>
          <w:sz w:val="20"/>
          <w:szCs w:val="20"/>
          <w:lang w:eastAsia="ru-RU"/>
        </w:rPr>
        <w:pict>
          <v:rect id="Прямоугольник 207" o:spid="_x0000_s1138" style="position:absolute;left:0;text-align:left;margin-left:-39.3pt;margin-top:242.85pt;width:64.2pt;height:60.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fH2nQIAAFIFAAAOAAAAZHJzL2Uyb0RvYy54bWysVMtu1DAU3SPxD5b3NMl0+oqaqUatipBG&#10;paJFXXscuxPVsY3tmWRYIbFF4hP4CDaIR78h80dcOw/aMivExrJ9z7nve49P6lKgFTO2UDLDyU6M&#10;EZNU5YW8zfDb6/MXhxhZR2ROhJIsw2tm8cnk+bPjSqdspBZK5MwgUCJtWukML5zTaRRZumAlsTtK&#10;MwlCrkxJHDzNbZQbUoH2UkSjON6PKmVybRRl1sLvWSvEk6Cfc0bda84tc0hkGHxz4TThnPszmhyT&#10;9NYQvSho5wb5By9KUkgwOqg6I46gpSn+UlUW1CiruNuhqowU5wVlIQaIJomfRHO1IJqFWCA5Vg9p&#10;sv9PLb1YXRpU5BkexQcYSVJCkZovmw+bz83P5n7zsfna3Dc/Np+aX8235jvyKMhZpW0K1Ct9aXzU&#10;Vs8UvbMgiB5J/MN2mJqb0mMhZlSHAqyHArDaIQqfh8ne7hjKREF0sL97FO95YxFJe7I21r1kqkT+&#10;kmED9Q1pJ6uZdS20h3S+tOaDI24tmPdAyDeMQ8xgcBTYodvYqTBoRaBPCKVMuv3OdEB7Gi+EGIjJ&#10;NqJwSUfqsJ7GQhcOxHgb8bHFgRGsKukGcllIZbYpyO8Gyy2+j76N2Yfv6nkdCn047is4V/kaqm9U&#10;OxZW0/MC8joj1l0SA3MApYDZdq/h4EJVGVbdDaOFMu+3/Xs8tCdIMapgrjJs3y2JYRiJVxIa9ygZ&#10;+wq78BjvHYzgYR5K5g8lclmeKihJAltE03D1eCf6KzeqvIEVMPVWQUQkBdsZps70j1PXzjssEcqm&#10;0wCD4dPEzeSVpl65T7Tvm+v6hhjdNZeDrrxQ/QyS9EmPtVjPlGq6dIoXoQF9qtu8diWAwQ0t3C0Z&#10;vxkevgPqzyqc/AYAAP//AwBQSwMEFAAGAAgAAAAhAFvo2/ngAAAACgEAAA8AAABkcnMvZG93bnJl&#10;di54bWxMj0FOwzAQRfdI3MEaJDaotUElTdM4FVSCrpAg5ACT2Ikj4nEUu2m4PWYFy9E8/f9+fljs&#10;wGY9+d6RhPu1AKapcaqnTkL1+bJKgfmApHBwpCV8aw+H4voqx0y5C33ouQwdiyHkM5RgQhgzzn1j&#10;tEW/dqOm+GvdZDHEc+q4mvASw+3AH4RIuMWeYoPBUR+Nbr7Ks5UwnOY79KZtT69V/dZ37+VzVR2l&#10;vL1ZnvbAgl7CHwy/+lEdiuhUuzMpzwYJq22aRFTCJn3cAovEZhe31BISkQjgRc7/Tyh+AAAA//8D&#10;AFBLAQItABQABgAIAAAAIQC2gziS/gAAAOEBAAATAAAAAAAAAAAAAAAAAAAAAABbQ29udGVudF9U&#10;eXBlc10ueG1sUEsBAi0AFAAGAAgAAAAhADj9If/WAAAAlAEAAAsAAAAAAAAAAAAAAAAALwEAAF9y&#10;ZWxzLy5yZWxzUEsBAi0AFAAGAAgAAAAhAGxF8fadAgAAUgUAAA4AAAAAAAAAAAAAAAAALgIAAGRy&#10;cy9lMm9Eb2MueG1sUEsBAi0AFAAGAAgAAAAhAFvo2/ngAAAACgEAAA8AAAAAAAAAAAAAAAAA9wQA&#10;AGRycy9kb3ducmV2LnhtbFBLBQYAAAAABAAEAPMAAAAEBgAAAAA=&#10;" fillcolor="white [3201]" strokecolor="#70ad47 [3209]" strokeweight="1pt">
            <v:path arrowok="t"/>
            <v:textbox>
              <w:txbxContent>
                <w:p w:rsidR="007B53E5" w:rsidRPr="00516CC6" w:rsidRDefault="007B53E5" w:rsidP="00ED6CCB">
                  <w:pPr>
                    <w:jc w:val="both"/>
                    <w:rPr>
                      <w:rFonts w:ascii="Times New Roman" w:hAnsi="Times New Roman" w:cs="Times New Roman"/>
                      <w:i/>
                      <w:sz w:val="16"/>
                      <w:szCs w:val="16"/>
                    </w:rPr>
                  </w:pPr>
                  <w:r w:rsidRPr="00516CC6">
                    <w:rPr>
                      <w:rFonts w:ascii="Times New Roman" w:hAnsi="Times New Roman" w:cs="Times New Roman"/>
                      <w:i/>
                      <w:sz w:val="16"/>
                      <w:szCs w:val="16"/>
                    </w:rPr>
                    <w:t>МП «Развитие экономики»</w:t>
                  </w:r>
                </w:p>
              </w:txbxContent>
            </v:textbox>
          </v:rect>
        </w:pict>
      </w:r>
      <w:r>
        <w:rPr>
          <w:rFonts w:ascii="Times New Roman" w:hAnsi="Times New Roman" w:cs="Times New Roman"/>
          <w:noProof/>
          <w:sz w:val="20"/>
          <w:szCs w:val="20"/>
          <w:lang w:eastAsia="ru-RU"/>
        </w:rPr>
        <w:pict>
          <v:rect id="Прямоугольник 206" o:spid="_x0000_s1139" style="position:absolute;left:0;text-align:left;margin-left:-39.3pt;margin-top:116.25pt;width:64.2pt;height:114.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2tXogIAAFMFAAAOAAAAZHJzL2Uyb0RvYy54bWysVM1uEzEQviPxDpbvdLMhKWXVTRW1KkKK&#10;2ooW9ex47WRVr21sJ7vhhMQViUfgIbggfvoMmzdi7P0hLTkhLpbtmW/+vpk5PqkKgdbM2FzJFMcH&#10;A4yYpCrL5SLFb2/Onx1hZB2RGRFKshRvmMUnk6dPjkudsKFaKpExg8CItEmpU7x0TidRZOmSFcQe&#10;KM0kCLkyBXHwNIsoM6QE64WIhoPBYVQqk2mjKLMWfs8aIZ4E+5wz6i45t8whkWKIzYXThHPuz2hy&#10;TJKFIXqZ0zYM8g9RFCSX4LQ3dUYcQSuT/2WqyKlRVnF3QFURKc5zykIOkE08eJTN9ZJoFnKB4ljd&#10;l8n+P7P0Yn1lUJ6leDg4xEiSAkiqv2w/bD/XP+v77cf6a31f/9h+qn/V3+rvyGtBzUptE4Be6yvj&#10;s7Z6puidBUH0QOIfttWpuCm8LuSMqkDApieAVQ5R+DyKx89HQBMFUTwaj0fDwFBEkg6tjXWvmCqQ&#10;v6TYAMGh7mQ9s877J0mn0gbT+A+RuI1gPgQh3zAOSYPHYUCHdmOnwqA1gUYhlDLpQqJgL2h7GM+F&#10;6IHxPqBwsa8OgFpdD2OhDXvgYB/wocceEbwq6XpwkUtl9hnI7nrPjX6XfZOzT99V8yowfTTuKJyr&#10;bAP0G9XMhdX0PIe6zoh1V8TAIAAXMNzuEg4uVJli1d4wWirzft+/14f+BClGJQxWiu27FTEMI/Fa&#10;Que+jEeeYhceo/ELoBiZXcl8VyJXxakCSmJYI5qGq9d3ortyo4pb2AFT7xVERFLwnWLqTPc4dc3A&#10;wxahbDoNajB9mriZvNbUG/eF9n1zU90So9vmctCWF6obQpI86rFG1yOlmq6c4nloQF/qpq4tBTC5&#10;oSXaLeNXw+47aP3ZhZPfAAAA//8DAFBLAwQUAAYACAAAACEANwqgyeAAAAAKAQAADwAAAGRycy9k&#10;b3ducmV2LnhtbEyPQU7DMBBF90jcwRokNqh1GiAtIU4FlaArJAg5gBM7cYQ9jmI3DbdnWMFqNJqn&#10;P+8X+8VZNuspDB4FbNYJMI2tVwP2AurPl9UOWIgSlbQetYBvHWBfXl4UMlf+jB96rmLPKARDLgWY&#10;GMec89Aa7WRY+1Ej3To/ORlpnXquJnmmcGd5miQZd3JA+mDkqA9Gt1/VyQmwx/lGBtN1x9e6eRv6&#10;9+q5rg9CXF8tT4/Aol7iHwy/+qQOJTk1/oQqMCtgtd1lhApIb9N7YETcPVCXhma22QIvC/6/QvkD&#10;AAD//wMAUEsBAi0AFAAGAAgAAAAhALaDOJL+AAAA4QEAABMAAAAAAAAAAAAAAAAAAAAAAFtDb250&#10;ZW50X1R5cGVzXS54bWxQSwECLQAUAAYACAAAACEAOP0h/9YAAACUAQAACwAAAAAAAAAAAAAAAAAv&#10;AQAAX3JlbHMvLnJlbHNQSwECLQAUAAYACAAAACEA2r9rV6ICAABTBQAADgAAAAAAAAAAAAAAAAAu&#10;AgAAZHJzL2Uyb0RvYy54bWxQSwECLQAUAAYACAAAACEANwqgyeAAAAAKAQAADwAAAAAAAAAAAAAA&#10;AAD8BAAAZHJzL2Rvd25yZXYueG1sUEsFBgAAAAAEAAQA8wAAAAkGAAAAAA==&#10;" fillcolor="white [3201]" strokecolor="#70ad47 [3209]" strokeweight="1pt">
            <v:path arrowok="t"/>
            <v:textbox>
              <w:txbxContent>
                <w:p w:rsidR="007B53E5" w:rsidRPr="00455198" w:rsidRDefault="007B53E5" w:rsidP="00ED6CCB">
                  <w:pPr>
                    <w:jc w:val="both"/>
                    <w:rPr>
                      <w:rFonts w:ascii="Times New Roman" w:hAnsi="Times New Roman" w:cs="Times New Roman"/>
                      <w:i/>
                      <w:sz w:val="16"/>
                      <w:szCs w:val="16"/>
                    </w:rPr>
                  </w:pPr>
                  <w:r w:rsidRPr="00455198">
                    <w:rPr>
                      <w:rFonts w:ascii="Times New Roman" w:hAnsi="Times New Roman" w:cs="Times New Roman"/>
                      <w:i/>
                      <w:sz w:val="16"/>
                      <w:szCs w:val="16"/>
                    </w:rPr>
                    <w:t>Задача 1. Обеспечение экономического развития МО ГО "Усинск</w:t>
                  </w:r>
                </w:p>
                <w:p w:rsidR="007B53E5" w:rsidRPr="005A59D9" w:rsidRDefault="007B53E5" w:rsidP="00ED6CCB">
                  <w:pPr>
                    <w:spacing w:after="0"/>
                    <w:jc w:val="center"/>
                    <w:rPr>
                      <w:sz w:val="18"/>
                      <w:szCs w:val="18"/>
                    </w:rPr>
                  </w:pPr>
                </w:p>
              </w:txbxContent>
            </v:textbox>
          </v:rect>
        </w:pict>
      </w:r>
      <w:r>
        <w:rPr>
          <w:rFonts w:ascii="Times New Roman" w:hAnsi="Times New Roman" w:cs="Times New Roman"/>
          <w:noProof/>
          <w:sz w:val="20"/>
          <w:szCs w:val="20"/>
          <w:lang w:eastAsia="ru-RU"/>
        </w:rPr>
        <w:pict>
          <v:rect id="Прямоугольник 205" o:spid="_x0000_s1140" style="position:absolute;left:0;text-align:left;margin-left:536.1pt;margin-top:363pt;width:70.2pt;height:36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upkmwIAAFIFAAAOAAAAZHJzL2Uyb0RvYy54bWysVM1uEzEQviPxDpbvdLNRW9qomypqVYQU&#10;lYoW9ex47WZVr23GTnbDCYkrEo/AQ3BB/PQZNm/E2LvZ/pAT4mLZnvnm75uZo+O6VGQpwBVGZzTd&#10;GVAiNDd5oW8y+u7q7MUBJc4znTNltMjoSjh6PH7+7KiyIzE0c6NyAQSNaDeqbEbn3ttRkjg+FyVz&#10;O8YKjUJpoGQen3CT5MAqtF6qZDgY7CeVgdyC4cI5/D1thXQc7UspuH8jpROeqIxibD6eEM9ZOJPx&#10;ERvdALPzgndhsH+IomSFRqe9qVPmGVlA8ZepsuBgnJF+h5syMVIWXMQcMJt08CSbyzmzIuaCxXG2&#10;L5P7f2b5+fICSJFndDjYo0SzEklqvq4/rr80v5q79afmW3PX/Fx/bn4335sfJGhhzSrrRgi9tBcQ&#10;snZ2avitQ0HySBIertOpJZRBF3MmdSRg1RMgak84fh4cpnu7SBNH0e7eSyQ4OEvYaAO24PwrYUoS&#10;LhkF5DeWnS2nzreqG5UultZ9DMSvlAgRKP1WSMwZHQ4jOnabOFFAlgz7hHEutN/vXEftAJOFUj0w&#10;3QZUPu1AnW6AidiFPXCwDfjYY4+IXo32PbgstIFtBvLb3nOrv8m+zTmk7+tZHYk+iJmFr5nJV8g+&#10;mHYsnOVnBdZ1ypy/YIBzgFTgbPs3eEhlqoya7kbJ3MCHbf9BH9sTpZRUOFcZde8XDAQl6rXGxj1M&#10;dwPDPj4ix5TAQ8nsoUQvyhODlKS4RSyPVwSDV5urBFNe4wqYBK8oYpqj74xyD5vHiW/nHZcIF5NJ&#10;VMPhs8xP9aXlwXgodOibq/qage2ay2NXnpvNDLLRkx5rdQNSm8nCG1nEBryva0cBDm5s4W7JhM3w&#10;8B217lfh+A8AAAD//wMAUEsDBBQABgAIAAAAIQBnv3bG4AAAAA0BAAAPAAAAZHJzL2Rvd25yZXYu&#10;eG1sTI/NTsMwEITvSLyDtUhcUGvXh7SkcSqoBD0h0ZAHcGInjvBPFLtpeHu2JzjO7KfZmeKwOEtm&#10;PcUheAGbNQOifRvU4HsB9dfbagckJumVtMFrAT86wqG8vytkrsLVn/VcpZ5giI+5FGBSGnNKY2u0&#10;k3EdRu3x1oXJyYRy6qma5BXDnaWcsYw6OXj8YOSoj0a339XFCbCn+UlG03Wn97r5GPrP6rWuj0I8&#10;PiwveyBJL+kPhlt9rA4ldmrCxatILGq25RxZAVue4aobwjc8A9Kg9bxjQMuC/l9R/gIAAP//AwBQ&#10;SwECLQAUAAYACAAAACEAtoM4kv4AAADhAQAAEwAAAAAAAAAAAAAAAAAAAAAAW0NvbnRlbnRfVHlw&#10;ZXNdLnhtbFBLAQItABQABgAIAAAAIQA4/SH/1gAAAJQBAAALAAAAAAAAAAAAAAAAAC8BAABfcmVs&#10;cy8ucmVsc1BLAQItABQABgAIAAAAIQC3XupkmwIAAFIFAAAOAAAAAAAAAAAAAAAAAC4CAABkcnMv&#10;ZTJvRG9jLnhtbFBLAQItABQABgAIAAAAIQBnv3bG4AAAAA0BAAAPAAAAAAAAAAAAAAAAAPUEAABk&#10;cnMvZG93bnJldi54bWxQSwUGAAAAAAQABADzAAAAAgY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2 Доступная среда</w:t>
                  </w:r>
                </w:p>
                <w:p w:rsidR="007B53E5" w:rsidRPr="00B467BB" w:rsidRDefault="007B53E5" w:rsidP="00ED6CCB">
                  <w:pPr>
                    <w:spacing w:after="0"/>
                    <w:jc w:val="both"/>
                    <w:rPr>
                      <w:rFonts w:ascii="Times New Roman" w:hAnsi="Times New Roman" w:cs="Times New Roman"/>
                      <w:i/>
                      <w:sz w:val="14"/>
                      <w:szCs w:val="14"/>
                    </w:rPr>
                  </w:pPr>
                </w:p>
              </w:txbxContent>
            </v:textbox>
          </v:rect>
        </w:pict>
      </w:r>
      <w:r>
        <w:rPr>
          <w:rFonts w:ascii="Times New Roman" w:hAnsi="Times New Roman" w:cs="Times New Roman"/>
          <w:noProof/>
          <w:sz w:val="20"/>
          <w:szCs w:val="20"/>
          <w:lang w:eastAsia="ru-RU"/>
        </w:rPr>
        <w:pict>
          <v:rect id="Прямоугольник 204" o:spid="_x0000_s1141" style="position:absolute;left:0;text-align:left;margin-left:536.1pt;margin-top:315pt;width:70.2pt;height:36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1OEmwIAAFIFAAAOAAAAZHJzL2Uyb0RvYy54bWysVEtu2zAQ3RfoHQjua1mG8xMiB0aCFAWM&#10;JGhSZE1TpC2EIlmStuSuCnQboEfoIbop+skZ5Bt1SH2apF4V3RAkZ9783swcn1SFQGtmbK5kiuPB&#10;ECMmqcpyuUjxu5vzV4cYWUdkRoSSLMUbZvHJ5OWL41InbKSWSmTMIDAibVLqFC+d00kUWbpkBbED&#10;pZkEIVemIA6eZhFlhpRgvRDRaDjcj0plMm0UZdbC71kjxJNgn3NG3SXnljkkUgyxuXCacM79GU2O&#10;SbIwRC9z2oZB/iGKguQSnPamzogjaGXyv0wVOTXKKu4GVBWR4jynLOQA2cTDZ9lcL4lmIRcojtV9&#10;mez/M0sv1lcG5VmKR8MxRpIUQFL9Zftx+7n+WT9sP9Vf64f6x/a+/lV/q78jrwU1K7VNAHqtr4zP&#10;2uqZoncWBNETiX/YVqfipvC6kDOqAgGbngBWOUTh8/Ao3hsDTRRE470DINg7i0jSgbWx7jVTBfKX&#10;FBvgN5SdrGfWNaqdShtL4z4E4jaC+QiEfMs45AwORwEduo2dCoPWBPqEUMqk229dB20P47kQPTDe&#10;BRQubkGtroex0IU9cLgL+NRjjwhelXQ9uMilMrsMZHe950a/y77J2afvqnkViD486Bicq2wD7BvV&#10;jIXV9DyHus6IdVfEwBwAFTDb7hIOLlSZYtXeMFoq82HXv9eH9gQpRiXMVYrt+xUxDCPxRkLjHsVj&#10;z7ALj8AxRuaxZP5YIlfFqQJKYtgimoYrgI0T3ZUbVdzCCph6ryAikoLvFFNnusepa+Ydlghl02lQ&#10;g+HTxM3ktabeuC+075ub6pYY3TaXg668UN0MkuRZjzW6HinVdOUUz0MD+lI3dW0pgMENLdwuGb8Z&#10;Hr+D1p9VOPkNAAD//wMAUEsDBBQABgAIAAAAIQDgqF8Q4AAAAA0BAAAPAAAAZHJzL2Rvd25yZXYu&#10;eG1sTI/BSsQwFEX3gv8QnuBGnGQidKQ2HXRAZyVo7QekTdoUm5fSZDr1732z0uXlHe47t9ivfmSL&#10;neMQUMF2I4BZbIMZsFdQf73ePwKLSaPRY0Cr4MdG2JfXV4XOTTjjp12q1DMqwZhrBS6lKec8ts56&#10;HTdhski3LsxeJ4pzz82sz1TuRy6FyLjXA9IHpyd7cLb9rk5ewXhc7nR0XXd8q5v3of+oXur6oNTt&#10;zfr8BCzZNf3BcNEndSjJqQknNJGNlMVOSmIVZA+CVl0QuZUZsEbBTkgBvCz4/xXlLwAAAP//AwBQ&#10;SwECLQAUAAYACAAAACEAtoM4kv4AAADhAQAAEwAAAAAAAAAAAAAAAAAAAAAAW0NvbnRlbnRfVHlw&#10;ZXNdLnhtbFBLAQItABQABgAIAAAAIQA4/SH/1gAAAJQBAAALAAAAAAAAAAAAAAAAAC8BAABfcmVs&#10;cy8ucmVsc1BLAQItABQABgAIAAAAIQBOw1OEmwIAAFIFAAAOAAAAAAAAAAAAAAAAAC4CAABkcnMv&#10;ZTJvRG9jLnhtbFBLAQItABQABgAIAAAAIQDgqF8Q4AAAAA0BAAAPAAAAAAAAAAAAAAAAAPUEAABk&#10;cnMvZG93bnJldi54bWxQSwUGAAAAAAQABADzAAAAAgYAAAAA&#10;" fillcolor="white [3201]" strokecolor="#70ad47 [3209]" strokeweight="1pt">
            <v:path arrowok="t"/>
            <v:textbox>
              <w:txbxContent>
                <w:p w:rsidR="007B53E5" w:rsidRPr="00124CFB" w:rsidRDefault="007B53E5" w:rsidP="00124CFB">
                  <w:pPr>
                    <w:spacing w:after="0" w:line="240" w:lineRule="auto"/>
                    <w:jc w:val="both"/>
                    <w:rPr>
                      <w:rFonts w:ascii="Times New Roman" w:hAnsi="Times New Roman" w:cs="Times New Roman"/>
                      <w:i/>
                      <w:sz w:val="10"/>
                      <w:szCs w:val="10"/>
                    </w:rPr>
                  </w:pPr>
                  <w:r w:rsidRPr="00124CFB">
                    <w:rPr>
                      <w:rFonts w:ascii="Times New Roman" w:hAnsi="Times New Roman" w:cs="Times New Roman"/>
                      <w:i/>
                      <w:sz w:val="10"/>
                      <w:szCs w:val="10"/>
                    </w:rPr>
                    <w:t xml:space="preserve">Подпрограмма 1 </w:t>
                  </w:r>
                  <w:r>
                    <w:rPr>
                      <w:rFonts w:ascii="Times New Roman" w:hAnsi="Times New Roman" w:cs="Times New Roman"/>
                      <w:i/>
                      <w:sz w:val="10"/>
                      <w:szCs w:val="10"/>
                    </w:rPr>
                    <w:t>Переданные г</w:t>
                  </w:r>
                  <w:r w:rsidRPr="00124CFB">
                    <w:rPr>
                      <w:rFonts w:ascii="Times New Roman" w:hAnsi="Times New Roman" w:cs="Times New Roman"/>
                      <w:i/>
                      <w:color w:val="000000"/>
                      <w:sz w:val="10"/>
                      <w:szCs w:val="10"/>
                    </w:rPr>
                    <w:t>осударственные полномочия и дополнительные меры социальной поддержки</w:t>
                  </w:r>
                </w:p>
                <w:p w:rsidR="007B53E5" w:rsidRPr="00B467BB" w:rsidRDefault="007B53E5" w:rsidP="00ED6CCB">
                  <w:pPr>
                    <w:spacing w:after="0"/>
                    <w:jc w:val="both"/>
                    <w:rPr>
                      <w:rFonts w:ascii="Times New Roman" w:hAnsi="Times New Roman" w:cs="Times New Roman"/>
                      <w:i/>
                      <w:sz w:val="14"/>
                      <w:szCs w:val="14"/>
                    </w:rPr>
                  </w:pPr>
                </w:p>
              </w:txbxContent>
            </v:textbox>
          </v:rect>
        </w:pict>
      </w:r>
      <w:r>
        <w:rPr>
          <w:rFonts w:ascii="Times New Roman" w:hAnsi="Times New Roman" w:cs="Times New Roman"/>
          <w:noProof/>
          <w:sz w:val="20"/>
          <w:szCs w:val="20"/>
          <w:lang w:eastAsia="ru-RU"/>
        </w:rPr>
        <w:pict>
          <v:rect id="Прямоугольник 202" o:spid="_x0000_s1142" style="position:absolute;left:0;text-align:left;margin-left:615.9pt;margin-top:459.75pt;width:70.2pt;height:36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5PiSmwIAAFIFAAAOAAAAZHJzL2Uyb0RvYy54bWysVM1uEzEQviPxDpbvdLNRWtJVN1XUqggp&#10;aitS1LPjtZNVvbaxneyGExJXJB6Bh+CC+OkzbN6IsfeHtuSEuFi2Z775+2bm5LQqBNowY3MlUxwf&#10;DDBikqosl8sUv725eDHGyDoiMyKUZCneMotPJ8+fnZQ6YUO1UiJjBoERaZNSp3jlnE6iyNIVK4g9&#10;UJpJEHJlCuLgaZZRZkgJ1gsRDQeDo6hUJtNGUWYt/J43QjwJ9jln1F1xbplDIsUQmwunCefCn9Hk&#10;hCRLQ/Qqp20Y5B+iKEguwWlv6pw4gtYm/8tUkVOjrOLugKoiUpznlIUcIJt48CSb+YpoFnKB4ljd&#10;l8n+P7P0cnNtUJ6leDgYYiRJASTVX3Yfdp/rn/X97mP9tb6vf+w+1b/qb/V35LWgZqW2CUDn+tr4&#10;rK2eKXpnQRA9kviHbXUqbgqvCzmjKhCw7QlglUMUPsfH8eEIaKIgGh2+BIK9s4gkHVgb614xVSB/&#10;SbEBfkPZyWZmXaPaqbSxNO5DIG4rmI9AyDeMQ87gcBjQodvYmTBoQ6BPCKVMuqPWddD2MJ4L0QPj&#10;fUDh4hbU6noYC13YAwf7gI899ojgVUnXg4tcKrPPQHbXe270u+ybnH36rlpUgejxuGNwobItsG9U&#10;MxZW04sc6joj1l0TA3MAVMBsuys4uFBlilV7w2ilzPt9/14f2hOkGJUwVym279bEMIzEawmNexyP&#10;PMMuPALHGJmHksVDiVwXZwooiWGLaBquADZOdFduVHELK2DqvYKISAq+U0yd6R5nrpl3WCKUTadB&#10;DYZPEzeTc029cV9o3zc31S0xum0uB115qboZJMmTHmt0PVKq6dopnocG9KVu6tpSAIMbWrhdMn4z&#10;PHwHrT+rcPIbAAD//wMAUEsDBBQABgAIAAAAIQCpJGFH4QAAAA0BAAAPAAAAZHJzL2Rvd25yZXYu&#10;eG1sTI/BTsMwEETvSPyDtUhcUOskVYGEOBVUgp4qQZoPcOJNHBGvo9hNw9/jnuA4O6OZt/luMQOb&#10;cXK9JQHxOgKG1FjVUyegOr2vnoE5L0nJwRIK+EEHu+L2JpeZshf6wrn0HQsl5DIpQHs/Zpy7RqOR&#10;bm1HpOC1djLSBzl1XE3yEsrNwJMoeuRG9hQWtBxxr7H5Ls9GwHCYH6TTbXv4qOpj332Wb1W1F+L+&#10;bnl9AeZx8X9huOIHdCgCU23PpBwbgk42cWD3AtI43QK7RjZPSQKsDqc03gIvcv7/i+IXAAD//wMA&#10;UEsBAi0AFAAGAAgAAAAhALaDOJL+AAAA4QEAABMAAAAAAAAAAAAAAAAAAAAAAFtDb250ZW50X1R5&#10;cGVzXS54bWxQSwECLQAUAAYACAAAACEAOP0h/9YAAACUAQAACwAAAAAAAAAAAAAAAAAvAQAAX3Jl&#10;bHMvLnJlbHNQSwECLQAUAAYACAAAACEAe+T4kpsCAABSBQAADgAAAAAAAAAAAAAAAAAuAgAAZHJz&#10;L2Uyb0RvYy54bWxQSwECLQAUAAYACAAAACEAqSRhR+EAAAANAQAADwAAAAAAAAAAAAAAAAD1BAAA&#10;ZHJzL2Rvd25yZXYueG1sUEsFBgAAAAAEAAQA8wAAAAMGA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4 Противодействие коррупции</w:t>
                  </w:r>
                </w:p>
              </w:txbxContent>
            </v:textbox>
          </v:rect>
        </w:pict>
      </w:r>
      <w:r>
        <w:rPr>
          <w:rFonts w:ascii="Times New Roman" w:hAnsi="Times New Roman" w:cs="Times New Roman"/>
          <w:noProof/>
          <w:sz w:val="20"/>
          <w:szCs w:val="20"/>
          <w:lang w:eastAsia="ru-RU"/>
        </w:rPr>
        <w:pict>
          <v:rect id="Прямоугольник 201" o:spid="_x0000_s1143" style="position:absolute;left:0;text-align:left;margin-left:615.9pt;margin-top:409.65pt;width:70.2pt;height:36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6KomwIAAFIFAAAOAAAAZHJzL2Uyb0RvYy54bWysVM1OGzEQvlfqO1i+l00QULJigyIQVaUI&#10;UKHi7HhtssLrcW0nm/RUqddKfYQ+RC9Vf3iGzRt17P0p0JyqXizbM9/8fTNzdLwqFVkK6wrQGR3u&#10;DCgRmkNe6NuMvr0+e3FIifNM50yBFhldC0ePx8+fHVUmFbswB5ULS9CIdmllMjr33qRJ4vhclMzt&#10;gBEahRJsyTw+7W2SW1ah9VIlu4PBQVKBzY0FLpzD39NGSMfRvpSC+wspnfBEZRRj8/G08ZyFMxkf&#10;sfTWMjMveBsG+4coSlZodNqbOmWekYUt/jJVFtyCA+l3OJQJSFlwEXPAbIaDJ9lczZkRMRcsjjN9&#10;mdz/M8vPl5eWFHlG0T8lmpVIUv1l82Hzuf5Z328+1l/r+/rH5lP9q/5WfydBC2tWGZci9Mpc2pC1&#10;M1Pgdw4FySNJeLhWZyVtGXQxZ7KKBKx7AsTKE46fh6Ph/h7SxFG0t/8SCQ7OEpZ2YGOdfyWgJOGS&#10;UYv8xrKz5dT5RrVTaWNp3MdA/FqJEIHSb4TEnNHhbkTHbhMnypIlwz5hnAvtD1rXUTvAZKFUDxxu&#10;Ayofi4PxtroBJmIX9sDBNuBjjz0iegXte3BZaLDbDOR3vedGv8u+yTmk71ezVST6cNQxOIN8jexb&#10;aMbCGX5WYF2nzPlLZnEOkAqcbX+Bh1RQZRTaGyVzsO+3/Qd9bE+UUlLhXGXUvVswKyhRrzU27mi4&#10;Fxj28RE5psQ+lMweSvSiPAGkBFsTo4tXBFuvuqu0UN7gCpgEryhimqPvjHJvu8eJb+YdlwgXk0lU&#10;w+EzzE/1leHBeCh06Jvr1Q2zpm0uj115Dt0MsvRJjzW6AalhsvAgi9iAodRNXVsKcHBjC7dLJmyG&#10;h++o9WcVjn8DAAD//wMAUEsDBBQABgAIAAAAIQAV21K+4QAAAA0BAAAPAAAAZHJzL2Rvd25yZXYu&#10;eG1sTI/NTsMwEITvSLyDtUhcEHV+JGhDnAoqQU9IEPIATuzEEfY6it00vD3bExxnZzTzbblfnWWL&#10;nsPoUUC6SYBp7LwacRDQfL3eb4GFKFFJ61EL+NEB9tX1VSkL5c/4qZc6DoxKMBRSgIlxKjgPndFO&#10;ho2fNJLX+9nJSHIeuJrlmcqd5VmSPHAnR6QFIyd9MLr7rk9OgD0udzKYvj++Ne37OHzUL01zEOL2&#10;Zn1+Ahb1Gv/CcMEndKiIqfUnVIFZ0lmeEnsUsE13ObBLJH/MMmAtnXZpDrwq+f8vql8AAAD//wMA&#10;UEsBAi0AFAAGAAgAAAAhALaDOJL+AAAA4QEAABMAAAAAAAAAAAAAAAAAAAAAAFtDb250ZW50X1R5&#10;cGVzXS54bWxQSwECLQAUAAYACAAAACEAOP0h/9YAAACUAQAACwAAAAAAAAAAAAAAAAAvAQAAX3Jl&#10;bHMvLnJlbHNQSwECLQAUAAYACAAAACEA3IeiqJsCAABSBQAADgAAAAAAAAAAAAAAAAAuAgAAZHJz&#10;L2Uyb0RvYy54bWxQSwECLQAUAAYACAAAACEAFdtSvuEAAAANAQAADwAAAAAAAAAAAAAAAAD1BAAA&#10;ZHJzL2Rvd25yZXYueG1sUEsFBgAAAAAEAAQA8wAAAAMGA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3 Кадры</w:t>
                  </w:r>
                </w:p>
              </w:txbxContent>
            </v:textbox>
          </v:rect>
        </w:pict>
      </w:r>
      <w:r>
        <w:rPr>
          <w:rFonts w:ascii="Times New Roman" w:hAnsi="Times New Roman" w:cs="Times New Roman"/>
          <w:noProof/>
          <w:sz w:val="20"/>
          <w:szCs w:val="20"/>
          <w:lang w:eastAsia="ru-RU"/>
        </w:rPr>
        <w:pict>
          <v:rect id="Прямоугольник 200" o:spid="_x0000_s1144" style="position:absolute;left:0;text-align:left;margin-left:615.9pt;margin-top:363pt;width:70.2pt;height:36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kOSmwIAAFIFAAAOAAAAZHJzL2Uyb0RvYy54bWysVM1uEzEQviPxDpbvdLNVW5pVN1XUqggp&#10;aita1LPjtZtVvbYZO9mEExJXJB6Bh+CC+OkzbN6IsXeztCUnxMWyPfPN3zczR8fLSpGFAFcandN0&#10;Z0CJ0NwUpb7N6dvrsxeHlDjPdMGU0SKnK+Ho8ej5s6PaZmLXzIwqBBA0ol1W25zOvLdZkjg+ExVz&#10;O8YKjUJpoGIen3CbFMBqtF6pZHcwOEhqA4UFw4Vz+HvaCuko2pdScH8hpROeqJxibD6eEM9pOJPR&#10;EctugdlZybsw2D9EUbFSo9Pe1CnzjMyh/MtUVXIwzki/w02VGClLLmIOmE06eJLN1YxZEXPB4jjb&#10;l8n9P7P8fHEJpCxyitWkRLMKSWq+rD+sPzc/m/v1x+Zrc9/8WH9qfjXfmu8kaGHNausyhF7ZSwhZ&#10;Ozsx/M6hIHkkCQ/X6SwlVEEXcybLSMCqJ0AsPeH4eThM9/cwDI6ivf2XnbOEZRuwBedfCVORcMkp&#10;IL+x7GwxcT64Z9lGpYuldR8D8SslQgRKvxESc0aHuxEdu02cKCALhn3COBfaH4Q80V7UDjBZKtUD&#10;021A5dMO1OkGmIhd2AMH24CPPfaI6NVo34OrUhvYZqC46z23+pvs25xD+n45XUaihz2DU1OskH0w&#10;7Vg4y89KrOuEOX/JAOcAqcDZ9hd4SGXqnJruRsnMwPtt/0Ef2xOllNQ4Vzl17+YMBCXqtcbGHaZ7&#10;gWEfH5FjSuChZPpQoufViUFKUtwilscrgsGrzVWCqW5wBYyDVxQxzdF3TrmHzePEt/OOS4SL8Tiq&#10;4fBZ5if6yvJgPBQ69M318oaB7ZrLY1eem80MsuxJj7W6AanNeO6NLGMDhlK3de0owMGNfdQtmbAZ&#10;Hr6j1p9VOPoNAAD//wMAUEsDBBQABgAIAAAAIQDaHu6t4QAAAA0BAAAPAAAAZHJzL2Rvd25yZXYu&#10;eG1sTI/NTsMwEITvSLyDtUhcEHWaSm1J41RQCXpCKiEP4MSbOKp/othNw9uzPcFxZkez3+T72Ro2&#10;4Rh67wQsFwkwdI1XvesEVN/vz1tgIUqnpPEOBfxggH1xf5fLTPmr+8KpjB2jEhcyKUDHOGSch0aj&#10;lWHhB3R0a/1oZSQ5dlyN8krl1vA0Sdbcyt7RBy0HPGhszuXFCjDH6UkG3bbHj6r+7LtT+VZVByEe&#10;H+bXHbCIc/wLww2f0KEgptpfnArMkE5XS2KPAjbpmlbdIqtNmgKryXrZJsCLnP9fUfwCAAD//wMA&#10;UEsBAi0AFAAGAAgAAAAhALaDOJL+AAAA4QEAABMAAAAAAAAAAAAAAAAAAAAAAFtDb250ZW50X1R5&#10;cGVzXS54bWxQSwECLQAUAAYACAAAACEAOP0h/9YAAACUAQAACwAAAAAAAAAAAAAAAAAvAQAAX3Jl&#10;bHMvLnJlbHNQSwECLQAUAAYACAAAACEAkKZDkpsCAABSBQAADgAAAAAAAAAAAAAAAAAuAgAAZHJz&#10;L2Uyb0RvYy54bWxQSwECLQAUAAYACAAAACEA2h7ureEAAAANAQAADwAAAAAAAAAAAAAAAAD1BAAA&#10;ZHJzL2Rvd25yZXYueG1sUEsFBgAAAAAEAAQA8wAAAAMGA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2"/>
                      <w:szCs w:val="12"/>
                    </w:rPr>
                  </w:pPr>
                  <w:r w:rsidRPr="00B467BB">
                    <w:rPr>
                      <w:rFonts w:ascii="Times New Roman" w:hAnsi="Times New Roman" w:cs="Times New Roman"/>
                      <w:i/>
                      <w:sz w:val="12"/>
                      <w:szCs w:val="12"/>
                    </w:rPr>
                    <w:t>Подпрограмма 2 Управление муниципальными финансами и муниципальным долгом</w:t>
                  </w:r>
                </w:p>
              </w:txbxContent>
            </v:textbox>
          </v:rect>
        </w:pict>
      </w:r>
      <w:r>
        <w:rPr>
          <w:rFonts w:ascii="Times New Roman" w:hAnsi="Times New Roman" w:cs="Times New Roman"/>
          <w:noProof/>
          <w:sz w:val="20"/>
          <w:szCs w:val="20"/>
          <w:lang w:eastAsia="ru-RU"/>
        </w:rPr>
        <w:pict>
          <v:rect id="Прямоугольник 199" o:spid="_x0000_s1145" style="position:absolute;left:0;text-align:left;margin-left:615.9pt;margin-top:315pt;width:70.2pt;height:36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70YmwIAAFIFAAAOAAAAZHJzL2Uyb0RvYy54bWysVM1uEzEQviPxDpbvdLNVW8iqmypqVYQU&#10;tRUt6tnx2s2qXo+xnWzCCYkrEo/AQ3BB/PQZNm/E2LvZ/pAT4mLZnu+b8cw348OjZaXIQlhXgs5p&#10;ujOgRGgORalvcvru6vTFK0qcZ7pgCrTI6Uo4ejR6/uywNpnYhRmoQliCTrTLapPTmfcmSxLHZ6Ji&#10;bgeM0GiUYCvm8WhvksKyGr1XKtkdDA6SGmxhLHDhHN6etEY6iv6lFNyfS+mEJyqn+DYfVxvXaViT&#10;0SHLbiwzs5J3z2D/8IqKlRqD9q5OmGdkbsu/XFUlt+BA+h0OVQJSllzEHDCbdPAkm8sZMyLmgsVx&#10;pi+T+39u+dniwpKyQO2GQ0o0q1Ck5uv64/pL86u5W39qvjV3zc/15+Z38735QQIKa1YblyH10lzY&#10;kLUzE+C3Dg3JI0s4uA6zlLYKWMyZLKMAq14AsfSE4+WrYbq/hzJxNO3tv0SBQ7CEZRuysc6/FlCR&#10;sMmpRX1j2dli4nwL3UC6t7Th40P8SonwAqXfCok5Y8DdyI7dJo6VJQuGfcI4F9ofdKEjOtBkqVRP&#10;TLcRlU87UocNNBG7sCcOthEfR+wZMSpo35OrUoPd5qC47SO3+E32bc4hfb+cLqPQwwgNV1MoVqi+&#10;hXYsnOGnJdZ1wpy/YBbnAKXA2fbnuEgFdU6h21EyA/th233AY3uilZIa5yqn7v2cWUGJeqOxcYfp&#10;XlDYx0PUmBL70DJ9aNHz6hhQkhR/EcPjFsnWq81WWqiu8QsYh6hoYppj7JxybzeHY9/OO34iXIzH&#10;EYbDZ5if6EvDg/NQ6NA3V8trZk3XXB678gw2M8iyJz3WYgNTw3juQZaxAe/r2kmAgxtbuPtkws/w&#10;8BxR91/h6A8AAAD//wMAUEsDBBQABgAIAAAAIQBdCcd74AAAAA0BAAAPAAAAZHJzL2Rvd25yZXYu&#10;eG1sTI9NTsMwFIT3SNzBekhsUGvXkVqUxqmgEnSFREMO4MQvcYR/othNw+1xV7AczWjmm+KwWENm&#10;nMLgnYDNmgFB13o1uF5A/fW2egYSonRKGu9QwA8GOJT3d4XMlb+6M85V7EkqcSGXAnSMY05paDVa&#10;GdZ+RJe8zk9WxiSnnqpJXlO5NZQztqVWDi4taDniUWP7XV2sAHOan2TQXXd6r5uPof+sXuv6KMTj&#10;w/KyBxJxiX9huOEndCgTU+MvTgVikubZJrFHAduMpVe3SLbjHEgjYMc4A1oW9P+L8hcAAP//AwBQ&#10;SwECLQAUAAYACAAAACEAtoM4kv4AAADhAQAAEwAAAAAAAAAAAAAAAAAAAAAAW0NvbnRlbnRfVHlw&#10;ZXNdLnhtbFBLAQItABQABgAIAAAAIQA4/SH/1gAAAJQBAAALAAAAAAAAAAAAAAAAAC8BAABfcmVs&#10;cy8ucmVsc1BLAQItABQABgAIAAAAIQBxO70YmwIAAFIFAAAOAAAAAAAAAAAAAAAAAC4CAABkcnMv&#10;ZTJvRG9jLnhtbFBLAQItABQABgAIAAAAIQBdCcd74AAAAA0BAAAPAAAAAAAAAAAAAAAAAPUEAABk&#10;cnMvZG93bnJldi54bWxQSwUGAAAAAAQABADzAAAAAgY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2"/>
                      <w:szCs w:val="12"/>
                    </w:rPr>
                  </w:pPr>
                  <w:r w:rsidRPr="00B467BB">
                    <w:rPr>
                      <w:rFonts w:ascii="Times New Roman" w:hAnsi="Times New Roman" w:cs="Times New Roman"/>
                      <w:i/>
                      <w:sz w:val="12"/>
                      <w:szCs w:val="12"/>
                    </w:rPr>
                    <w:t>Подпрограмма 1 Управление и распоряжение муниципальным имуществом</w:t>
                  </w:r>
                </w:p>
              </w:txbxContent>
            </v:textbox>
          </v:rect>
        </w:pict>
      </w:r>
      <w:r>
        <w:rPr>
          <w:rFonts w:ascii="Times New Roman" w:hAnsi="Times New Roman" w:cs="Times New Roman"/>
          <w:noProof/>
          <w:sz w:val="20"/>
          <w:szCs w:val="20"/>
          <w:lang w:eastAsia="ru-RU"/>
        </w:rPr>
        <w:pict>
          <v:rect id="Прямоугольник 198" o:spid="_x0000_s1146" style="position:absolute;left:0;text-align:left;margin-left:695.1pt;margin-top:459.75pt;width:70.2pt;height:36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eU4mwIAAFIFAAAOAAAAZHJzL2Uyb0RvYy54bWysVM1uEzEQviPxDpbvdLNRWppVN1XUqggp&#10;aitS1LPjtZNVvbaxneyGExJXJB6Bh+CC+OkzbN6IsfeHtuSEuFi2Z775+2bm5LQqBNowY3MlUxwf&#10;DDBikqosl8sUv725eHGMkXVEZkQoyVK8ZRafTp4/Oyl1woZqpUTGDAIj0ialTvHKOZ1EkaUrVhB7&#10;oDSTIOTKFMTB0yyjzJASrBciGg4GR1GpTKaNosxa+D1vhHgS7HPOqLvi3DKHRIohNhdOE86FP6PJ&#10;CUmWhuhVTtswyD9EUZBcgtPe1DlxBK1N/pepIqdGWcXdAVVFpDjPKQs5QDbx4Ek28xXRLOQCxbG6&#10;L5P9f2bp5ebaoDwD7sZAlSQFkFR/2X3Yfa5/1ve7j/XX+r7+sftU/6q/1d+R14KaldomAJ3ra+Oz&#10;tnqm6J0FQfRI4h+21am4Kbwu5IyqQMC2J4BVDlH4PB7HhyOgiYJodPgSCPbOIpJ0YG2se8VUgfwl&#10;xQb4DWUnm5l1jWqn0sbSuA+BuK1gPgIh3zAOOYPDYUCHbmNnwqANgT4hlDLpjlrXQdvDeC5ED4z3&#10;AYWLW1Cr62EsdGEPHOwDPvbYI4JXJV0PLnKpzD4D2V3vudHvsm9y9um7alEFosfDjsGFyrbAvlHN&#10;WFhNL3Ko64xYd00MzAFQAbPtruDgQpUpVu0No5Uy7/f9e31oT5BiVMJcpdi+WxPDMBKvJTTuOB55&#10;hl14BI4xMg8li4cSuS7OFFASwxbRNFwBbJzortyo4hZWwNR7BRGRFHynmDrTPc5cM++wRCibToMa&#10;DJ8mbibnmnrjvtC+b26qW2J021wOuvJSdTNIkic91uh6pFTTtVM8Dw3oS93UtaUABje0cLtk/GZ4&#10;+A5af1bh5DcAAAD//wMAUEsDBBQABgAIAAAAIQBnHRSi4QAAAA0BAAAPAAAAZHJzL2Rvd25yZXYu&#10;eG1sTI/LTsMwEEX3SPyDNUhsELXTKhVJ41RQCbpCKiEfMImdOKofUeym4e9xV7C8M0d3zhT7xWgy&#10;y8kPznJIVgyItK0Tg+051N/vzy9AfEArUDsrOfxID/vy/q7AXLir/ZJzFXoSS6zPkYMKYcwp9a2S&#10;Bv3KjdLGXecmgyHGqadiwmssN5quGdtSg4ONFxSO8qBke64uhoM+zk/oVdcdP+rmc+hP1VtdHzh/&#10;fFhed0CCXMIfDDf9qA5ldGrcxQpPdMybjK0jyyFLshTIDUk3bAukiaMsSYGWBf3/RfkLAAD//wMA&#10;UEsBAi0AFAAGAAgAAAAhALaDOJL+AAAA4QEAABMAAAAAAAAAAAAAAAAAAAAAAFtDb250ZW50X1R5&#10;cGVzXS54bWxQSwECLQAUAAYACAAAACEAOP0h/9YAAACUAQAACwAAAAAAAAAAAAAAAAAvAQAAX3Jl&#10;bHMvLnJlbHNQSwECLQAUAAYACAAAACEAZWXlOJsCAABSBQAADgAAAAAAAAAAAAAAAAAuAgAAZHJz&#10;L2Uyb0RvYy54bWxQSwECLQAUAAYACAAAACEAZx0UouEAAAANAQAADwAAAAAAAAAAAAAAAAD1BAAA&#10;ZHJzL2Rvd25yZXYueG1sUEsFBgAAAAAEAAQA8wAAAAMGAAAAAA==&#10;" fillcolor="white [3201]" strokecolor="#70ad47 [3209]" strokeweight="1pt">
            <v:path arrowok="t"/>
            <v:textbox>
              <w:txbxContent>
                <w:p w:rsidR="007B53E5" w:rsidRPr="002F535F" w:rsidRDefault="007B53E5" w:rsidP="00ED6CCB">
                  <w:pPr>
                    <w:spacing w:after="0"/>
                    <w:jc w:val="both"/>
                    <w:rPr>
                      <w:rFonts w:ascii="Times New Roman" w:hAnsi="Times New Roman" w:cs="Times New Roman"/>
                      <w:i/>
                      <w:sz w:val="12"/>
                      <w:szCs w:val="12"/>
                    </w:rPr>
                  </w:pPr>
                  <w:r w:rsidRPr="002F535F">
                    <w:rPr>
                      <w:rFonts w:ascii="Times New Roman" w:hAnsi="Times New Roman" w:cs="Times New Roman"/>
                      <w:i/>
                      <w:sz w:val="12"/>
                      <w:szCs w:val="12"/>
                    </w:rPr>
                    <w:t>Подпрограмма 4 Обращение с отходами производства и потребления</w:t>
                  </w:r>
                </w:p>
              </w:txbxContent>
            </v:textbox>
          </v:rect>
        </w:pict>
      </w:r>
      <w:r>
        <w:rPr>
          <w:rFonts w:ascii="Times New Roman" w:hAnsi="Times New Roman" w:cs="Times New Roman"/>
          <w:noProof/>
          <w:sz w:val="20"/>
          <w:szCs w:val="20"/>
          <w:lang w:eastAsia="ru-RU"/>
        </w:rPr>
        <w:pict>
          <v:rect id="Прямоугольник 197" o:spid="_x0000_s1147" style="position:absolute;left:0;text-align:left;margin-left:695.1pt;margin-top:409.65pt;width:70.2pt;height:36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WSxmwIAAFIFAAAOAAAAZHJzL2Uyb0RvYy54bWysVM1uEzEQviPxDpbvdLOhf1llU0WtipCi&#10;NqJFPTteu1nVaxvbyW44IXFF4hF4CC6Inz7D5o0Ye39oS06Ii2V75pu/b2bGJ1Uh0JoZmyuZ4nhv&#10;gBGTVGW5vE3x2+vzF8cYWUdkRoSSLMUbZvHJ5PmzcakTNlRLJTJmEBiRNil1ipfO6SSKLF2ygtg9&#10;pZkEIVemIA6e5jbKDCnBeiGi4WBwGJXKZNooyqyF37NGiCfBPueMukvOLXNIpBhic+E04Vz4M5qM&#10;SXJriF7mtA2D/EMUBcklOO1NnRFH0Mrkf5kqcmqUVdztUVVEivOcspADZBMPnmRztSSahVygOFb3&#10;ZbL/zyy9WM8NyjPgbnSEkSQFkFR/2X7Yfq5/1vfbj/XX+r7+sf1U/6q/1d+R14KaldomAL3Sc+Oz&#10;tnqm6J0FQfRI4h+21am4Kbwu5IyqQMCmJ4BVDlH4PB7FB/tAEwXR/sEREOydRSTpwNpY94qpAvlL&#10;ig3wG8pO1jPrGtVOpY2lcR8CcRvBfARCvmEccgaHw4AO3cZOhUFrAn1CKGXSHbaug7aH8VyIHhjv&#10;AgoXt6BW18NY6MIeONgFfOyxRwSvSroeXORSmV0Gsrvec6PfZd/k7NN31aIKRI9edgwuVLYB9o1q&#10;xsJqep5DXWfEujkxMAdABcy2u4SDC1WmWLU3jJbKvN/17/WhPUGKUQlzlWL7bkUMw0i8ltC4o3jf&#10;M+zCI3CMkXkoWTyUyFVxqoCSGLaIpuEKYONEd+VGFTewAqbeK4iIpOA7xdSZ7nHqmnmHJULZdBrU&#10;YPg0cTN5pak37gvt++a6uiFGt83loCsvVDeDJHnSY42uR0o1XTnF89CAvtRNXVsKYHBDC7dLxm+G&#10;h++g9WcVTn4DAAD//wMAUEsDBBQABgAIAAAAIQDb4idb4QAAAA0BAAAPAAAAZHJzL2Rvd25yZXYu&#10;eG1sTI/LTsMwEEX3SPyDNZXYIGqnEVUT4lRQCbpCKiEf4MSTOKofUeym4e9xV7C8M0d3zhT7xWgy&#10;4+QHZzkkawYEbevkYHsO9ff70w6ID8JKoZ1FDj/oYV/e3xUil+5qv3CuQk9iifW54KBCGHNKfavQ&#10;CL92I9q469xkRIhx6qmcxDWWG003jG2pEYONF5QY8aCwPVcXw0Ef50fhVdcdP+rmc+hP1VtdHzh/&#10;WC2vL0ACLuEPhpt+VIcyOjXuYqUnOuY0Y5vIctglWQrkhjynbAukiaMsSYGWBf3/RfkLAAD//wMA&#10;UEsBAi0AFAAGAAgAAAAhALaDOJL+AAAA4QEAABMAAAAAAAAAAAAAAAAAAAAAAFtDb250ZW50X1R5&#10;cGVzXS54bWxQSwECLQAUAAYACAAAACEAOP0h/9YAAACUAQAACwAAAAAAAAAAAAAAAAAvAQAAX3Jl&#10;bHMvLnJlbHNQSwECLQAUAAYACAAAACEAxQlksZsCAABSBQAADgAAAAAAAAAAAAAAAAAuAgAAZHJz&#10;L2Uyb0RvYy54bWxQSwECLQAUAAYACAAAACEA2+InW+EAAAANAQAADwAAAAAAAAAAAAAAAAD1BAAA&#10;ZHJzL2Rvd25yZXYueG1sUEsFBgAAAAAEAAQA8wAAAAMGAAAAAA==&#10;" fillcolor="white [3201]" strokecolor="#70ad47 [3209]" strokeweight="1pt">
            <v:path arrowok="t"/>
            <v:textbox>
              <w:txbxContent>
                <w:p w:rsidR="007B53E5" w:rsidRPr="002F535F" w:rsidRDefault="007B53E5" w:rsidP="00ED6CCB">
                  <w:pPr>
                    <w:spacing w:after="0"/>
                    <w:jc w:val="both"/>
                    <w:rPr>
                      <w:rFonts w:ascii="Times New Roman" w:hAnsi="Times New Roman" w:cs="Times New Roman"/>
                      <w:i/>
                      <w:sz w:val="12"/>
                      <w:szCs w:val="12"/>
                    </w:rPr>
                  </w:pPr>
                  <w:r w:rsidRPr="002F535F">
                    <w:rPr>
                      <w:rFonts w:ascii="Times New Roman" w:hAnsi="Times New Roman" w:cs="Times New Roman"/>
                      <w:i/>
                      <w:sz w:val="12"/>
                      <w:szCs w:val="12"/>
                    </w:rPr>
                    <w:t>Подпрограмма 3 Укрепление правопорядка и общественной безопасности</w:t>
                  </w:r>
                </w:p>
              </w:txbxContent>
            </v:textbox>
          </v:rect>
        </w:pict>
      </w:r>
      <w:r>
        <w:rPr>
          <w:rFonts w:ascii="Times New Roman" w:hAnsi="Times New Roman" w:cs="Times New Roman"/>
          <w:noProof/>
          <w:sz w:val="20"/>
          <w:szCs w:val="20"/>
          <w:lang w:eastAsia="ru-RU"/>
        </w:rPr>
        <w:pict>
          <v:rect id="Прямоугольник 196" o:spid="_x0000_s1148" style="position:absolute;left:0;text-align:left;margin-left:695.1pt;margin-top:363pt;width:70.2pt;height:36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o7LnAIAAFIFAAAOAAAAZHJzL2Uyb0RvYy54bWysVM1uEzEQviPxDpbvdLNRWppVN1XUqggp&#10;aitS1LPjtZNVvbaxneyGExJXJB6Bh+CC+OkzbN6IsfeHtuSEuFi2Z775+2bm5LQqBNowY3MlUxwf&#10;DDBikqosl8sUv725eHGMkXVEZkQoyVK8ZRafTp4/Oyl1woZqpUTGDAIj0ialTvHKOZ1EkaUrVhB7&#10;oDSTIOTKFMTB0yyjzJASrBciGg4GR1GpTKaNosxa+D1vhHgS7HPOqLvi3DKHRIohNhdOE86FP6PJ&#10;CUmWhuhVTtswyD9EUZBcgtPe1DlxBK1N/pepIqdGWcXdAVVFpDjPKQs5QDbx4Ek28xXRLOQCxbG6&#10;L5P9f2bp5ebaoDwD7sZHGElSAEn1l92H3ef6Z32/+1h/re/rH7tP9a/6W/0deS2oWaltAtC5vjY+&#10;a6tnit5ZEESPJP5hW52Km8LrQs6oCgRsewJY5RCFz+NxfDgCmiiIRocvgWDvLCJJB9bGuldMFchf&#10;UmyA31B2splZ16h2Km0sjfsQiNsK5iMQ8g3jkDM4HAZ06DZ2JgzaEOgTQimTLuQJroO2h/FciB4Y&#10;7wMKF7fxtroexkIX9sDBPuBjjz0ieFXS9eAil8rsM5Dd9Z4b/S77JmefvqsWVSB6POoYXKhsC+wb&#10;1YyF1fQih7rOiHXXxMAcABUw2+4KDi5UmWLV3jBaKfN+37/Xh/YEKUYlzFWK7bs1MQwj8VpC447j&#10;kWfYhUfgGCPzULJ4KJHr4kwBJTFsEU3DFcDGie7KjSpuYQVMvVcQEUnBd4qpM93jzDXzDkuEsuk0&#10;qMHwaeJmcq6pN+4L7fvmprolRrfN5aArL1U3gyR50mONrkdKNV07xfPQgL7UTV1bCmBwQwu3S8Zv&#10;hofvoPVnFU5+AwAA//8DAFBLAwQUAAYACAAAACEAFCebSOEAAAANAQAADwAAAGRycy9kb3ducmV2&#10;LnhtbEyPwU7DMBBE70j8g7VIXBC1SUVoQ5wKKkFPlSDkA5zYiSPidRS7afh7tic4zuzT7Ey+W9zA&#10;ZjOF3qOEh5UAZrDxusdOQvX1dr8BFqJCrQaPRsKPCbArrq9ylWl/xk8zl7FjFIIhUxJsjGPGeWis&#10;cSqs/GiQbq2fnIokp47rSZ0p3A08ESLlTvVIH6wazd6a5rs8OQnDYb5Twbbt4b2qj333Ub5W1V7K&#10;25vl5RlYNEv8g+FSn6pDQZ1qf0Id2EB6vRUJsRKekpRWXZDHtUiB1WRtNwJ4kfP/K4pfAAAA//8D&#10;AFBLAQItABQABgAIAAAAIQC2gziS/gAAAOEBAAATAAAAAAAAAAAAAAAAAAAAAABbQ29udGVudF9U&#10;eXBlc10ueG1sUEsBAi0AFAAGAAgAAAAhADj9If/WAAAAlAEAAAsAAAAAAAAAAAAAAAAALwEAAF9y&#10;ZWxzLy5yZWxzUEsBAi0AFAAGAAgAAAAhAErWjsucAgAAUgUAAA4AAAAAAAAAAAAAAAAALgIAAGRy&#10;cy9lMm9Eb2MueG1sUEsBAi0AFAAGAAgAAAAhABQnm0jhAAAADQEAAA8AAAAAAAAAAAAAAAAA9gQA&#10;AGRycy9kb3ducmV2LnhtbFBLBQYAAAAABAAEAPMAAAAEBg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2"/>
                      <w:szCs w:val="12"/>
                    </w:rPr>
                  </w:pPr>
                  <w:r w:rsidRPr="00B467BB">
                    <w:rPr>
                      <w:rFonts w:ascii="Times New Roman" w:hAnsi="Times New Roman" w:cs="Times New Roman"/>
                      <w:i/>
                      <w:sz w:val="12"/>
                      <w:szCs w:val="12"/>
                    </w:rPr>
                    <w:t>Подпрограмма 2 Обеспечение безопасности людей на водных объектах</w:t>
                  </w:r>
                </w:p>
              </w:txbxContent>
            </v:textbox>
          </v:rect>
        </w:pict>
      </w:r>
      <w:r>
        <w:rPr>
          <w:rFonts w:ascii="Times New Roman" w:hAnsi="Times New Roman" w:cs="Times New Roman"/>
          <w:noProof/>
          <w:sz w:val="20"/>
          <w:szCs w:val="20"/>
          <w:lang w:eastAsia="ru-RU"/>
        </w:rPr>
        <w:pict>
          <v:rect id="Прямоугольник 195" o:spid="_x0000_s1149" style="position:absolute;left:0;text-align:left;margin-left:695.1pt;margin-top:315pt;width:70.2pt;height:36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dTxmgIAAFIFAAAOAAAAZHJzL2Uyb0RvYy54bWysVM1OGzEQvlfqO1i+l80ioLBigyIQVaUI&#10;UKHi7HhtssJru2Mnm/RUqVekPkIfopeqPzzD5o069m6Wn+ZU9WLZnvnm75uZw6NFpchcgCuNzmm6&#10;NaBEaG6KUt/k9P3V6at9SpxnumDKaJHTpXD0aPjyxWFtM7FtpkYVAgga0S6rbU6n3tssSRyfioq5&#10;LWOFRqE0UDGPT7hJCmA1Wq9Usj0Y7CW1gcKC4cI5/D1phXQY7UspuD+X0glPVE4xNh9PiOcknMnw&#10;kGU3wOy05F0Y7B+iqFip0Wlv6oR5RmZQ/mWqKjkYZ6Tf4qZKjJQlFzEHzCYdPMvmcsqsiLlgcZzt&#10;y+T+n1l+Nr8AUhbI3cEuJZpVSFLzdfVp9aX51dyvPjffmvvm5+qu+d18b36QoIU1q63LEHppLyBk&#10;7ezY8FuHguSJJDxcp7OQUAVdzJksIgHLngCx8ITj5/5BuruDNHEU7ey+RoKDs4Rla7AF598IU5Fw&#10;ySkgv7HsbD52vlVdq3SxtO5jIH6pRIhA6XdCYs7ocDuiY7eJYwVkzrBPGOdC+73OddQOMFkq1QPT&#10;TUDl0w7U6QaYiF3YAwebgE899ojo1Wjfg6tSG9hkoLjtPbf66+zbnEP6fjFZRKIfGJyYYonsg2nH&#10;wll+WmJdx8z5CwY4B0gFzrY/x0MqU+fUdDdKpgY+bvoP+tieKKWkxrnKqfswYyAoUW81Nu5BuhMY&#10;9vEROaYEHksmjyV6Vh0bpCTFLWJ5vCIYvFpfJZjqGlfAKHhFEdMcfeeUe1g/jn0777hEuBiNohoO&#10;n2V+rC8tD8ZDoUPfXC2uGdiuuTx25ZlZzyDLnvVYqxuQ2oxm3sgyNmAodVvXjgIc3NjC3ZIJm+Hx&#10;O2o9rMLhHwAAAP//AwBQSwMEFAAGAAgAAAAhAJMwsp7gAAAADQEAAA8AAABkcnMvZG93bnJldi54&#10;bWxMj8FOhDAURfcm/kPzTNwYpxUiKlImOonOahJFPqDQByXSV0I7DP69nZUub97JfecW29WObMHZ&#10;D44k3G0EMKTW6YF6CfXX2+0jMB8UaTU6Qgk/6GFbXl4UKtfuRJ+4VKFnsYR8riSYEKacc98atMpv&#10;3IQUb52brQoxzj3XszrFcjvyRIiMWzVQ/GDUhDuD7Xd1tBLG/XKjvOm6/XvdHIb+o3qt652U11fr&#10;yzOwgGv4g+GsH9WhjE6NO5L2bIw5fRJJZCVkqYirzsh9KjJgjYQHkQjgZcH/ryh/AQAA//8DAFBL&#10;AQItABQABgAIAAAAIQC2gziS/gAAAOEBAAATAAAAAAAAAAAAAAAAAAAAAABbQ29udGVudF9UeXBl&#10;c10ueG1sUEsBAi0AFAAGAAgAAAAhADj9If/WAAAAlAEAAAsAAAAAAAAAAAAAAAAALwEAAF9yZWxz&#10;Ly5yZWxzUEsBAi0AFAAGAAgAAAAhAO211PGaAgAAUgUAAA4AAAAAAAAAAAAAAAAALgIAAGRycy9l&#10;Mm9Eb2MueG1sUEsBAi0AFAAGAAgAAAAhAJMwsp7gAAAADQEAAA8AAAAAAAAAAAAAAAAA9AQAAGRy&#10;cy9kb3ducmV2LnhtbFBLBQYAAAAABAAEAPMAAAABBgAAAAA=&#10;" fillcolor="white [3201]" strokecolor="#70ad47 [3209]" strokeweight="1pt">
            <v:path arrowok="t"/>
            <v:textbox>
              <w:txbxContent>
                <w:p w:rsidR="007B53E5" w:rsidRPr="00516CC6" w:rsidRDefault="007B53E5" w:rsidP="00ED6CCB">
                  <w:pPr>
                    <w:spacing w:after="0"/>
                    <w:jc w:val="both"/>
                    <w:rPr>
                      <w:rFonts w:ascii="Times New Roman" w:hAnsi="Times New Roman" w:cs="Times New Roman"/>
                      <w:i/>
                      <w:sz w:val="14"/>
                      <w:szCs w:val="14"/>
                    </w:rPr>
                  </w:pPr>
                  <w:r w:rsidRPr="00516CC6">
                    <w:rPr>
                      <w:rFonts w:ascii="Times New Roman" w:hAnsi="Times New Roman" w:cs="Times New Roman"/>
                      <w:i/>
                      <w:sz w:val="14"/>
                      <w:szCs w:val="14"/>
                    </w:rPr>
                    <w:t>Подпрограмма 1 Пожарная безопасность</w:t>
                  </w:r>
                </w:p>
              </w:txbxContent>
            </v:textbox>
          </v:rect>
        </w:pict>
      </w:r>
      <w:r>
        <w:rPr>
          <w:rFonts w:ascii="Times New Roman" w:hAnsi="Times New Roman" w:cs="Times New Roman"/>
          <w:noProof/>
          <w:sz w:val="20"/>
          <w:szCs w:val="20"/>
          <w:lang w:eastAsia="ru-RU"/>
        </w:rPr>
        <w:pict>
          <v:rect id="Прямоугольник 194" o:spid="_x0000_s1150" style="position:absolute;left:0;text-align:left;margin-left:365.7pt;margin-top:242.85pt;width:70.2pt;height:60.1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ZMnAIAAFIFAAAOAAAAZHJzL2Uyb0RvYy54bWysVEtu2zAQ3RfoHQjuG1mu87EQOTAcpChg&#10;JEGTImuaIm0hFMmStCV3VSDbAj1CD9FN0U/OIN+oQ0pWPvWq6IYgOe/Nf+b4pCoEWjFjcyVTHO/1&#10;MGKSqiyX8xS/vz57dYSRdURmRCjJUrxmFp+MXr44LnXC+mqhRMYMAiXSJqVO8cI5nUSRpQtWELun&#10;NJMg5MoUxMHTzKPMkBK0FyLq93oHUalMpo2izFr4PW2EeBT0c86ou+DcModEisE3F04Tzpk/o9Ex&#10;SeaG6EVOWzfIP3hRkFyC0U7VKXEELU3+l6oip0ZZxd0eVUWkOM8pCzFANHHvWTRXC6JZiAWSY3WX&#10;Jvv/1NLz1aVBeQa1Gw4wkqSAItVfN582X+pf9f3mrv5W39c/N5/r3/X3+gfyKMhZqW0C1Ct9aXzU&#10;Vk8VvbUgiJ5I/MO2mIqbwmMhZlSFAqy7ArDKIQqfR8N4fwBloiA6PHg97O17YxFJtmRtrHvDVIH8&#10;JcUG6hvSTlZT6xroFtL60pgPjri1YN4DId8xDjGDwX5gh25jE2HQikCfEEqZdAet6YD2NJ4L0RHj&#10;XUTh4pbUYj2NhS7siL1dxKcWO0awqqTryEUuldmlILvtLDf4bfRNzD58V82qUOhhiMx/zVS2huob&#10;1YyF1fQsh7xOiXWXxMAcQClgtt0FHFyoMsWqvWG0UObjrn+Ph/YEKUYlzFWK7YclMQwj8VZC4w7j&#10;ga+wC4/B/mEfHuaxZPZYIpfFREFJYtgimoarxzuxvXKjihtYAWNvFUREUrCdYurM9jFxzbzDEqFs&#10;PA4wGD5N3FReaeqV+0T7vrmubojRbXM56MpztZ1BkjzrsQbrmVKNl07xPDTgQ17bEsDghhZul4zf&#10;DI/fAfWwCkd/AAAA//8DAFBLAwQUAAYACAAAACEADKYDMOEAAAALAQAADwAAAGRycy9kb3ducmV2&#10;LnhtbEyPzU6EMBSF9ya+Q3NN3JiZFh2BIGWik+isTJThAQotlNgfQjsMvr3XlS5v7pdzvlPuV2vI&#10;ouYwesch2TIgynVejm7g0JxeNzmQEIWTwninOHyrAPvq+qoUhfQX96mWOg4EQ1woBAcd41RQGjqt&#10;rAhbPymHv97PVkQ854HKWVww3Bp6z1hKrRgdNmgxqYNW3Vd9thzMcbkTQff98a1p38fho35pmgPn&#10;tzfr8xOQqNb4B8OvPqpDhU6tPzsZiOGQPSQ7RDns8scMCBJ5luCYlkPKUga0Kun/DdUPAAAA//8D&#10;AFBLAQItABQABgAIAAAAIQC2gziS/gAAAOEBAAATAAAAAAAAAAAAAAAAAAAAAABbQ29udGVudF9U&#10;eXBlc10ueG1sUEsBAi0AFAAGAAgAAAAhADj9If/WAAAAlAEAAAsAAAAAAAAAAAAAAAAALwEAAF9y&#10;ZWxzLy5yZWxzUEsBAi0AFAAGAAgAAAAhAD5KVkycAgAAUgUAAA4AAAAAAAAAAAAAAAAALgIAAGRy&#10;cy9lMm9Eb2MueG1sUEsBAi0AFAAGAAgAAAAhAAymAzDhAAAACwEAAA8AAAAAAAAAAAAAAAAA9gQA&#10;AGRycy9kb3ducmV2LnhtbFBLBQYAAAAABAAEAPMAAAAEBgAAAAA=&#10;" fillcolor="white [3201]" strokecolor="#70ad47 [3209]" strokeweight="1pt">
            <v:path arrowok="t"/>
            <v:textbox>
              <w:txbxContent>
                <w:p w:rsidR="007B53E5" w:rsidRPr="00516CC6" w:rsidRDefault="007B53E5" w:rsidP="00ED6CCB">
                  <w:pPr>
                    <w:jc w:val="both"/>
                    <w:rPr>
                      <w:rFonts w:ascii="Times New Roman" w:hAnsi="Times New Roman" w:cs="Times New Roman"/>
                      <w:i/>
                      <w:sz w:val="16"/>
                      <w:szCs w:val="16"/>
                    </w:rPr>
                  </w:pPr>
                  <w:r w:rsidRPr="00516CC6">
                    <w:rPr>
                      <w:rFonts w:ascii="Times New Roman" w:hAnsi="Times New Roman" w:cs="Times New Roman"/>
                      <w:i/>
                      <w:sz w:val="16"/>
                      <w:szCs w:val="16"/>
                    </w:rPr>
                    <w:t>МП «Сохранение и развитие культуры и искусства»</w:t>
                  </w:r>
                </w:p>
              </w:txbxContent>
            </v:textbox>
          </v:rect>
        </w:pict>
      </w:r>
      <w:r>
        <w:rPr>
          <w:rFonts w:ascii="Times New Roman" w:hAnsi="Times New Roman" w:cs="Times New Roman"/>
          <w:noProof/>
          <w:sz w:val="20"/>
          <w:szCs w:val="20"/>
          <w:lang w:eastAsia="ru-RU"/>
        </w:rPr>
        <w:pict>
          <v:rect id="Прямоугольник 193" o:spid="_x0000_s1151" style="position:absolute;left:0;text-align:left;margin-left:451.5pt;margin-top:242.85pt;width:70.2pt;height:60.1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7oYnwIAAFIFAAAOAAAAZHJzL2Uyb0RvYy54bWysVEtu2zAQ3RfoHQjuG1nO10LkwEiQooCR&#10;GE2KrGmKjIVQJEvSltxVgWwL9Ag9RDdFPzmDfKMOqU+T1KuiG4LkvDfDmTfD45OqEGjFjM2VTHG8&#10;M8CISaqyXN6m+N31+asjjKwjMiNCSZbiNbP4ZPzyxXGpEzZUCyUyZhA4kTYpdYoXzukkiixdsILY&#10;HaWZBCNXpiAOjuY2ygwpwXshouFgcBCVymTaKMqshduzxojHwT/njLpLzi1zSKQY3ubCasI692s0&#10;PibJrSF6kdP2GeQfXlGQXELQ3tUZcQQtTf6XqyKnRlnF3Q5VRaQ4zykLOUA28eBZNlcLolnIBYpj&#10;dV8m+//c0ovVzKA8A+1GuxhJUoBI9ZfNx83n+mf9sLmvv9YP9Y/Np/pX/a3+jjwKalZqmwD1Ss+M&#10;z9rqqaJ3FgzRE4s/2BZTcVN4LOSMqiDAuheAVQ5RuDwaxft7IBMF0+HB7miw74NFJOnI2lj3mqkC&#10;+U2KDegbyk5WU+saaAdp39KEDw9xa8H8C4R8yzjkDAGHgR26jZ0Kg1YE+oRQyqQ7aEMHtKfxXIie&#10;GG8jChe3pBbraSx0YU8cbCM+jdgzQlQlXU8ucqnMNgfZXR+5wXfZNzn79F01r4LQo8NOwbnK1qC+&#10;Uc1YWE3Pc6jrlFg3IwbmAKSA2XaXsHChyhSrdofRQpkP2+49HtoTrBiVMFcptu+XxDCMxBsJjTuK&#10;97zCLhz29g+HcDCPLfPHFrksThVIEsMvomnYerwT3ZYbVdzAFzDxUcFEJIXYKabOdIdT18w7fCKU&#10;TSYBBsOniZvKK029c19o3zfX1Q0xum0uB115oboZJMmzHmuwninVZOkUz0MD+lI3dW0lgMENLdx+&#10;Mv5neHwOqD9f4fg3AAAA//8DAFBLAwQUAAYACAAAACEA81eneOEAAAAMAQAADwAAAGRycy9kb3du&#10;cmV2LnhtbEyPwU7DMBBE70j8g7VIXBC1oSGUEKeCStATEoR8wCZ24oh4HcVuGv4e91SOoxnNvMm3&#10;ix3YrCffO5JwtxLANDVO9dRJqL7fbjfAfEBSODjSEn61h21xeZFjptyRvvRcho7FEvIZSjAhjBnn&#10;vjHaol+5UVP0WjdZDFFOHVcTHmO5Hfi9ECm32FNcMDjqndHNT3mwEob9fIPetO3+vao/+u6zfK2q&#10;nZTXV8vLM7Cgl3AOwwk/okMRmWp3IOXZIOFJrOOXICHZPDwCOyVEsk6A1RJSkQrgRc7/nyj+AAAA&#10;//8DAFBLAQItABQABgAIAAAAIQC2gziS/gAAAOEBAAATAAAAAAAAAAAAAAAAAAAAAABbQ29udGVu&#10;dF9UeXBlc10ueG1sUEsBAi0AFAAGAAgAAAAhADj9If/WAAAAlAEAAAsAAAAAAAAAAAAAAAAALwEA&#10;AF9yZWxzLy5yZWxzUEsBAi0AFAAGAAgAAAAhAGTTuhifAgAAUgUAAA4AAAAAAAAAAAAAAAAALgIA&#10;AGRycy9lMm9Eb2MueG1sUEsBAi0AFAAGAAgAAAAhAPNXp3jhAAAADAEAAA8AAAAAAAAAAAAAAAAA&#10;+QQAAGRycy9kb3ducmV2LnhtbFBLBQYAAAAABAAEAPMAAAAHBgAAAAA=&#10;" fillcolor="white [3201]" strokecolor="#70ad47 [3209]" strokeweight="1pt">
            <v:path arrowok="t"/>
            <v:textbox>
              <w:txbxContent>
                <w:p w:rsidR="007B53E5" w:rsidRPr="00516CC6" w:rsidRDefault="007B53E5" w:rsidP="00ED6CCB">
                  <w:pPr>
                    <w:jc w:val="both"/>
                    <w:rPr>
                      <w:rFonts w:ascii="Times New Roman" w:hAnsi="Times New Roman" w:cs="Times New Roman"/>
                      <w:i/>
                      <w:sz w:val="16"/>
                      <w:szCs w:val="16"/>
                    </w:rPr>
                  </w:pPr>
                  <w:r w:rsidRPr="00516CC6">
                    <w:rPr>
                      <w:rFonts w:ascii="Times New Roman" w:hAnsi="Times New Roman" w:cs="Times New Roman"/>
                      <w:i/>
                      <w:sz w:val="16"/>
                      <w:szCs w:val="16"/>
                    </w:rPr>
                    <w:t>МП «Развитие физической культуры и спорта»</w:t>
                  </w:r>
                </w:p>
              </w:txbxContent>
            </v:textbox>
          </v:rect>
        </w:pict>
      </w:r>
      <w:r>
        <w:rPr>
          <w:rFonts w:ascii="Times New Roman" w:hAnsi="Times New Roman" w:cs="Times New Roman"/>
          <w:noProof/>
          <w:sz w:val="20"/>
          <w:szCs w:val="20"/>
          <w:lang w:eastAsia="ru-RU"/>
        </w:rPr>
        <w:pict>
          <v:rect id="Прямоугольник 192" o:spid="_x0000_s1152" style="position:absolute;left:0;text-align:left;margin-left:97.5pt;margin-top:9.45pt;width:605.4pt;height:39.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vctoQIAAFMFAAAOAAAAZHJzL2Uyb0RvYy54bWysVMtuEzEU3SPxD5b3dJKoj2TUSRW1KkKK&#10;SkWLunY8djOqX9hOZsIKiS0Sn8BHsEE8+g2TP+La86AtWSE2lu17z32de+/xSSUFWjPrCq0yPNwb&#10;YMQU1XmhbjP89vr8xRgj54nKidCKZXjDHD6ZPn92XJqUjfRSi5xZBEaUS0uT4aX3Jk0SR5dMEren&#10;DVMg5NpK4uFpb5PckhKsS5GMBoPDpNQ2N1ZT5hz8njVCPI32OWfUv+bcMY9EhiE2H08bz0U4k+kx&#10;SW8tMcuCtmGQf4hCkkKB097UGfEErWzxlylZUKud5n6PaplozgvKYg6QzXDwJJurJTEs5gLFcaYv&#10;k/t/ZunF+tKiIgfuJiOMFJFAUv1l+2H7uf5Z328/1l/r+/rH9lP9q/5Wf0dBC2pWGpcC9Mpc2pC1&#10;M3NN7xwIkkeS8HCtTsWtDLqQM6oiAZueAFZ5ROHz6HA8PhgDTxRkB4PRZBQZSkjaoY11/iXTEoVL&#10;hi0QHOtO1nPng3+SdiptMI3/GInfCBZCEOoN45A0eBxFdGw3diosWhNoFEIpU/4wJAr2onaA8UKI&#10;HjjcBRR+2IJa3QBjsQ174GAX8LHHHhG9auV7sCyUtrsM5He950a/y77JOaTvq0UVmZ6MOwoXOt8A&#10;/VY3c+EMPS+grnPi/CWxMAhABQy3fw0HF7rMsG5vGC21fb/rP+hDf4IUoxIGK8Pu3YpYhpF4paBz&#10;J8P9/TCJ8bF/cAQUI/tQsngoUSt5qoGSIawRQ+M16HvRXbnV8gZ2wCx4BRFRFHxnmHrbPU59M/Cw&#10;RSibzaIaTJ8hfq6uDA3GQ6FD31xXN8Satrk8tOWF7oaQpE96rNENSKVnK695ERswlLqpa0sBTG7s&#10;o3bLhNXw8B21/uzC6W8AAAD//wMAUEsDBBQABgAIAAAAIQARCq/03wAAAAoBAAAPAAAAZHJzL2Rv&#10;d25yZXYueG1sTI/NTsMwEITvSLyDtUhcEHWKKErSOBVUgp6QSsgDbGInjuqfKHbT8PZsT3Db0Y5m&#10;5it2izVsVlMYvBOwXiXAlGu9HFwvoP5+f0yBhYhOovFOCfhRAXbl7U2BufQX96XmKvaMQlzIUYCO&#10;ccw5D61WFsPKj8rRr/OTxUhy6rmc8ELh1vCnJHnhFgdHDRpHtdeqPVVnK8Ac5gcMuusOH3XzOfTH&#10;6q2u90Lc3y2vW2BRLfHPDNf5NB1K2tT4s5OBGdLZhlgiHWkG7Gp4TjYE0wjI0jXwsuD/EcpfAAAA&#10;//8DAFBLAQItABQABgAIAAAAIQC2gziS/gAAAOEBAAATAAAAAAAAAAAAAAAAAAAAAABbQ29udGVu&#10;dF9UeXBlc10ueG1sUEsBAi0AFAAGAAgAAAAhADj9If/WAAAAlAEAAAsAAAAAAAAAAAAAAAAALwEA&#10;AF9yZWxzLy5yZWxzUEsBAi0AFAAGAAgAAAAhAErG9y2hAgAAUwUAAA4AAAAAAAAAAAAAAAAALgIA&#10;AGRycy9lMm9Eb2MueG1sUEsBAi0AFAAGAAgAAAAhABEKr/TfAAAACgEAAA8AAAAAAAAAAAAAAAAA&#10;+wQAAGRycy9kb3ducmV2LnhtbFBLBQYAAAAABAAEAPMAAAAHBgAAAAA=&#10;" fillcolor="white [3201]" strokecolor="#70ad47 [3209]" strokeweight="1pt">
            <v:path arrowok="t"/>
            <v:textbox>
              <w:txbxContent>
                <w:p w:rsidR="007B53E5" w:rsidRPr="00454DD9" w:rsidRDefault="007B53E5" w:rsidP="00ED6CCB">
                  <w:pPr>
                    <w:jc w:val="center"/>
                  </w:pPr>
                  <w:r w:rsidRPr="00454DD9">
                    <w:rPr>
                      <w:rFonts w:ascii="Times New Roman" w:hAnsi="Times New Roman" w:cs="Times New Roman"/>
                    </w:rPr>
                    <w:t>Цель</w:t>
                  </w:r>
                  <w:r w:rsidRPr="00454DD9">
                    <w:rPr>
                      <w:rFonts w:ascii="Times New Roman" w:hAnsi="Times New Roman" w:cs="Times New Roman"/>
                      <w:b/>
                    </w:rPr>
                    <w:t xml:space="preserve"> </w:t>
                  </w:r>
                  <w:r>
                    <w:rPr>
                      <w:rFonts w:ascii="Times New Roman" w:hAnsi="Times New Roman" w:cs="Times New Roman"/>
                    </w:rPr>
                    <w:t>С</w:t>
                  </w:r>
                  <w:r w:rsidRPr="00454DD9">
                    <w:rPr>
                      <w:rFonts w:ascii="Times New Roman" w:hAnsi="Times New Roman" w:cs="Times New Roman"/>
                    </w:rPr>
                    <w:t>тратегии - повышение уровня и качества жизни населения на основе активизации использования и развития экономического потенциала муниципального образования городского округа «Усинск»</w:t>
                  </w:r>
                </w:p>
              </w:txbxContent>
            </v:textbox>
          </v:rect>
        </w:pict>
      </w:r>
      <w:r>
        <w:rPr>
          <w:rFonts w:ascii="Times New Roman" w:hAnsi="Times New Roman" w:cs="Times New Roman"/>
          <w:noProof/>
          <w:sz w:val="20"/>
          <w:szCs w:val="20"/>
          <w:lang w:eastAsia="ru-RU"/>
        </w:rPr>
        <w:pict>
          <v:rect id="Прямоугольник 191" o:spid="_x0000_s1153" style="position:absolute;left:0;text-align:left;margin-left:285.9pt;margin-top:411.3pt;width:70.2pt;height:3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VwmwIAAFIFAAAOAAAAZHJzL2Uyb0RvYy54bWysVM1OGzEQvlfqO1i+l00QULJigyIQVaUI&#10;UKHi7HhtssJru2Mnm/RUqddKfYQ+RC9Vf3iGzRt17P0p0JyqXizbM9/8fTNzdLwqFVkKcIXRGR3u&#10;DCgRmpu80LcZfXt99uKQEueZzpkyWmR0LRw9Hj9/dlTZVOyauVG5AIJGtEsrm9G59zZNEsfnomRu&#10;x1ihUSgNlMzjE26THFiF1kuV7A4GB0llILdguHAOf08bIR1H+1IK7i+kdMITlVGMzccT4jkLZzI+&#10;YuktMDsveBsG+4coSlZodNqbOmWekQUUf5kqCw7GGel3uCkTI2XBRcwBsxkOnmRzNWdWxFywOM72&#10;ZXL/zyw/X14CKXLkbjSkRLMSSaq/bD5sPtc/6/vNx/prfV//2Hyqf9Xf6u8kaGHNKutShF7ZSwhZ&#10;Ozs1/M6hIHkkCQ/X6qwklEEXcyarSMC6J0CsPOH4eTga7u8hTRxFe/svkeDgLGFpB7bg/CthShIu&#10;GQXkN5adLafON6qdShtL4z4G4tdKhAiUfiMk5owOdyM6dps4UUCWDPuEcS60P2hdR+0Ak4VSPXC4&#10;Dah8LA7G2+oGmIhd2AMH24CPPfaI6NVo34PLQhvYZiC/6z03+l32Tc4hfb+arSLRo1HH4Mzka2Qf&#10;TDMWzvKzAus6Zc5fMsA5QCpwtv0FHlKZKqOmvVEyN/B+23/Qx/ZEKSUVzlVG3bsFA0GJeq2xcUfD&#10;vcCwj4/IMSXwUDJ7KNGL8sQgJdiaGF28Ihi86q4STHmDK2ASvKKIaY6+M8o9dI8T38w7LhEuJpOo&#10;hsNnmZ/qK8uD8VDo0DfXqxsGtm0uj115broZZOmTHmt0A1KbycIbWcQGDKVu6tpSgIMbW7hdMmEz&#10;PHxHrT+rcPwbAAD//wMAUEsDBBQABgAIAAAAIQAA+eGM4AAAAAsBAAAPAAAAZHJzL2Rvd25yZXYu&#10;eG1sTI/NToRAEITvJr7DpE28GHeAKLsiw0Y30T2ZKPIADTMwxPkhzCyLb2970mNXV6q+KverNWxR&#10;cxi9E5BuEmDKdV6ObhDQfL7c7oCFiE6i8U4J+FYB9tXlRYmF9Gf3oZY6DoxCXChQgI5xKjgPnVYW&#10;w8ZPytGv97PFSOc8cDnjmcKt4VmS5Nzi6KhB46QOWnVf9ckKMMflBoPu++Nr076Nw3v93DQHIa6v&#10;1qdHYFGt8c8Mv/iEDhUxtf7kZGBGwP02JfQoYJdlOTBybNMsA9aS8nCXA69K/n9D9QMAAP//AwBQ&#10;SwECLQAUAAYACAAAACEAtoM4kv4AAADhAQAAEwAAAAAAAAAAAAAAAAAAAAAAW0NvbnRlbnRfVHlw&#10;ZXNdLnhtbFBLAQItABQABgAIAAAAIQA4/SH/1gAAAJQBAAALAAAAAAAAAAAAAAAAAC8BAABfcmVs&#10;cy8ucmVsc1BLAQItABQABgAIAAAAIQC9zbVwmwIAAFIFAAAOAAAAAAAAAAAAAAAAAC4CAABkcnMv&#10;ZTJvRG9jLnhtbFBLAQItABQABgAIAAAAIQAA+eGM4AAAAAsBAAAPAAAAAAAAAAAAAAAAAPUEAABk&#10;cnMvZG93bnJldi54bWxQSwUGAAAAAAQABADzAAAAAgY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2"/>
                      <w:szCs w:val="12"/>
                    </w:rPr>
                  </w:pPr>
                  <w:r w:rsidRPr="00B467BB">
                    <w:rPr>
                      <w:rFonts w:ascii="Times New Roman" w:hAnsi="Times New Roman" w:cs="Times New Roman"/>
                      <w:i/>
                      <w:sz w:val="12"/>
                      <w:szCs w:val="12"/>
                    </w:rPr>
                    <w:t xml:space="preserve">Подпрограмма 3 </w:t>
                  </w:r>
                  <w:r>
                    <w:rPr>
                      <w:rFonts w:ascii="Times New Roman" w:hAnsi="Times New Roman" w:cs="Times New Roman"/>
                      <w:i/>
                      <w:sz w:val="12"/>
                      <w:szCs w:val="12"/>
                    </w:rPr>
                    <w:t>Дети и молодёжь</w:t>
                  </w:r>
                </w:p>
              </w:txbxContent>
            </v:textbox>
          </v:rect>
        </w:pict>
      </w:r>
      <w:r>
        <w:rPr>
          <w:rFonts w:ascii="Times New Roman" w:hAnsi="Times New Roman" w:cs="Times New Roman"/>
          <w:noProof/>
          <w:sz w:val="20"/>
          <w:szCs w:val="20"/>
          <w:lang w:eastAsia="ru-RU"/>
        </w:rPr>
        <w:pict>
          <v:rect id="Прямоугольник 190" o:spid="_x0000_s1154" style="position:absolute;left:0;text-align:left;margin-left:285.9pt;margin-top:363pt;width:70.2pt;height:36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ku4mQIAAFMFAAAOAAAAZHJzL2Uyb0RvYy54bWysVM1OGzEQvlfqO1i+l80ioLBigyIQVaUI&#10;UKHi7HhtssJru2Mnm/RUqVekPkIfopeqPzzD5o069m6Wn+ZU9WLZnvnm75uZw6NFpchcgCuNzmm6&#10;NaBEaG6KUt/k9P3V6at9SpxnumDKaJHTpXD0aPjyxWFtM7FtpkYVAgga0S6rbU6n3tssSRyfioq5&#10;LWOFRqE0UDGPT7hJCmA1Wq9Usj0Y7CW1gcKC4cI5/D1phXQY7UspuD+X0glPVE4xNh9PiOcknMnw&#10;kGU3wOy05F0Y7B+iqFip0Wlv6oR5RmZQ/mWqKjkYZ6Tf4qZKjJQlFzEHzCYdPMvmcsqsiLlgcZzt&#10;y+T+n1l+Nr8AUhbI3QHWR7MKSWq+rj6tvjS/mvvV5+Zbc9/8XN01v5vvzQ8StLBmtXUZQi/tBYSs&#10;nR0bfutQkDyRhIfrdBYSqqCLOZNFJGDZEyAWnnD83D9Id3cwDI6ind3XSHBwlrBsDbbg/BthKhIu&#10;OQXkN5adzcfOt6prlS6W1n0MxC+VCBEo/U5IzBkdbkd07DZxrIDMGfYJ41xov9e5jtoBJkulemC6&#10;Cah82oE63QATsQt74GAT8KnHHhG9Gu17cFVqA5sMFLe951Z/nX2bc0jfLyaLlui2quFvYool0g+m&#10;nQtn+WmJhR0z5y8Y4CAgFzjc/hwPqUydU9PdKJka+LjpP+hjf6KUkhoHK6fuw4yBoES91di5B+lO&#10;oNjHRySZEngsmTyW6Fl1bJCTFNeI5fGKYPBqfZVgqmvcAaPgFUVMc/SdU+5h/Tj27cDjFuFiNIpq&#10;OH2W+bG+tDwYD5UOjXO1uGZgu+7y2JZnZj2ELHvWZK1uQGozmnkjy9iBD3XtOMDJjT3cbZmwGh6/&#10;o9bDLhz+AQAA//8DAFBLAwQUAAYACAAAACEAmyatceAAAAALAQAADwAAAGRycy9kb3ducmV2Lnht&#10;bEyPzU7DMBCE70i8g7VIXBB1EommhDgVVIKekErIAzjxJo7wTxS7aXh7lhPcZjWj2W/K/WoNW3AO&#10;o3cC0k0CDF3n1egGAc3n6/0OWIjSKWm8QwHfGGBfXV+VslD+4j5wqePAqMSFQgrQMU4F56HTaGXY&#10;+Akdeb2frYx0zgNXs7xQuTU8S5Itt3J09EHLCQ8au6/6bAWY43Ing+7741vTvo/DqX5pmoMQtzfr&#10;8xOwiGv8C8MvPqFDRUytPzsVmBHwkKeEHgXk2ZZGUSJPswxYS+JxlwCvSv5/Q/UDAAD//wMAUEsB&#10;Ai0AFAAGAAgAAAAhALaDOJL+AAAA4QEAABMAAAAAAAAAAAAAAAAAAAAAAFtDb250ZW50X1R5cGVz&#10;XS54bWxQSwECLQAUAAYACAAAACEAOP0h/9YAAACUAQAACwAAAAAAAAAAAAAAAAAvAQAAX3JlbHMv&#10;LnJlbHNQSwECLQAUAAYACAAAACEAKfJLuJkCAABTBQAADgAAAAAAAAAAAAAAAAAuAgAAZHJzL2Uy&#10;b0RvYy54bWxQSwECLQAUAAYACAAAACEAmyatceAAAAALAQAADwAAAAAAAAAAAAAAAADzBAAAZHJz&#10;L2Rvd25yZXYueG1sUEsFBgAAAAAEAAQA8wAAAAAGAAAAAA==&#10;" fillcolor="white [3201]" strokecolor="#70ad47 [3209]" strokeweight="1pt">
            <v:path arrowok="t"/>
            <v:textbox>
              <w:txbxContent>
                <w:p w:rsidR="007B53E5" w:rsidRPr="000B3740" w:rsidRDefault="007B53E5" w:rsidP="00ED6CCB">
                  <w:pPr>
                    <w:spacing w:after="0"/>
                    <w:jc w:val="both"/>
                    <w:rPr>
                      <w:rFonts w:ascii="Times New Roman" w:hAnsi="Times New Roman" w:cs="Times New Roman"/>
                      <w:i/>
                      <w:sz w:val="10"/>
                      <w:szCs w:val="10"/>
                    </w:rPr>
                  </w:pPr>
                  <w:r w:rsidRPr="000B3740">
                    <w:rPr>
                      <w:rFonts w:ascii="Times New Roman" w:hAnsi="Times New Roman" w:cs="Times New Roman"/>
                      <w:i/>
                      <w:sz w:val="10"/>
                      <w:szCs w:val="10"/>
                    </w:rPr>
                    <w:t>Подпрограмма 2 Оздоровление, отдых детей и трудоустройство подростков</w:t>
                  </w:r>
                </w:p>
              </w:txbxContent>
            </v:textbox>
          </v:rect>
        </w:pict>
      </w:r>
      <w:r>
        <w:rPr>
          <w:rFonts w:ascii="Times New Roman" w:hAnsi="Times New Roman" w:cs="Times New Roman"/>
          <w:noProof/>
          <w:sz w:val="20"/>
          <w:szCs w:val="20"/>
          <w:lang w:eastAsia="ru-RU"/>
        </w:rPr>
        <w:pict>
          <v:rect id="Прямоугольник 189" o:spid="_x0000_s1155" style="position:absolute;left:0;text-align:left;margin-left:285.9pt;margin-top:315pt;width:70.2pt;height:36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8mwIAAFMFAAAOAAAAZHJzL2Uyb0RvYy54bWysVM1OGzEQvlfqO1i+l80ioLBigyIQVaUI&#10;UKHi7HhtssLrcW0nm/RUqVekPkIfopeqPzzD5o069m6Wn+ZU9WLZnu+b8cw348OjRaXIXFhXgs5p&#10;ujWgRGgORalvcvr+6vTVPiXOM10wBVrkdCkcPRq+fHFYm0xswxRUISxBJ9pltcnp1HuTJYnjU1Ex&#10;twVGaDRKsBXzeLQ3SWFZjd4rlWwPBntJDbYwFrhwDm9PWiMdRv9SCu7PpXTCE5VTfJuPq43rJKzJ&#10;8JBlN5aZacm7Z7B/eEXFSo1Be1cnzDMys+VfrqqSW3Ag/RaHKgEpSy5iDphNOniWzeWUGRFzweI4&#10;05fJ/T+3/Gx+YUlZoHb7B5RoVqFIzdfVp9WX5ldzv/rcfGvum5+ru+Z38735QQIKa1YblyH10lzY&#10;kLUzY+C3Dg3JE0s4uA6zkLYKWMyZLKIAy14AsfCE4+X+Qbq7gzJxNO3svkaBQ7CEZWuysc6/EVCR&#10;sMmpRX1j2dl87HwLXUO6t7Th40P8UonwAqXfCYk5Y8DtyI7dJo6VJXOGfcI4F9rvdaEjOtBkqVRP&#10;TDcRlU87UocNNBG7sCcONhGfRuwZMSpo35OrUoPd5KC47SO3+HX2bc4hfb+YLFqhBxEb7iZQLFF+&#10;C+1cOMNPSyzsmDl/wSwOAmqBw+3PcZEK6pxCt6NkCvbjpvuAx/5EKyU1DlZO3YcZs4IS9VZj5x6k&#10;O0FiHw9RZErsY8vksUXPqmNATVL8RgyPWyRbr9ZbaaG6xj9gFKKiiWmOsXPKvV0fjn078PiLcDEa&#10;RRhOn2F+rC8ND85DpUPjXC2umTVdd3lsyzNYDyHLnjVZiw1MDaOZB1nGDnyoa6cBTm7s4e6XCV/D&#10;43NEPfyFwz8AAAD//wMAUEsDBBQABgAIAAAAIQBtlY3m4AAAAAsBAAAPAAAAZHJzL2Rvd25yZXYu&#10;eG1sTI/BTsMwEETvSPyDtUhcELUTRItCnAoqQU9IEPIBTuzEEfY6it00/D3LCW6zmtHsm3K/escW&#10;M8cxoIRsI4AZ7IIecZDQfL7cPgCLSaFWLqCR8G0i7KvLi1IVOpzxwyx1GhiVYCyUBJvSVHAeO2u8&#10;ipswGSSvD7NXic554HpWZyr3judCbLlXI9IHqyZzsKb7qk9egjsuNyravj++Nu3bOLzXz01zkPL6&#10;an16BJbMmv7C8ItP6FARUxtOqCNzEu53GaEnCds7QaMoscvyHFhLQuQCeFXy/xuqHwAAAP//AwBQ&#10;SwECLQAUAAYACAAAACEAtoM4kv4AAADhAQAAEwAAAAAAAAAAAAAAAAAAAAAAW0NvbnRlbnRfVHlw&#10;ZXNdLnhtbFBLAQItABQABgAIAAAAIQA4/SH/1gAAAJQBAAALAAAAAAAAAAAAAAAAAC8BAABfcmVs&#10;cy8ucmVsc1BLAQItABQABgAIAAAAIQA/EJT8mwIAAFMFAAAOAAAAAAAAAAAAAAAAAC4CAABkcnMv&#10;ZTJvRG9jLnhtbFBLAQItABQABgAIAAAAIQBtlY3m4AAAAAsBAAAPAAAAAAAAAAAAAAAAAPUEAABk&#10;cnMvZG93bnJldi54bWxQSwUGAAAAAAQABADzAAAAAgYAAAAA&#10;" fillcolor="white [3201]" strokecolor="#70ad47 [3209]" strokeweight="1pt">
            <v:path arrowok="t"/>
            <v:textbox>
              <w:txbxContent>
                <w:p w:rsidR="007B53E5" w:rsidRPr="000B3740" w:rsidRDefault="007B53E5" w:rsidP="00ED6CCB">
                  <w:pPr>
                    <w:spacing w:after="0"/>
                    <w:jc w:val="both"/>
                    <w:rPr>
                      <w:rFonts w:ascii="Times New Roman" w:hAnsi="Times New Roman" w:cs="Times New Roman"/>
                      <w:i/>
                      <w:sz w:val="10"/>
                      <w:szCs w:val="10"/>
                    </w:rPr>
                  </w:pPr>
                  <w:r w:rsidRPr="000B3740">
                    <w:rPr>
                      <w:rFonts w:ascii="Times New Roman" w:hAnsi="Times New Roman" w:cs="Times New Roman"/>
                      <w:i/>
                      <w:sz w:val="10"/>
                      <w:szCs w:val="10"/>
                    </w:rPr>
                    <w:t>Подпрограмма 1 Развитие дошкольного, общего и дополнительного образования детей</w:t>
                  </w:r>
                </w:p>
              </w:txbxContent>
            </v:textbox>
          </v:rect>
        </w:pict>
      </w:r>
      <w:r>
        <w:rPr>
          <w:rFonts w:ascii="Times New Roman" w:hAnsi="Times New Roman" w:cs="Times New Roman"/>
          <w:noProof/>
          <w:sz w:val="20"/>
          <w:szCs w:val="20"/>
          <w:lang w:eastAsia="ru-RU"/>
        </w:rPr>
        <w:pict>
          <v:rect id="Прямоугольник 188" o:spid="_x0000_s1156" style="position:absolute;left:0;text-align:left;margin-left:201.3pt;margin-top:315pt;width:70.2pt;height:36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EamgIAAFMFAAAOAAAAZHJzL2Uyb0RvYy54bWysVM1OGzEQvlfqO1i+l81GQGHFBkUgqkoR&#10;oELF2fHaZIX/ajvZTU+Veq3UR+hD9FL1h2fYvFHH3p8CzanqxbI9883fNzNHx7UUaMWsK7XKcboz&#10;wogpqotS3eb47fXZiwOMnCeqIEIrluM1c/h48vzZUWUyNtYLLQpmERhRLqtMjhfemyxJHF0wSdyO&#10;NkyBkGsriYenvU0KSyqwLkUyHo32k0rbwlhNmXPwe9oK8STa55xRf8G5Yx6JHENsPp42nvNwJpMj&#10;kt1aYhYl7cIg/xCFJKUCp4OpU+IJWtryL1OypFY7zf0O1TLRnJeUxRwgm3T0JJurBTEs5gLFcWYo&#10;k/t/Zun56tKisgDuDoAqRSSQ1HzZfNh8bn4295uPzdfmvvmx+dT8ar4131HQgppVxmUAvTKXNmTt&#10;zEzTOweC5JEkPFynU3Mrgy7kjOpIwHoggNUeUfg8OEz3doEmCqLdvZdAcHCWkKwHG+v8K6YlCpcc&#10;W+A3lp2sZs63qr1KF0vrPgbi14KFCIR6wzjkDA7HER27jZ0Ii1YE+oRQypTf71xH7QDjpRADMN0G&#10;FD7tQJ1ugLHYhQNwtA342OOAiF618gNYlkrbbQaKu8Fzq99n3+Yc0vf1vG6JHo17Cue6WAP9Vrdz&#10;4Qw9K6GwM+L8JbEwCMAFDLe/gIMLXeVYdzeMFtq+3/Yf9KE/QYpRBYOVY/duSSzDSLxW0LmH6W6g&#10;2MdHJBkj+1AyfyhRS3migZMU1oih8Qpg60V/5VbLG9gB0+AVRERR8J1j6m3/OPHtwMMWoWw6jWow&#10;fYb4mboyNBgPlQ6Nc13fEGu67vLQlue6H0KSPWmyVjcglZ4uveZl7MBQ67auHQcwubGHuy0TVsPD&#10;d9T6swsnvwEAAP//AwBQSwMEFAAGAAgAAAAhAGAzYUHgAAAACwEAAA8AAABkcnMvZG93bnJldi54&#10;bWxMj0FOwzAQRfdI3MEaJDaI2qQlRSGTCipBV5UgzQGc2IkjYjuK3TTcnmEFuxnN05/3891iBzbr&#10;KfTeITysBDDtGq961yFUp7f7J2AhSqfk4J1G+NYBdsX1VS4z5S/uU89l7BiFuJBJBBPjmHEeGqOt&#10;DCs/ake31k9WRlqnjqtJXijcDjwRIuVW9o4+GDnqvdHNV3m2CMNhvpPBtO3hvaqPffdRvlbVHvH2&#10;Znl5Bhb1Ev9g+NUndSjIqfZnpwIbEDYiSQlFSNeCShHxuFnTUCNsRSKAFzn/36H4AQAA//8DAFBL&#10;AQItABQABgAIAAAAIQC2gziS/gAAAOEBAAATAAAAAAAAAAAAAAAAAAAAAABbQ29udGVudF9UeXBl&#10;c10ueG1sUEsBAi0AFAAGAAgAAAAhADj9If/WAAAAlAEAAAsAAAAAAAAAAAAAAAAALwEAAF9yZWxz&#10;Ly5yZWxzUEsBAi0AFAAGAAgAAAAhAKL9ARqaAgAAUwUAAA4AAAAAAAAAAAAAAAAALgIAAGRycy9l&#10;Mm9Eb2MueG1sUEsBAi0AFAAGAAgAAAAhAGAzYUHgAAAACwEAAA8AAAAAAAAAAAAAAAAA9AQAAGRy&#10;cy9kb3ducmV2LnhtbFBLBQYAAAAABAAEAPMAAAABBgAAAAA=&#10;" fillcolor="white [3201]" strokecolor="#70ad47 [3209]" strokeweight="1pt">
            <v:path arrowok="t"/>
            <v:textbox>
              <w:txbxContent>
                <w:p w:rsidR="007B53E5" w:rsidRPr="00B467BB" w:rsidRDefault="007B53E5" w:rsidP="00ED6CCB">
                  <w:pPr>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1 «Социальное развитие села»</w:t>
                  </w:r>
                </w:p>
              </w:txbxContent>
            </v:textbox>
          </v:rect>
        </w:pict>
      </w:r>
      <w:r>
        <w:rPr>
          <w:rFonts w:ascii="Times New Roman" w:hAnsi="Times New Roman" w:cs="Times New Roman"/>
          <w:noProof/>
          <w:sz w:val="20"/>
          <w:szCs w:val="20"/>
          <w:lang w:eastAsia="ru-RU"/>
        </w:rPr>
        <w:pict>
          <v:rect id="Прямоугольник 187" o:spid="_x0000_s1157" style="position:absolute;left:0;text-align:left;margin-left:201.3pt;margin-top:363pt;width:70.2pt;height:3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qsumgIAAFMFAAAOAAAAZHJzL2Uyb0RvYy54bWysVMluFDEQvSPxD5bvpKdD1lZ6olGiIKRR&#10;EpGgnD1uO9OKN2zPdA8nJK5IfAIfwQWx5Bt6/oiyeyEJc0JcLNtVr7ZXVUfHtRRoyawrtcpxujXC&#10;iCmqi1Ld5vjt9dmLA4ycJ6ogQiuW4xVz+Hj8/NlRZTK2redaFMwiMKJcVpkcz703WZI4OmeSuC1t&#10;mAIh11YSD097mxSWVGBdimR7NNpLKm0LYzVlzsHvaSvE42ifc0b9BeeOeSRyDLH5eNp4zsKZjI9I&#10;dmuJmZe0C4P8QxSSlAqcDqZOiSdoYcu/TMmSWu0091tUy0RzXlIWc4Bs0tGTbK7mxLCYCxTHmaFM&#10;7v+ZpefLS4vKArg72MdIEQkkNV/WH9afm5/N/fpj87W5b36sPzW/mm/NdxS0oGaVcRlAr8ylDVk7&#10;M9X0zoEgeSQJD9fp1NzKoAs5ozoSsBoIYLVHFD4PDtPdHaCJgmhndx8IDs4SkvVgY51/xbRE4ZJj&#10;C/zGspPl1PlWtVfpYmndx0D8SrAQgVBvGIecweF2RMduYyfCoiWBPiGUMuX3OtdRO8B4KcQATDcB&#10;hU87UKcbYCx24QAcbQI+9jggolet/ACWpdJ2k4HibvDc6vfZtzmH9H09q1uiRy97Cme6WAH9Vrdz&#10;4Qw9K6GwU+L8JbEwCMAFDLe/gIMLXeVYdzeM5tq+3/Qf9KE/QYpRBYOVY/duQSzDSLxW0LmH6U6g&#10;2MdHJBkj+1AyeyhRC3migZMU1oih8Qpg60V/5VbLG9gBk+AVRERR8J1j6m3/OPHtwMMWoWwyiWow&#10;fYb4qboyNBgPlQ6Nc13fEGu67vLQlue6H0KSPWmyVjcglZ4svOZl7MBQ67auHQcwubGHuy0TVsPD&#10;d9T6swvHvwEAAP//AwBQSwMEFAAGAAgAAAAhAJaAQdbgAAAACwEAAA8AAABkcnMvZG93bnJldi54&#10;bWxMj8FOwzAQRO9I/IO1SFwQtQklLSFOBZWgJyRI8wFO7MQR8TqK3TT8PcsJbrs7o9k3+W5xA5vN&#10;FHqPEu5WApjBxuseOwnV8fV2CyxEhVoNHo2EbxNgV1xe5CrT/oyfZi5jxygEQ6Yk2BjHjPPQWONU&#10;WPnRIGmtn5yKtE4d15M6U7gbeCJEyp3qkT5YNZq9Nc1XeXIShsN8o4Jt28NbVb/33Uf5UlV7Ka+v&#10;lucnYNEs8c8Mv/iEDgUx1f6EOrBBwlokKVklbJKUSpHjYX1PQ02Xx60AXuT8f4fiBwAA//8DAFBL&#10;AQItABQABgAIAAAAIQC2gziS/gAAAOEBAAATAAAAAAAAAAAAAAAAAAAAAABbQ29udGVudF9UeXBl&#10;c10ueG1sUEsBAi0AFAAGAAgAAAAhADj9If/WAAAAlAEAAAsAAAAAAAAAAAAAAAAALwEAAF9yZWxz&#10;Ly5yZWxzUEsBAi0AFAAGAAgAAAAhAHMCqy6aAgAAUwUAAA4AAAAAAAAAAAAAAAAALgIAAGRycy9l&#10;Mm9Eb2MueG1sUEsBAi0AFAAGAAgAAAAhAJaAQdbgAAAACwEAAA8AAAAAAAAAAAAAAAAA9AQAAGRy&#10;cy9kb3ducmV2LnhtbFBLBQYAAAAABAAEAPMAAAABBgAAAAA=&#10;" fillcolor="white [3201]" strokecolor="#70ad47 [3209]" strokeweight="1pt">
            <v:path arrowok="t"/>
            <v:textbox>
              <w:txbxContent>
                <w:p w:rsidR="007B53E5" w:rsidRPr="00B467BB" w:rsidRDefault="007B53E5" w:rsidP="00ED6CCB">
                  <w:pPr>
                    <w:spacing w:after="0"/>
                    <w:jc w:val="both"/>
                    <w:rPr>
                      <w:rFonts w:ascii="Times New Roman" w:hAnsi="Times New Roman" w:cs="Times New Roman"/>
                      <w:i/>
                      <w:sz w:val="12"/>
                      <w:szCs w:val="12"/>
                    </w:rPr>
                  </w:pPr>
                  <w:r w:rsidRPr="00B467BB">
                    <w:rPr>
                      <w:rFonts w:ascii="Times New Roman" w:hAnsi="Times New Roman" w:cs="Times New Roman"/>
                      <w:i/>
                      <w:sz w:val="12"/>
                      <w:szCs w:val="12"/>
                    </w:rPr>
                    <w:t>Подпрограмма 2</w:t>
                  </w:r>
                </w:p>
                <w:p w:rsidR="007B53E5" w:rsidRPr="00B467BB" w:rsidRDefault="007B53E5" w:rsidP="00ED6CCB">
                  <w:pPr>
                    <w:spacing w:after="0"/>
                    <w:jc w:val="both"/>
                    <w:rPr>
                      <w:rFonts w:ascii="Times New Roman" w:hAnsi="Times New Roman" w:cs="Times New Roman"/>
                      <w:i/>
                      <w:sz w:val="12"/>
                      <w:szCs w:val="12"/>
                    </w:rPr>
                  </w:pPr>
                  <w:r w:rsidRPr="00B467BB">
                    <w:rPr>
                      <w:rFonts w:ascii="Times New Roman" w:hAnsi="Times New Roman" w:cs="Times New Roman"/>
                      <w:i/>
                      <w:sz w:val="12"/>
                      <w:szCs w:val="12"/>
                    </w:rPr>
                    <w:t>«Развитие агропромышленного комплекса»</w:t>
                  </w:r>
                </w:p>
              </w:txbxContent>
            </v:textbox>
          </v:rect>
        </w:pict>
      </w:r>
      <w:r>
        <w:rPr>
          <w:rFonts w:ascii="Times New Roman" w:hAnsi="Times New Roman" w:cs="Times New Roman"/>
          <w:noProof/>
          <w:sz w:val="20"/>
          <w:szCs w:val="20"/>
          <w:lang w:eastAsia="ru-RU"/>
        </w:rPr>
        <w:pict>
          <v:rect id="Прямоугольник 186" o:spid="_x0000_s1158" style="position:absolute;left:0;text-align:left;margin-left:119.1pt;margin-top:315pt;width:70.2pt;height:36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oySmwIAAFMFAAAOAAAAZHJzL2Uyb0RvYy54bWysVM1OGzEQvlfqO1i+l82iQGHFBkUgqkoR&#10;oELF2fHaZIX/ajvZTU+Veq3UR+hD9FL1h2fYvFHH3p8CzanqxbI9883fNzNHx7UUaMWsK7XKcboz&#10;wogpqotS3eb47fXZiwOMnCeqIEIrluM1c/h48vzZUWUytqsXWhTMIjCiXFaZHC+8N1mSOLpgkrgd&#10;bZgCIddWEg9Pe5sUllRgXYpkdzTaTyptC2M1Zc7B72krxJNon3NG/QXnjnkkcgyx+XjaeM7DmUyO&#10;SHZriVmUtAuD/EMUkpQKnA6mToknaGnLv0zJklrtNPc7VMtEc15SFnOAbNLRk2yuFsSwmAsUx5mh&#10;TO7/maXnq0uLygK4O9jHSBEJJDVfNh82n5ufzf3mY/O1uW9+bD41v5pvzXcUtKBmlXEZQK/MpQ1Z&#10;OzPT9M6BIHkkCQ/X6dTcyqALOaM6ErAeCGC1RxQ+Dw7TvTHQREE03nsJBAdnCcl6sLHOv2JaonDJ&#10;sQV+Y9nJauZ8q9qrdLG07mMgfi1YiECoN4xDzuBwN6Jjt7ETYdGKQJ8QSpnyMU9wHbUDjJdCDMB0&#10;G1D4tIu30w0wFrtwAI62AR97HBDRq1Z+AMtSabvNQHE3eG71++zbnEP6vp7XLdGjcU/hXBdroN/q&#10;di6coWclFHZGnL8kFgYBuIDh9hdwcKGrHOvuhtFC2/fb/oM+9CdIMapgsHLs3i2JZRiJ1wo69zAd&#10;B4p9fESSMbIPJfOHErWUJxo4SWGNGBqvALZe9FdutbyBHTANXkFEFAXfOabe9o8T3w48bBHKptOo&#10;BtNniJ+pK0OD8VDp0DjX9Q2xpusuD215rvshJNmTJmt1A1Lp6dJrXsYODLVu69pxAJMbe7jbMmE1&#10;PHxHrT+7cPIbAAD//wMAUEsDBBQABgAIAAAAIQD/Npf13wAAAAsBAAAPAAAAZHJzL2Rvd25yZXYu&#10;eG1sTI/LSsRAEEX3gv/QlOBGnG4TyISYzqADOitBYz6gkq48sB8h3ZOJf2+70mVRh3vPLQ+b0Wyl&#10;xU/OSnjYCWBkO6cmO0hoPl/uc2A+oFWonSUJ3+ThUF1flVgod7EftNZhYDHE+gIljCHMBee+G8mg&#10;37mZbPz1bjEY4rkMXC14ieFG80SIjBucbGwYcabjSN1XfTYS9Gm9Qz/2/em1ad+m4b1+bpqjlLc3&#10;29MjsEBb+IPhVz+qQxWdWne2yjMtIUnzJKISslTEUZFI93kGrJWwF4kAXpX8/4bqBwAA//8DAFBL&#10;AQItABQABgAIAAAAIQC2gziS/gAAAOEBAAATAAAAAAAAAAAAAAAAAAAAAABbQ29udGVudF9UeXBl&#10;c10ueG1sUEsBAi0AFAAGAAgAAAAhADj9If/WAAAAlAEAAAsAAAAAAAAAAAAAAAAALwEAAF9yZWxz&#10;Ly5yZWxzUEsBAi0AFAAGAAgAAAAhAHVujJKbAgAAUwUAAA4AAAAAAAAAAAAAAAAALgIAAGRycy9l&#10;Mm9Eb2MueG1sUEsBAi0AFAAGAAgAAAAhAP82l/XfAAAACwEAAA8AAAAAAAAAAAAAAAAA9QQAAGRy&#10;cy9kb3ducmV2LnhtbFBLBQYAAAAABAAEAPMAAAABBgAAAAA=&#10;" fillcolor="white [3201]" strokecolor="#70ad47 [3209]" strokeweight="1pt">
            <v:path arrowok="t"/>
            <v:textbox>
              <w:txbxContent>
                <w:p w:rsidR="007B53E5" w:rsidRPr="00E65234" w:rsidRDefault="007B53E5" w:rsidP="00ED6CCB">
                  <w:pPr>
                    <w:jc w:val="both"/>
                    <w:rPr>
                      <w:rFonts w:ascii="Times New Roman" w:hAnsi="Times New Roman" w:cs="Times New Roman"/>
                      <w:i/>
                      <w:sz w:val="10"/>
                      <w:szCs w:val="10"/>
                    </w:rPr>
                  </w:pPr>
                  <w:r>
                    <w:rPr>
                      <w:rFonts w:ascii="Times New Roman" w:hAnsi="Times New Roman" w:cs="Times New Roman"/>
                      <w:i/>
                      <w:sz w:val="10"/>
                      <w:szCs w:val="10"/>
                    </w:rPr>
                    <w:t>Подпрограмма 1 Развитие и модернизация инфраструктуры дорожного хозяйства</w:t>
                  </w:r>
                </w:p>
              </w:txbxContent>
            </v:textbox>
          </v:rect>
        </w:pict>
      </w:r>
      <w:r>
        <w:rPr>
          <w:rFonts w:ascii="Times New Roman" w:hAnsi="Times New Roman" w:cs="Times New Roman"/>
          <w:noProof/>
          <w:sz w:val="20"/>
          <w:szCs w:val="20"/>
          <w:lang w:eastAsia="ru-RU"/>
        </w:rPr>
        <w:pict>
          <v:shape id="Прямая со стрелкой 185" o:spid="_x0000_s1217" type="#_x0000_t32" style="position:absolute;left:0;text-align:left;margin-left:371.7pt;margin-top:486pt;width:0;height:.0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Ah0YwIAAJAEAAAOAAAAZHJzL2Uyb0RvYy54bWysVEtu2zAQ3RfoHQjtHUmO4ziC7aCQ7G7S&#10;NkDSAzAkZRGlSIKkLRtFgbQXyBF6hW666Ac5g3yjDinbiNtNUdQLejicefNm+Kjx5boWaMWM5UpO&#10;ovQkiRCTRFEuF5Po7e28N4qQdVhSLJRkk2jDbHQ5ff5s3OiM9VWlBGUGAYi0WaMnUeWczuLYkorV&#10;2J4ozSQclsrU2MHWLGJqcAPotYj7STKMG2WoNoowa8FbdIfRNOCXJSPuTVla5pCYRMDNhdWE9c6v&#10;8XSMs4XBuuJkRwP/A4sacwlFD1AFdhgtDf8DqubEKKtKd0JUHauy5ISFHqCbNPmtm5sKaxZ6geFY&#10;fRiT/X+w5PXq2iBO4e5GZxGSuIZLaj9v77cP7c/2y/YBbT+2j7BsP23v26/tj/Z7+9h+Qz4aZtdo&#10;mwFELq+N756s5Y2+UuSdRVLlFZYLFnq43WiATX1GfJTiN1YDg7vmlaIQg5dOhUGuS1N7SBgRWof7&#10;2hzui60dIp2TgHd4GrjEONsnaWPdS6Zq5I1JZJ3BfFG5XEkJilAmDSXw6so6Twln+wRfUao5FyII&#10;Q0jUAO/+eZKEDKsEp/7UxwWNslwYtMKgLkwIk24Y4sSyhnY6f5r4Xyc08IMcO39wQekDTCByVMGo&#10;paSBSMUwne1sh7nobMgW0lOBgUArO6vT3fuL5GI2mo0GvUF/OOsNkqLovZjng95wnp6fFadFnhfp&#10;B882HWQVp5RJ39j+DaSDv9PY7jV26j28gsMI42P00CKQ3f8H0kERXgSdnO4U3VybvVJA9iF490T9&#10;u3q6B/vph2T6CwAA//8DAFBLAwQUAAYACAAAACEAPvsX990AAAALAQAADwAAAGRycy9kb3ducmV2&#10;LnhtbEyPTU/CQBCG7yb8h82QeJMttRGp3RJCQuRgYgDjeekObWN3ttndQv33jnrQ47zz5P0oVqPt&#10;xAV9aB0pmM8SEEiVMy3VCt6O27tHECFqMrpzhAo+McCqnNwUOjfuSnu8HGIt2IRCrhU0Mfa5lKFq&#10;0Oowcz0S/87OWx359LU0Xl/Z3HYyTZIHaXVLnNDoHjcNVh+HwSoYj0hJNtTnJT6/pK/v22xHfqfU&#10;7XRcP4GIOMY/GL7rc3UoudPJDWSC6BQssvuMUQXLRcqjmPhVTj/KHGRZyP8byi8AAAD//wMAUEsB&#10;Ai0AFAAGAAgAAAAhALaDOJL+AAAA4QEAABMAAAAAAAAAAAAAAAAAAAAAAFtDb250ZW50X1R5cGVz&#10;XS54bWxQSwECLQAUAAYACAAAACEAOP0h/9YAAACUAQAACwAAAAAAAAAAAAAAAAAvAQAAX3JlbHMv&#10;LnJlbHNQSwECLQAUAAYACAAAACEAaTAIdGMCAACQBAAADgAAAAAAAAAAAAAAAAAuAgAAZHJzL2Uy&#10;b0RvYy54bWxQSwECLQAUAAYACAAAACEAPvsX990AAAALAQAADwAAAAAAAAAAAAAAAAC9BAAAZHJz&#10;L2Rvd25yZXYueG1sUEsFBgAAAAAEAAQA8wAAAMcFAAAAAA==&#10;" strokecolor="#70ad47 [3209]" strokeweight="1pt"/>
        </w:pict>
      </w:r>
      <w:r>
        <w:rPr>
          <w:rFonts w:ascii="Times New Roman" w:hAnsi="Times New Roman" w:cs="Times New Roman"/>
          <w:noProof/>
          <w:sz w:val="20"/>
          <w:szCs w:val="20"/>
          <w:lang w:eastAsia="ru-RU"/>
        </w:rPr>
        <w:pict>
          <v:shape id="Прямая со стрелкой 184" o:spid="_x0000_s1216" type="#_x0000_t32" style="position:absolute;left:0;text-align:left;margin-left:729.3pt;margin-top:230.85pt;width:0;height:12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FCF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bZxGSuIEmdZ+3t9v77mf3ZXuPtp+6B1i2d9vb7mv3o/vePXTfkL8NtWu1&#10;zQGikJfGZ0/W8kpfKPLeIqmKGssFCzlcbzTApv5F/OSJ31gNDG7a14rCHbx0KhRyXZnGQ0KJ0Dr0&#10;a3PoF1s7RHonAW96PMyS0MoY5/t32lj3iqkGeWMSWWcwX9SuUFKCKJRJQxS8urDOs8L5/oEPKtWc&#10;CxG0ISRqIcTwBCL4I6sEp/40bLxMWSEMWmEQGCaESTcK98SygYx6f5r4X6818IMie/+ec1C7hwlE&#10;nkQwailpIFIzTGc722EuehuIC+mpQE0glZ3VS+/DaXI6G8/G2SAbjmaDLCnLwct5kQ1G8/TkuHxR&#10;FkWZfvRs0yyvOaVM+sT2Y5Bmfyez3UD2Aj4MwqGE8VP0kCKQ3f8H0kEUXge9om4U3VyavVhA+eHy&#10;bkr9aD3eg/34WzL9BQAA//8DAFBLAwQUAAYACAAAACEAiBgGXt8AAAANAQAADwAAAGRycy9kb3du&#10;cmV2LnhtbEyPQUvDQBCF74L/YRnBm920pGmM2RQRij0IYiuet9lpEszOht1NG/+9UzzY43vz8ea9&#10;cj3ZXpzQh86RgvksAYFUO9NRo+Bzv3nIQYSoyejeESr4wQDr6vam1IVxZ/rA0y42gkMoFFpBG+NQ&#10;SBnqFq0OMzcg8e3ovNWRpW+k8frM4baXiyTJpNUd8YdWD/jSYv29G62CaY+UpGNzfMTXt8X71ybd&#10;kt8qdX83PT+BiDjFfxgu9bk6VNzp4EYyQfSs02WeMasgzeYrEBfkzzqwlS9XIKtSXq+ofgEAAP//&#10;AwBQSwECLQAUAAYACAAAACEAtoM4kv4AAADhAQAAEwAAAAAAAAAAAAAAAAAAAAAAW0NvbnRlbnRf&#10;VHlwZXNdLnhtbFBLAQItABQABgAIAAAAIQA4/SH/1gAAAJQBAAALAAAAAAAAAAAAAAAAAC8BAABf&#10;cmVscy8ucmVsc1BLAQItABQABgAIAAAAIQAiTFCFZgIAAJMEAAAOAAAAAAAAAAAAAAAAAC4CAABk&#10;cnMvZTJvRG9jLnhtbFBLAQItABQABgAIAAAAIQCIGAZe3wAAAA0BAAAPAAAAAAAAAAAAAAAAAMA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83" o:spid="_x0000_s1215" type="#_x0000_t32" style="position:absolute;left:0;text-align:left;margin-left:649.8pt;margin-top:230.85pt;width:0;height:1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oMFZwIAAJMEAAAOAAAAZHJzL2Uyb0RvYy54bWysVEtu2zAQ3RfoHQjtHUmO4jhC7KCQ7G7S&#10;NkDSAzAkZRGlSIKkLRtFgbQXyBF6hW666Ac5g3yjDinbSNpNUdQLejgk37yZeaPzi3Uj0IoZy5Wc&#10;ROlREiEmiaJcLibR25v5YBwh67CkWCjJJtGG2ehi+vzZeatzNlS1EpQZBCDS5q2eRLVzOo9jS2rW&#10;YHukNJNwWCnTYAdbs4ipwS2gNyIeJskobpWh2ijCrAVv2R9G04BfVYy4N1VlmUNiEgE3F1YT1lu/&#10;xtNznC8M1jUnOxr4H1g0mEsIeoAqscNoafgfUA0nRllVuSOimlhVFScs5ADZpMlv2VzXWLOQCxTH&#10;6kOZ7P+DJa9XVwZxCr0bH0dI4gaa1H3e3m3vu5/dl+092n7sHmDZftredV+7H9337qH7hvxtqF2r&#10;bQ4QhbwyPnuyltf6UpF3FklV1FguWMjhZqMBNvUv4idP/MZqYHDbvlIU7uClU6GQ68o0HhJKhNah&#10;X5tDv9jaIdI7CXjTk2GWhFbGON+/08a6l0w1yBuTyDqD+aJ2hZISRKFMGqLg1aV1nhXO9w98UKnm&#10;XIigDSFRCyGGpxDBH1klOPWnYeNlygph0AqDwDAhTLpRuCeWDWTU+9PE/3qtgR8U2fv3nIPaPUwg&#10;8iSCUUtJA5GaYTrb2Q5z0dtAXEhPBWoCqeysXnrvz5Kz2Xg2zgbZcDQbZElZDl7Mi2wwmqenJ+Vx&#10;WRRl+sGzTbO85pQy6RPbj0Ga/Z3MdgPZC/gwCIcSxk/RQ4pAdv8fSAdReB30irpVdHNl9mIB5YfL&#10;uyn1o/V4D/bjb8n0FwAAAP//AwBQSwMEFAAGAAgAAAAhAIJORbDfAAAADQEAAA8AAABkcnMvZG93&#10;bnJldi54bWxMj0FLw0AQhe+C/2GZgje7aYhpE7MpIhR7EMRWPG+z0yQ0Oxuymzb+e6d4sMf35uPN&#10;e8V6sp044+BbRwoW8wgEUuVMS7WCr/3mcQXCB01Gd45QwQ96WJf3d4XOjbvQJ553oRYcQj7XCpoQ&#10;+lxKXzVotZ+7HolvRzdYHVgOtTSDvnC47WQcRam0uiX+0OgeXxusTrvRKpj2SFEy1scM397jj+9N&#10;sqVhq9TDbHp5BhFwCv8wXOtzdSi508GNZLzoWMdZljKrIEkXSxBX5M86sLV6WoIsC3m7ovwFAAD/&#10;/wMAUEsBAi0AFAAGAAgAAAAhALaDOJL+AAAA4QEAABMAAAAAAAAAAAAAAAAAAAAAAFtDb250ZW50&#10;X1R5cGVzXS54bWxQSwECLQAUAAYACAAAACEAOP0h/9YAAACUAQAACwAAAAAAAAAAAAAAAAAvAQAA&#10;X3JlbHMvLnJlbHNQSwECLQAUAAYACAAAACEAEOaDBWcCAACTBAAADgAAAAAAAAAAAAAAAAAuAgAA&#10;ZHJzL2Uyb0RvYy54bWxQSwECLQAUAAYACAAAACEAgk5FsN8AAAANAQAADwAAAAAAAAAAAAAAAADB&#10;BAAAZHJzL2Rvd25yZXYueG1sUEsFBgAAAAAEAAQA8wAAAM0FAAAAAA==&#10;" strokecolor="#70ad47 [3209]" strokeweight="1pt"/>
        </w:pict>
      </w:r>
      <w:r>
        <w:rPr>
          <w:rFonts w:ascii="Times New Roman" w:hAnsi="Times New Roman" w:cs="Times New Roman"/>
          <w:noProof/>
          <w:sz w:val="20"/>
          <w:szCs w:val="20"/>
          <w:lang w:eastAsia="ru-RU"/>
        </w:rPr>
        <w:pict>
          <v:shape id="Прямая со стрелкой 182" o:spid="_x0000_s1214" type="#_x0000_t32" style="position:absolute;left:0;text-align:left;margin-left:574.05pt;margin-top:303pt;width:0;height:1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P8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bDyM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ubiOi90AAAANAQAADwAAAGRycy9kb3du&#10;cmV2LnhtbEyPQUvDQBCF74L/YRnBm91NDaHGbIoIxR4EsRXP2+w0CWZnw+6mjf/eKR70+N58vHmv&#10;Ws9uECcMsfekIVsoEEiNtz21Gj72m7sViJgMWTN4Qg3fGGFdX19VprT+TO942qVWcAjF0mjoUhpL&#10;KWPToTNx4Uckvh19cCaxDK20wZw53A1yqVQhnemJP3RmxOcOm6/d5DTMeySVT+3xAV9el2+fm3xL&#10;Yav17c389Agi4Zz+YLjU5+pQc6eDn8hGMbDO8lXGrIZCFbzqgvxaB7bulQJZV/L/ivoHAAD//wMA&#10;UEsBAi0AFAAGAAgAAAAhALaDOJL+AAAA4QEAABMAAAAAAAAAAAAAAAAAAAAAAFtDb250ZW50X1R5&#10;cGVzXS54bWxQSwECLQAUAAYACAAAACEAOP0h/9YAAACUAQAACwAAAAAAAAAAAAAAAAAvAQAAX3Jl&#10;bHMvLnJlbHNQSwECLQAUAAYACAAAACEAW91D/GYCAACTBAAADgAAAAAAAAAAAAAAAAAuAgAAZHJz&#10;L2Uyb0RvYy54bWxQSwECLQAUAAYACAAAACEAubiOi90AAAANAQAADwAAAAAAAAAAAAAAAADA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81" o:spid="_x0000_s1213" type="#_x0000_t32" style="position:absolute;left:0;text-align:left;margin-left:570.3pt;margin-top:230.85pt;width:0;height:12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nItaAIAAJMEAAAOAAAAZHJzL2Uyb0RvYy54bWysVN1u0zAUvkfiHazcd0lK1nXR2gklLTcD&#10;Jm08gGc7jYVjW7bbtEJIYy+wR+AVuOGCH+0Z0jfi2GkLgxuE6IVrH9vf+b5zPufsfN0ItGLGciUn&#10;UXqURIhJoiiXi0n05no+GEfIOiwpFkqySbRhNjqfPn1y1uqcDVWtBGUGAYi0easnUe2czuPYkpo1&#10;2B4pzSRsVso02MHSLGJqcAvojYiHSTKKW2WoNoowayFa9pvRNOBXFSPudVVZ5pCYRMDNhdGE8caP&#10;8fQM5wuDdc3Jjgb+BxYN5hKSHqBK7DBaGv4HVMOJUVZV7oioJlZVxQkLGkBNmvym5qrGmgUtUByr&#10;D2Wy/w+WvFpdGsQp9G6cRkjiBprUfdzebu+7792n7T3afugeYNjebW+7z9237mv30H1B/jTUrtU2&#10;B4hCXhqvnqzllb5Q5K1FUhU1lgsWNFxvNMCGG/GjK35hNTC4aV8qCmfw0qlQyHVlGg8JJULr0K/N&#10;oV9s7RDpgwSi6fEwS0IrY5zv72lj3QumGuQnk8g6g/midoWSEkyhTBqy4NWFdaADLu4v+KRSzbkQ&#10;wRtCohZSDE8gg9+ySnDqd8PC25QVwqAVBoNhQph0o3BOLBtQ1MfTxP96r0EcHNnH95yD2z1MIPIo&#10;g1FLSQORmmE6280d5qKfA3EhPRWoCUjZzXrrvTtNTmfj2TgbZMPRbJAlZTl4Pi+ywWienhyXz8qi&#10;KNP3nm2a5TWnlEkvbP8M0uzvbLZ7kL2BDw/hUML4MXqQCGT3/4F0MIX3Qe+oG0U3l8a3xfsDnB8O&#10;716pf1q/rsOpn9+S6Q8AAAD//wMAUEsDBBQABgAIAAAAIQDzTgK53wAAAA0BAAAPAAAAZHJzL2Rv&#10;d25yZXYueG1sTI9BS8NAEIXvgv9hGcGb3U2JaY3ZFBGKPRTEVjxvs9MkmJ0N2U0b/71TetDje/Px&#10;5r1iNblOnHAIrScNyUyBQKq8banW8LlfPyxBhGjIms4TavjBAKvy9qYwufVn+sDTLtaCQyjkRkMT&#10;Y59LGaoGnQkz3yPx7egHZyLLoZZ2MGcOd52cK5VJZ1riD43p8bXB6ns3Og3THkmlY318wrft/P1r&#10;nW5o2Gh9fze9PIOIOMU/GC71uTqU3OngR7JBdKyTVGXMakizZAHiglytA1vLxwXIspD/V5S/AAAA&#10;//8DAFBLAQItABQABgAIAAAAIQC2gziS/gAAAOEBAAATAAAAAAAAAAAAAAAAAAAAAABbQ29udGVu&#10;dF9UeXBlc10ueG1sUEsBAi0AFAAGAAgAAAAhADj9If/WAAAAlAEAAAsAAAAAAAAAAAAAAAAALwEA&#10;AF9yZWxzLy5yZWxzUEsBAi0AFAAGAAgAAAAhAMeWci1oAgAAkwQAAA4AAAAAAAAAAAAAAAAALgIA&#10;AGRycy9lMm9Eb2MueG1sUEsBAi0AFAAGAAgAAAAhAPNOArnfAAAADQEAAA8AAAAAAAAAAAAAAAAA&#10;wgQAAGRycy9kb3ducmV2LnhtbFBLBQYAAAAABAAEAPMAAADOBQAAAAA=&#10;" strokecolor="#70ad47 [3209]" strokeweight="1pt"/>
        </w:pict>
      </w:r>
      <w:r>
        <w:rPr>
          <w:rFonts w:ascii="Times New Roman" w:hAnsi="Times New Roman" w:cs="Times New Roman"/>
          <w:noProof/>
          <w:sz w:val="20"/>
          <w:szCs w:val="20"/>
          <w:lang w:eastAsia="ru-RU"/>
        </w:rPr>
        <w:pict>
          <v:shape id="Прямая со стрелкой 180" o:spid="_x0000_s1212" type="#_x0000_t32" style="position:absolute;left:0;text-align:left;margin-left:318.3pt;margin-top:230.85pt;width:0;height:12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bLUZgIAAJMEAAAOAAAAZHJzL2Uyb0RvYy54bWysVEtu2zAQ3RfoHQjtHUmu4jhC7KCQ7G7S&#10;NkDSAzAkZRGlSIKkLRtFgTQXyBF6hW666Ac5g3yjDinbSNpNUdQLmhySb94bvtHZ+boRaMWM5UpO&#10;ovQoiRCTRFEuF5Po3fV8MI6QdVhSLJRkk2jDbHQ+ff7srNU5G6paCcoMAhBp81ZPoto5ncexJTVr&#10;sD1SmknYrJRpsIOlWcTU4BbQGxEPk2QUt8pQbRRh1kK07DejacCvKkbc26qyzCExiYCbC6MJ440f&#10;4+kZzhcG65qTHQ38DywazCUkPUCV2GG0NPwPqIYTo6yq3BFRTayqihMWNICaNPlNzVWNNQtaoDhW&#10;H8pk/x8sebO6NIhTeLsx1EfiBh6p+7y93d53P7sv23u0/dQ9wLC92952X7sf3ffuofuG/GmoXatt&#10;DhCFvDRePVnLK32hyHuLpCpqLBcsaLjeaIBN/Y34yRW/sBoY3LSvFYUzeOlUKOS6Mo2HhBKhdXiv&#10;zeG92Noh0gcJRNPjYZYEOjHO9/e0se4VUw3yk0lkncF8UbtCSQmmUCYNWfDqwjrPCuf7Cz6pVHMu&#10;RPCGkKiFFMMTyOC3rBKc+t2w8DZlhTBohcFgmBAm3SicE8sGFPXxNPG/3msQB0f28T3n4HYPE4g8&#10;yWDUUtJApGaYznZzh7no50BcSE8FagJSdrPeeh9Ok9PZeDbOBtlwNBtkSVkOXs6LbDCapyfH5Yuy&#10;KMr0o2ebZnnNKWXSC9u3QZr9nc12Ddkb+NAIhxLGT9GDRCC7/w+kgym8D3pH3Si6uTR7s4Dzw+Fd&#10;l/rWeryG+eNvyfQXAAAA//8DAFBLAwQUAAYACAAAACEAkYRAXN4AAAALAQAADwAAAGRycy9kb3du&#10;cmV2LnhtbEyPwU7DMAyG70i8Q2QkbizdKNkoTSeENLEDEmJDnLPGaysap0rSrbw9Rhzg6N+ffn8u&#10;15PrxQlD7DxpmM8yEEi1tx01Gt73m5sViJgMWdN7Qg1fGGFdXV6UprD+TG942qVGcAnFwmhoUxoK&#10;KWPdojNx5gck3h19cCbxGBppgzlzuevlIsuUdKYjvtCaAZ9arD93o9Mw7ZGyfGyO9/j8snj92ORb&#10;Clutr6+mxwcQCaf0B8OPPqtDxU4HP5KNotegbpViVEOu5ksQTPwmB05Wd0uQVSn//1B9AwAA//8D&#10;AFBLAQItABQABgAIAAAAIQC2gziS/gAAAOEBAAATAAAAAAAAAAAAAAAAAAAAAABbQ29udGVudF9U&#10;eXBlc10ueG1sUEsBAi0AFAAGAAgAAAAhADj9If/WAAAAlAEAAAsAAAAAAAAAAAAAAAAALwEAAF9y&#10;ZWxzLy5yZWxzUEsBAi0AFAAGAAgAAAAhAIytstRmAgAAkwQAAA4AAAAAAAAAAAAAAAAALgIAAGRy&#10;cy9lMm9Eb2MueG1sUEsBAi0AFAAGAAgAAAAhAJGEQFz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79" o:spid="_x0000_s1211" type="#_x0000_t32" style="position:absolute;left:0;text-align:left;margin-left:234.3pt;margin-top:303pt;width:0;height:12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54kZw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7OY2QxA00qfu8vd3edz+7L9t7tP3UPcCyvdvedl+7H9337qH7hvxtqF2r&#10;bQ4Qhbw0Pnuyllf6QpH3FklV1FguWMjheqMBNvUv4idP/MZqYHDTvlYU7uClU6GQ68o0HhJKhNah&#10;X5tDv9jaIdI7CXjT42GWhFbGON+/08a6V0w1yBuTyDqD+aJ2hZISRKFMGqLg1YV1nhXO9w98UKnm&#10;XIigDSFRCyGGJxDBH1klOPWnYeNlygph0AqDwDAhTLpRuCeWDWTU+9PE/3qtgR8U2fv3nIPaPUwg&#10;8iSCUUtJA5GaYTrb2Q5z0dtAXEhPBWoCqeysXnofTpPT2Xg2zgbZcDQbZElZDl7Oi2wwmqcnx+WL&#10;sijK9KNnm2Z5zSll0ie2H4M0+zuZ7QayF/BhEA4ljJ+ihxSB7P4/kA6i8DroFXWj6ObS7MUCyg+X&#10;d1PqR+vxHuzH35LpLwAAAP//AwBQSwMEFAAGAAgAAAAhAJTS9ibcAAAACwEAAA8AAABkcnMvZG93&#10;bnJldi54bWxMj01LxDAQhu+C/yGM4M1NXEtYa9NFhMU9COKueM42s22xmZQk3a3/3hEPepx3Ht6P&#10;aj37QZwwpj6QgduFAoHUBNdTa+B9v7lZgUjZkrNDIDTwhQnW9eVFZUsXzvSGp11uBZtQKq2BLuex&#10;lDI1HXqbFmFE4t8xRG8zn7GVLtozm/tBLpXS0tueOKGzIz512HzuJm9g3iOpYmqP9/j8snz92BRb&#10;iltjrq/mxwcQGef8B8NPfa4ONXc6hIlcEoOBQq80owa00jyKiV/lwMqdUiDrSv7fUH8DAAD//wMA&#10;UEsBAi0AFAAGAAgAAAAhALaDOJL+AAAA4QEAABMAAAAAAAAAAAAAAAAAAAAAAFtDb250ZW50X1R5&#10;cGVzXS54bWxQSwECLQAUAAYACAAAACEAOP0h/9YAAACUAQAACwAAAAAAAAAAAAAAAAAvAQAAX3Jl&#10;bHMvLnJlbHNQSwECLQAUAAYACAAAACEArQ+eJGcCAACTBAAADgAAAAAAAAAAAAAAAAAuAgAAZHJz&#10;L2Uyb0RvYy54bWxQSwECLQAUAAYACAAAACEAlNL2JtwAAAALAQAADwAAAAAAAAAAAAAAAADB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78" o:spid="_x0000_s1210" type="#_x0000_t32" style="position:absolute;left:0;text-align:left;margin-left:234.3pt;margin-top:230.85pt;width:0;height:12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F7d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7gVZJ3ECTus/b2+1997P7sr1H20/dAyzbu+1t97X70X3vHrpvyN+G2rXa&#10;5gBRyEvjsydreaUvFHlvkVRFjeWChRyuNxpgU/8ifvLEb6wGBjfta0XhDl46FQq5rkzjIaFEaB36&#10;tTn0i60dIr2TgDc9HmZJaGWM8/07bax7xVSDvDGJrDOYL2pXKClBFMqkIQpeXVjnWeF8/8AHlWrO&#10;hQjaEBK1EGJ4AhH8kVWCU38aNl6mrBAGrTAIDBPCpBuFe2LZQEa9P038r9ca+EGRvX/POajdwwQi&#10;TyIYtZQ0EKkZprOd7TAXvQ3EhfRUoCaQys7qpffhNDmdjWfjbJANR7NBlpTl4OW8yAajeXpyXL4o&#10;i6JMP3q2aZbXnFImfWL7MUizv5PZbiB7AR8G4VDC+Cl6SBHI7v8D6SAKr4NeUTeKbi7NXiyg/HB5&#10;N6V+tB7vwX78LZn+AgAA//8DAFBLAwQUAAYACAAAACEAXkIr7N4AAAALAQAADwAAAGRycy9kb3du&#10;cmV2LnhtbEyPQUvDQBCF74L/YRnBm920xDTGbIoIxR4KYiuet9lpEszOht1NG/+9U3rQ25t5jzff&#10;lKvJ9uKEPnSOFMxnCQik2pmOGgWf+/VDDiJETUb3jlDBDwZYVbc3pS6MO9MHnnaxEVxCodAK2hiH&#10;QspQt2h1mLkBib2j81ZHHn0jjddnLre9XCRJJq3uiC+0esDXFuvv3WgVTHukJB2b4xO+bRfvX+t0&#10;Q36j1P3d9PIMIuIU/8JwwWd0qJjp4EYyQfQK0izPOHoR8yUITlw3Bxb54xJkVcr/P1S/AAAA//8D&#10;AFBLAQItABQABgAIAAAAIQC2gziS/gAAAOEBAAATAAAAAAAAAAAAAAAAAAAAAABbQ29udGVudF9U&#10;eXBlc10ueG1sUEsBAi0AFAAGAAgAAAAhADj9If/WAAAAlAEAAAsAAAAAAAAAAAAAAAAALwEAAF9y&#10;ZWxzLy5yZWxzUEsBAi0AFAAGAAgAAAAhAOY0Xt1mAgAAkwQAAA4AAAAAAAAAAAAAAAAALgIAAGRy&#10;cy9lMm9Eb2MueG1sUEsBAi0AFAAGAAgAAAAhAF5CK+z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77" o:spid="_x0000_s1209" type="#_x0000_t32" style="position:absolute;left:0;text-align:left;margin-left:156.3pt;margin-top:303pt;width:0;height:12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Uj+ZwIAAJMEAAAOAAAAZHJzL2Uyb0RvYy54bWysVEtu2zAQ3RfoHQjtHUmuYidC7KCQ7G7S&#10;NkDSAzAkZRGlSIKkLRtFgTQXyBF6hW666Ac5g3yjDinbSNpNUdQLejgk37yZeaOz83Uj0IoZy5Wc&#10;ROlREiEmiaJcLibRu+v54CRC1mFJsVCSTaINs9H59Pmzs1bnbKhqJSgzCECkzVs9iWrndB7HltSs&#10;wfZIaSbhsFKmwQ62ZhFTg1tAb0Q8TJJR3CpDtVGEWQvesj+MpgG/qhhxb6vKMofEJAJuLqwmrDd+&#10;jadnOF8YrGtOdjTwP7BoMJcQ9ABVYofR0vA/oBpOjLKqckdENbGqKk5YyAGySZPfsrmqsWYhFyiO&#10;1Ycy2f8HS96sLg3iFHo3HkdI4gaa1H3e3m7vu5/dl+092n7qHmDZ3m1vu6/dj+5799B9Q/421K7V&#10;NgeIQl4anz1Zyyt9och7i6QqaiwXLORwvdEAm/oX8ZMnfmM1MLhpXysKd/DSqVDIdWUaDwklQuvQ&#10;r82hX2ztEOmdBLzp8TBLQitjnO/faWPdK6Ya5I1JZJ3BfFG7QkkJolAmDVHw6sI6zwrn+wc+qFRz&#10;LkTQhpCohRDDMUTwR1YJTv1p2HiZskIYtMIgMEwIk24U7ollAxn1/jTxv15r4AdF9v4956B2DxOI&#10;PIlg1FLSQKRmmM52tsNc9DYQF9JTgZpAKjurl96H0+R0djI7yQbZcDQbZElZDl7Oi2wwmqfj4/JF&#10;WRRl+tGzTbO85pQy6RPbj0Ga/Z3MdgPZC/gwCIcSxk/RQ4pAdv8fSAdReB30irpRdHNp9mIB5YfL&#10;uyn1o/V4D/bjb8n0FwAAAP//AwBQSwMEFAAGAAgAAAAhAP6QF1bdAAAACwEAAA8AAABkcnMvZG93&#10;bnJldi54bWxMj01Lw0AQhu+C/2EZwZvdbVqCptkUEYo9CGIrnrfZaRKanQ27mzb+e0c82OO88/B+&#10;lOvJ9eKMIXaeNMxnCgRS7W1HjYbP/ebhEURMhqzpPaGGb4ywrm5vSlNYf6EPPO9SI9iEYmE0tCkN&#10;hZSxbtGZOPMDEv+OPjiT+AyNtMFc2Nz1MlMql850xAmtGfClxfq0G52GaY+klmNzfMLXt+z9a7Pc&#10;UthqfX83Pa9AJJzSPwy/9bk6VNzp4EeyUfQaFvMsZ1RDrnIexcSfcmBloRTIqpTXG6ofAAAA//8D&#10;AFBLAQItABQABgAIAAAAIQC2gziS/gAAAOEBAAATAAAAAAAAAAAAAAAAAAAAAABbQ29udGVudF9U&#10;eXBlc10ueG1sUEsBAi0AFAAGAAgAAAAhADj9If/WAAAAlAEAAAsAAAAAAAAAAAAAAAAALwEAAF9y&#10;ZWxzLy5yZWxzUEsBAi0AFAAGAAgAAAAhAIhdSP5nAgAAkwQAAA4AAAAAAAAAAAAAAAAALgIAAGRy&#10;cy9lMm9Eb2MueG1sUEsBAi0AFAAGAAgAAAAhAP6QF1bdAAAACwEAAA8AAAAAAAAAAAAAAAAAwQ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76" o:spid="_x0000_s1208" type="#_x0000_t32" style="position:absolute;left:0;text-align:left;margin-left:156.3pt;margin-top:230.85pt;width:0;height:1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gHZw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7GUVI4gaa1H3e3m7vu5/dl+092n7qHmDZ3m1vu6/dj+5799B9Q/421K7V&#10;NgeIQl4anz1Zyyt9och7i6QqaiwXLORwvdEAm/oX8ZMnfmM1MLhpXysKd/DSqVDIdWUaDwklQuvQ&#10;r82hX2ztEOmdBLzp8TBLQitjnO/faWPdK6Ya5I1JZJ3BfFG7QkkJolAmDVHw6sI6zwrn+wc+qFRz&#10;LkTQhpCohRDDE4jgj6wSnPrTsPEyZYUwaIVBYJgQJt0o3BPLBjLq/Wnif73WwA+K7P17zkHtHiYQ&#10;eRLBqKWkgUjNMJ3tbIe56G0gLqSnAjWBVHZWL70Pp8npbDwbZ4NsOJoNsqQsBy/nRTYYzdOT4/JF&#10;WRRl+tGzTbO85pQy6RPbj0Ga/Z3MdgPZC/gwCIcSxk/RQ4pAdv8fSAdReB30irpRdHNp9mIB5YfL&#10;uyn1o/V4D/bjb8n0FwAAAP//AwBQSwMEFAAGAAgAAAAhADQAypzeAAAACwEAAA8AAABkcnMvZG93&#10;bnJldi54bWxMj8FOwzAMhu9IvENkJG4sbSndKE0nhDSxAxJiQ5yzxmsrGqdK0q28PUYc4Ojfn35/&#10;rtazHcQJfegdKUgXCQikxpmeWgXv+83NCkSImoweHKGCLwywri8vKl0ad6Y3PO1iK7iEQqkVdDGO&#10;pZSh6dDqsHAjEu+OzlsdefStNF6fudwOMkuSQlrdE1/o9IhPHTafu8kqmPdIST61x3t8fslePzb5&#10;lvxWqeur+fEBRMQ5/sHwo8/qULPTwU1kghgU3KZZwaiCvEiXIJj4TQ6crO6WIOtK/v+h/gYAAP//&#10;AwBQSwECLQAUAAYACAAAACEAtoM4kv4AAADhAQAAEwAAAAAAAAAAAAAAAAAAAAAAW0NvbnRlbnRf&#10;VHlwZXNdLnhtbFBLAQItABQABgAIAAAAIQA4/SH/1gAAAJQBAAALAAAAAAAAAAAAAAAAAC8BAABf&#10;cmVscy8ucmVsc1BLAQItABQABgAIAAAAIQDDZogHZwIAAJMEAAAOAAAAAAAAAAAAAAAAAC4CAABk&#10;cnMvZTJvRG9jLnhtbFBLAQItABQABgAIAAAAIQA0AMqc3gAAAAsBAAAPAAAAAAAAAAAAAAAAAME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75" o:spid="_x0000_s1207" type="#_x0000_t32" style="position:absolute;left:0;text-align:left;margin-left:107.1pt;margin-top:486pt;width:12pt;height:0;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nf9ZwIAAJMEAAAOAAAAZHJzL2Uyb0RvYy54bWysVEtu2zAQ3RfoHQjtHUmu4jhC7KCQ7G7S&#10;NkDSAzAkZRGlSIKkLRtFgTQXyBF6hW666Ac5g3yjDinbSNpNUdQLmpzhvHkz86iz83Uj0IoZy5Wc&#10;ROlREiEmiaJcLibRu+v5YBwh67CkWCjJJtGG2eh8+vzZWatzNlS1EpQZBCDS5q2eRLVzOo9jS2rW&#10;YHukNJPgrJRpsIOjWcTU4BbQGxEPk2QUt8pQbRRh1oK17J3RNOBXFSPubVVZ5pCYRMDNhdWE9cav&#10;8fQM5wuDdc3Jjgb+BxYN5hKSHqBK7DBaGv4HVMOJUVZV7oioJlZVxQkLNUA1afJbNVc11izUAs2x&#10;+tAm+/9gyZvVpUGcwuxOjiMkcQND6j5vb7f33c/uy/YebT91D7Bs77a33dfuR/e9e+i+IX8betdq&#10;mwNEIS+Nr56s5ZW+UOS9RVIVNZYLFmq43miATX1E/CTEH6wGBjfta0XhDl46FRq5rkzjIaFFaB3m&#10;tTnMi60dImBMj4dZAlMle1eM832cNta9YqpBfjOJrDOYL2pXKClBFMqkIQteXVjnWeF8H+CTSjXn&#10;QgRtCIlayDQ8gUTeZZXg1HvDwcuUFcKgFQaBYUKYdKNwTywbqKi3p4n/9VoDOyiytwcTpA5q9zCB&#10;yJMMRi0lDURqhulst3eYi34P0UJ6KtATKGW366X34TQ5nY1n42yQDUezQZaU5eDlvMgGozmMr3xR&#10;FkWZfvRs0yyvOaVM+sL2zyDN/k5muwfZC/jwEA4tjJ+ihxKB7P4/kA6i8DroFXWj6ObS7MUCyg+X&#10;d6/UP63HZ9g//pZMfwEAAP//AwBQSwMEFAAGAAgAAAAhACqWwKTcAAAACwEAAA8AAABkcnMvZG93&#10;bnJldi54bWxMj01Lw0AQhu+C/2EZwZvddA3axmyKCMUeCmIrnrfZaRLMzobdTRv/fUcQ9DjvPLwf&#10;5WpyvThhiJ0nDfNZBgKp9rajRsPHfn23ABGTIWt6T6jhGyOsquur0hTWn+kdT7vUCDahWBgNbUpD&#10;IWWsW3QmzvyAxL+jD84kPkMjbTBnNne9VFn2IJ3piBNaM+BLi/XXbnQapj1Slo/NcYmvW/X2uc43&#10;FDZa395Mz08gEk7pD4af+lwdKu508CPZKHoNap4rRjUsHxWPYkLdL1g5/CqyKuX/DdUFAAD//wMA&#10;UEsBAi0AFAAGAAgAAAAhALaDOJL+AAAA4QEAABMAAAAAAAAAAAAAAAAAAAAAAFtDb250ZW50X1R5&#10;cGVzXS54bWxQSwECLQAUAAYACAAAACEAOP0h/9YAAACUAQAACwAAAAAAAAAAAAAAAAAvAQAAX3Jl&#10;bHMvLnJlbHNQSwECLQAUAAYACAAAACEAR/J3/WcCAACTBAAADgAAAAAAAAAAAAAAAAAuAgAAZHJz&#10;L2Uyb0RvYy54bWxQSwECLQAUAAYACAAAACEAKpbApNwAAAALAQAADwAAAAAAAAAAAAAAAADB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74" o:spid="_x0000_s1206" type="#_x0000_t32" style="position:absolute;left:0;text-align:left;margin-left:189.3pt;margin-top:486pt;width:12pt;height:0;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cEaAIAAJMEAAAOAAAAZHJzL2Uyb0RvYy54bWysVEtu2zAQ3RfoHQjtHUmu4jhC7KCQ7G7S&#10;NkDSAzAkZRGlSIKkLRtFgTQXyBF6hW666Ac5g3yjDinbSNpNUdQLejjDefNm+Kiz83Uj0IoZy5Wc&#10;ROlREiEmiaJcLibRu+v5YBwh67CkWCjJJtGG2eh8+vzZWatzNlS1EpQZBCDS5q2eRLVzOo9jS2rW&#10;YHukNJMQrJRpsIOtWcTU4BbQGxEPk2QUt8pQbRRh1oK37IPRNOBXFSPubVVZ5pCYRMDNhdWE9cav&#10;8fQM5wuDdc3Jjgb+BxYN5hKKHqBK7DBaGv4HVMOJUVZV7oioJlZVxQkLPUA3afJbN1c11iz0AsOx&#10;+jAm+/9gyZvVpUGcwt2dZBGSuIFL6j5vb7f33c/uy/YebT91D7Bs77a33dfuR/e9e+i+IX8aZtdq&#10;mwNEIS+N756s5ZW+UOS9RVIVNZYLFnq43miATX1G/CTFb6wGBjfta0XhDF46FQa5rkzjIWFEaB3u&#10;a3O4L7Z2iIAzPR5mCdwq2YdinO/ztLHuFVMN8sYkss5gvqhdoaQEUSiThip4dWGdZ4XzfYIvKtWc&#10;CxG0ISRqodLwBAr5kFWCUx8NGy9TVgiDVhgEhglh0o3CObFsoKPenyb+12sN/KDI3h9cUDqo3cME&#10;Ik8qGLWUNBCpGaazne0wF70N2UJ6KjATaGVn9dL7cJqczsazcTbIhqPZIEvKcvByXmSD0Tw9OS5f&#10;lEVRph892zTLa04pk76x/TNIs7+T2e5B9gI+PITDCOOn6KFFILv/D6SDKLwOekXdKLq5NHuxgPLD&#10;4d0r9U/r8R7sx9+S6S8AAAD//wMAUEsDBBQABgAIAAAAIQDjEyEN3QAAAAsBAAAPAAAAZHJzL2Rv&#10;d25yZXYueG1sTI9NS8NAEIbvgv9hGcGb3TWGfsRsigjFHgSxFc/b7DQJZmfD7qaN/94RBHucdx7e&#10;j3I9uV6cMMTOk4b7mQKBVHvbUaPhY7+5W4KIyZA1vSfU8I0R1tX1VWkK68/0jqddagSbUCyMhjal&#10;oZAy1i06E2d+QOLf0QdnEp+hkTaYM5u7XmZKzaUzHXFCawZ8brH+2o1Ow7RHUvnYHFf48pq9fW7y&#10;LYWt1rc309MjiIRT+ofhtz5Xh4o7HfxINopew8NiOWdUw2qR8SgmcpWxcvhTZFXKyw3VDwAAAP//&#10;AwBQSwECLQAUAAYACAAAACEAtoM4kv4AAADhAQAAEwAAAAAAAAAAAAAAAAAAAAAAW0NvbnRlbnRf&#10;VHlwZXNdLnhtbFBLAQItABQABgAIAAAAIQA4/SH/1gAAAJQBAAALAAAAAAAAAAAAAAAAAC8BAABf&#10;cmVscy8ucmVsc1BLAQItABQABgAIAAAAIQAMybcEaAIAAJMEAAAOAAAAAAAAAAAAAAAAAC4CAABk&#10;cnMvZTJvRG9jLnhtbFBLAQItABQABgAIAAAAIQDjEyEN3QAAAAsBAAAPAAAAAAAAAAAAAAAAAMI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73" o:spid="_x0000_s1205" type="#_x0000_t32" style="position:absolute;left:0;text-align:left;margin-left:71.55pt;margin-top:447.3pt;width:0;height:8.7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RWPZQIAAJMEAAAOAAAAZHJzL2Uyb0RvYy54bWysVEtu2zAQ3RfoHQjtHUmO6jhC7KCQ7G7S&#10;NkDSAzAkZRGlSIKkLRtFgTQXyBF6hW666Ac5g3yjDinbSNpNUdQLejgcPr43fNTZ+boRaMWM5UpO&#10;ovQoiRCTRFEuF5Po3fV8MI6QdVhSLJRkk2jDbHQ+ff7srNU5G6paCcoMAhBp81ZPoto5ncexJTVr&#10;sD1SmklYrJRpsIOpWcTU4BbQGxEPk2QUt8pQbRRh1kK27BejacCvKkbc26qyzCExiYCbC6MJ440f&#10;4+kZzhcG65qTHQ38DywazCUceoAqscNoafgfUA0nRllVuSOimlhVFScsaAA1afKbmqsaaxa0QHOs&#10;PrTJ/j9Y8mZ1aRCncHcnxxGSuIFL6j5vb7f33c/uy/YebT91DzBs77a33dfuR/e9e+i+IV8NvWu1&#10;zQGikJfGqydreaUvFHlvkVRFjeWCBQ3XGw2wqd8RP9niJ1YDg5v2taJQg5dOhUauK9N4SGgRWof7&#10;2hzui60dIn2SQDZNk+w0XGWM8/0+bax7xVSDfDCJrDOYL2pXKCnBFMqk4RS8urDOs8L5foM/VKo5&#10;FyJ4Q0jUwhHDkyQJO6wSnPpVXxdsygph0AqDwTAhTLpRqBPLBhT1+TTxv95rkAdH9vk95wNMIPLk&#10;BKOWkgYiNcN0tosd5qKPgbiQngr0BKTsot56H06T09l4Ns4G2XA0G2RJWQ5ezotsMJqnJy/K47Io&#10;yvSjZ5tmec0pZdIL2z+DNPs7m+0eZG/gw0M4tDB+ih4kAtn9fyAdTOF90DvqRtHNpdmbBZwfinev&#10;1D+tx3OIH39Lpr8AAAD//wMAUEsDBBQABgAIAAAAIQAsnJzc3gAAAAsBAAAPAAAAZHJzL2Rvd25y&#10;ZXYueG1sTI/BasMwDIbvg72D0aC31U4WSpPFKaVQ1sNgrB07u7GahMVysJ02ffu5u6zHX/r49alc&#10;TaZnZ3S+syQhmQtgSLXVHTUSvg7b5yUwHxRp1VtCCVf0sKoeH0pVaHuhTzzvQ8NiCflCSWhDGArO&#10;fd2iUX5uB6S4O1lnVIjRNVw7dYnlpuepEAtuVEfxQqsG3LRY/+xHI2E6IIlsbE45vr2nH9/bbEdu&#10;J+XsaVq/Ags4hX8YbvpRHarodLQjac/6mLOXJKISlnm2AHYj/iZHCXmSCuBVye9/qH4BAAD//wMA&#10;UEsBAi0AFAAGAAgAAAAhALaDOJL+AAAA4QEAABMAAAAAAAAAAAAAAAAAAAAAAFtDb250ZW50X1R5&#10;cGVzXS54bWxQSwECLQAUAAYACAAAACEAOP0h/9YAAACUAQAACwAAAAAAAAAAAAAAAAAvAQAAX3Jl&#10;bHMvLnJlbHNQSwECLQAUAAYACAAAACEAhbUVj2UCAACTBAAADgAAAAAAAAAAAAAAAAAuAgAAZHJz&#10;L2Uyb0RvYy54bWxQSwECLQAUAAYACAAAACEALJyc3N4AAAALAQAADwAAAAAAAAAAAAAAAAC/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72" o:spid="_x0000_s1204" type="#_x0000_t32" style="position:absolute;left:0;text-align:left;margin-left:71.55pt;margin-top:375.15pt;width:0;height:1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2pWZw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7GUZI4gaa1H3e3m7vu5/dl+092n7qHmDZ3m1vu6/dj+5799B9Q/421K7V&#10;NgeIQl4anz1Zyyt9och7i6QqaiwXLORwvdEAm/oX8ZMnfmM1MLhpXysKd/DSqVDIdWUaDwklQuvQ&#10;r82hX2ztEOmdBLzp8TBLQitjnO/faWPdK6Ya5I1JZJ3BfFG7QkkJolAmDVHw6sI6zwrn+wc+qFRz&#10;LkTQhpCohRDDE4jgj6wSnPrTsPEyZYUwaIVBYJgQJt0o3BPLBjLq/Wnif73WwA+K7P17zkHtHiYQ&#10;eRLBqKWkgUjNMJ3tbIe56G0gLqSnAjWBVHZWL70Pp8npbDwbZ4NsOJoNsqQsBy/nRTYYzdOT4/JF&#10;WRRl+tGzTbO85pQy6RPbj0Ga/Z3MdgPZC/gwCIcSxk/RQ4pAdv8fSAdReB30irpRdHNp9mIB5YfL&#10;uyn1o/V4D/bjb8n0FwAAAP//AwBQSwMEFAAGAAgAAAAhADtPtQvdAAAACwEAAA8AAABkcnMvZG93&#10;bnJldi54bWxMj8FOwzAQRO9I/IO1SNyo3SZQCHEqhFTRAxKiRZzdeJtExOvIdtrw92y5wHFmn2Zn&#10;ytXkenHEEDtPGuYzBQKp9rajRsPHbn1zDyImQ9b0nlDDN0ZYVZcXpSmsP9E7HrepERxCsTAa2pSG&#10;QspYt+hMnPkBiW8HH5xJLEMjbTAnDne9XCh1J53piD+0ZsDnFuuv7eg0TDsklY/N4QFfXhdvn+t8&#10;Q2Gj9fXV9PQIIuGU/mA41+fqUHGnvR/JRtGzzrM5oxqWtyoDcSZ+nT07yzwDWZXy/4bqBwAA//8D&#10;AFBLAQItABQABgAIAAAAIQC2gziS/gAAAOEBAAATAAAAAAAAAAAAAAAAAAAAAABbQ29udGVudF9U&#10;eXBlc10ueG1sUEsBAi0AFAAGAAgAAAAhADj9If/WAAAAlAEAAAsAAAAAAAAAAAAAAAAALwEAAF9y&#10;ZWxzLy5yZWxzUEsBAi0AFAAGAAgAAAAhAG2HalZnAgAAkwQAAA4AAAAAAAAAAAAAAAAALgIAAGRy&#10;cy9lMm9Eb2MueG1sUEsBAi0AFAAGAAgAAAAhADtPtQvdAAAACwEAAA8AAAAAAAAAAAAAAAAAwQ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71" o:spid="_x0000_s1203" type="#_x0000_t32" style="position:absolute;left:0;text-align:left;margin-left:71.55pt;margin-top:303pt;width:0;height:12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FuHaAIAAJMEAAAOAAAAZHJzL2Uyb0RvYy54bWysVN1u0zAUvkfiHazcd0lK1nXR2gklLTcD&#10;Jm08gGc7jYVjW7bbtEJIYy+wR+AVuOGCH+0Z0jfi2GkLgxuE6IVrH9vf+b5zPufsfN0ItGLGciUn&#10;UXqURIhJoiiXi0n05no+GEfIOiwpFkqySbRhNjqfPn1y1uqcDVWtBGUGAYi0easnUe2czuPYkpo1&#10;2B4pzSRsVso02MHSLGJqcAvojYiHSTKKW2WoNoowayFa9pvRNOBXFSPudVVZ5pCYRMDNhdGE8caP&#10;8fQM5wuDdc3Jjgb+BxYN5hKSHqBK7DBaGv4HVMOJUVZV7oioJlZVxQkLGkBNmvym5qrGmgUtUByr&#10;D2Wy/w+WvFpdGsQp9O4kjZDEDTSp+7i93d5337tP23u0/dA9wLC92952n7tv3dfuofuC/GmoXatt&#10;DhCFvDRePVnLK32hyFuLpCpqLBcsaLjeaIANN+JHV/zCamBw075UFM7gpVOhkOvKNB4SSoTWoV+b&#10;Q7/Y2iHSBwlE0+NhloRWxjjf39PGuhdMNchPJpF1BvNF7QolJZhCmTRkwasL60AHXNxf8EmlmnMh&#10;gjeERC2kGJ5ABr9lleDU74aFtykrhEErDAbDhDDpRuGcWDagqI+nif/1XoM4OLKP7zkHt3uYQORR&#10;BqOWkgYiNcN0tps7zEU/B+JCeipQE5Cym/XWe3eanM7Gs3E2yIaj2SBLynLwfF5kg9E8PTkun5VF&#10;UabvPds0y2tOKZNe2P4ZpNnf2Wz3IHsDHx7CoYTxY/QgEcju/wPpYArvg95RN4puLo1vi/cHOD8c&#10;3r1S/7R+XYdTP78l0x8AAAD//wMAUEsDBBQABgAIAAAAIQAVzPYi3QAAAAsBAAAPAAAAZHJzL2Rv&#10;d25yZXYueG1sTI/BTsMwEETvSPyDtUjcqN02iiDEqRBSRQ9IFS3i7MbbJCJeR7bThr9n2wscZ/Zp&#10;dqZcTa4XJwyx86RhPlMgkGpvO2o0fO7XD48gYjJkTe8JNfxghFV1e1OawvozfeBplxrBIRQLo6FN&#10;aSikjHWLzsSZH5D4dvTBmcQyNNIGc+Zw18uFUrl0piP+0JoBX1usv3ej0zDtkVQ2NscnfHtfbL/W&#10;2YbCRuv7u+nlGUTCKf3BcKnP1aHiTgc/ko2iZ50t54xqyFXOoy7E1Tmws1QKZFXK/xuqXwAAAP//&#10;AwBQSwECLQAUAAYACAAAACEAtoM4kv4AAADhAQAAEwAAAAAAAAAAAAAAAAAAAAAAW0NvbnRlbnRf&#10;VHlwZXNdLnhtbFBLAQItABQABgAIAAAAIQA4/SH/1gAAAJQBAAALAAAAAAAAAAAAAAAAAC8BAABf&#10;cmVscy8ucmVsc1BLAQItABQABgAIAAAAIQDxzFuHaAIAAJMEAAAOAAAAAAAAAAAAAAAAAC4CAABk&#10;cnMvZTJvRG9jLnhtbFBLAQItABQABgAIAAAAIQAVzPYi3QAAAAsBAAAPAAAAAAAAAAAAAAAAAMIE&#10;AABkcnMvZG93bnJldi54bWxQSwUGAAAAAAQABADzAAAAzAUAAAAA&#10;" strokecolor="#70ad47 [3209]" strokeweight="1pt"/>
        </w:pict>
      </w:r>
      <w:r>
        <w:rPr>
          <w:rFonts w:ascii="Times New Roman" w:hAnsi="Times New Roman" w:cs="Times New Roman"/>
          <w:noProof/>
          <w:sz w:val="20"/>
          <w:szCs w:val="20"/>
          <w:lang w:eastAsia="ru-RU"/>
        </w:rPr>
        <w:pict>
          <v:shape id="Прямая со стрелкой 170" o:spid="_x0000_s1202" type="#_x0000_t32" style="position:absolute;left:0;text-align:left;margin-left:71.55pt;margin-top:230.85pt;width:0;height:12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5t+ZgIAAJMEAAAOAAAAZHJzL2Uyb0RvYy54bWysVEtu2zAQ3RfoHQjtHUmu4jhC7KCQ7G7S&#10;NkDSAzAkZRGlSIKkLRtFgTQXyBF6hW666Ac5g3yjDinbSNpNUdQLmhySb94bvtHZ+boRaMWM5UpO&#10;ovQoiRCTRFEuF5Po3fV8MI6QdVhSLJRkk2jDbHQ+ff7srNU5G6paCcoMAhBp81ZPoto5ncexJTVr&#10;sD1SmknYrJRpsIOlWcTU4BbQGxEPk2QUt8pQbRRh1kK07DejacCvKkbc26qyzCExiYCbC6MJ440f&#10;4+kZzhcG65qTHQ38DywazCUkPUCV2GG0NPwPqIYTo6yq3BFRTayqihMWNICaNPlNzVWNNQtaoDhW&#10;H8pk/x8sebO6NIhTeLsTqI/EDTxS93l7u73vfnZftvdo+6l7gGF7t73tvnY/uu/dQ/cN+dNQu1bb&#10;HCAKeWm8erKWV/pCkfcWSVXUWC5Y0HC90QCb+hvxkyt+YTUwuGlfKwpn8NKpUMh1ZRoPCSVC6/Be&#10;m8N7sbVDpA8SiKbHwywJdGKc7+9pY90rphrkJ5PIOoP5onaFkhJMoUwasuDVhXWeFc73F3xSqeZc&#10;iOANIVELKYYnkMFvWSU49bth4W3KCmHQCoPBMCFMulE4J5YNKOrjaeJ/vdcgDo7s43vOwe0eJhB5&#10;ksGopaSBSM0wne3mDnPRz4G4kJ4K1ASk7Ga99T6cJqez8WycDbLhaDbIkrIcvJwX2WA0T0+Oyxdl&#10;UZTpR882zfKaU8qkF7ZvgzT7O5vtGrI38KERDiWMn6IHiUB2/x9IB1N4H/SOulF0c2n2ZgHnh8O7&#10;LvWt9XgN88ffkukvAAAA//8DAFBLAwQUAAYACAAAACEA31wr6N4AAAALAQAADwAAAGRycy9kb3du&#10;cmV2LnhtbEyPzU7DMBCE70i8g7VI3KiTEvqTxqkQUkUPSBUt4uzG2yQiXke204a3Z8sFjjP7aXam&#10;WI+2E2f0oXWkIJ0kIJAqZ1qqFXwcNg8LECFqMrpzhAq+McC6vL0pdG7chd7xvI+14BAKuVbQxNjn&#10;UoaqQavDxPVIfDs5b3Vk6WtpvL5wuO3kNElm0uqW+EOje3xpsPraD1bBeEBKsqE+LfH1bbr73GRb&#10;8lul7u/G5xWIiGP8g+Fan6tDyZ2ObiATRMc6e0wZVZDN0jmIK/HrHNlZPM1BloX8v6H8AQAA//8D&#10;AFBLAQItABQABgAIAAAAIQC2gziS/gAAAOEBAAATAAAAAAAAAAAAAAAAAAAAAABbQ29udGVudF9U&#10;eXBlc10ueG1sUEsBAi0AFAAGAAgAAAAhADj9If/WAAAAlAEAAAsAAAAAAAAAAAAAAAAALwEAAF9y&#10;ZWxzLy5yZWxzUEsBAi0AFAAGAAgAAAAhALr3m35mAgAAkwQAAA4AAAAAAAAAAAAAAAAALgIAAGRy&#10;cy9lMm9Eb2MueG1sUEsBAi0AFAAGAAgAAAAhAN9cK+j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69" o:spid="_x0000_s1201" type="#_x0000_t32" style="position:absolute;left:0;text-align:left;margin-left:-10.2pt;margin-top:445.65pt;width:0;height:10.3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s2SZgIAAJMEAAAOAAAAZHJzL2Uyb0RvYy54bWysVEtu2zAQ3RfoHQjtHUmO4jhC7KCQ7G7S&#10;NkDSAzAkZRGlSIKkLRtFgbQXyBF6hW666Ac5g3yjDinbSNpNUdQLejicefNm+Kjzi3Uj0IoZy5Wc&#10;ROlREiEmiaJcLibR25v5YBwh67CkWCjJJtGG2ehi+vzZeatzNlS1EpQZBCDS5q2eRLVzOo9jS2rW&#10;YHukNJNwWCnTYAdbs4ipwS2gNyIeJskobpWh2ijCrAVv2R9G04BfVYy4N1VlmUNiEgE3F1YT1lu/&#10;xtNznC8M1jUnOxr4H1g0mEsoeoAqscNoafgfUA0nRllVuSOimlhVFScs9ADdpMlv3VzXWLPQCwzH&#10;6sOY7P+DJa9XVwZxCnc3OouQxA1cUvd5e7e97352X7b3aPuxe4Bl+2l7133tfnTfu4fuG/LRMLtW&#10;2xwgCnllfPdkLa/1pSLvLJKqqLFcsNDDzUYDbOoz4icpfmM1MLhtXykKMXjpVBjkujKNh4QRoXW4&#10;r83hvtjaIdI7CXjT4zTLTgI4zvd52lj3kqkGeWMSWWcwX9SuUFKCKJRJQxW8urTOs8L5PsEXlWrO&#10;hQjaEBK1UGJ4miQhwyrBqT/1cUGmrBAGrTAIDBPCpBuFOLFsoKPenyb+12sN/KDI3h9cUPoAE4g8&#10;qWDUUtJApGaYzna2w1z0NmQL6anATKCVndVL7/1ZcjYbz8bZIBuOZoMsKcvBi3mRDUbz9PSkPC6L&#10;okw/eLZpltecUiZ9Y/tnkGZ/J7Pdg+wFfHgIhxHGT9FDi0B2/x9IB1F4HfSKulV0c2X2YgHlh+Dd&#10;K/VP6/Ee7MffkukvAAAA//8DAFBLAwQUAAYACAAAACEA2R7rad4AAAALAQAADwAAAGRycy9kb3du&#10;cmV2LnhtbEyPwUrDQBCG74LvsEzBW7ubGKSJmRQRij0IYiuet9lpEpqdDdlNG9/eFQ96nJmPf76/&#10;3My2FxcafecYIVkpEMS1Mx03CB+H7XINwgfNRveOCeGLPGyq25tSF8Zd+Z0u+9CIGMK+0AhtCEMh&#10;pa9bstqv3EAcbyc3Wh3iODbSjPoaw20vU6UepNUdxw+tHui5pfq8nyzCfCBW2dSccnp5Td8+t9mO&#10;xx3i3WJ+egQRaA5/MPzoR3WootPRTWy86BGWqcoiirDOk3sQkfjdHBHyJFUgq1L+71B9AwAA//8D&#10;AFBLAQItABQABgAIAAAAIQC2gziS/gAAAOEBAAATAAAAAAAAAAAAAAAAAAAAAABbQ29udGVudF9U&#10;eXBlc10ueG1sUEsBAi0AFAAGAAgAAAAhADj9If/WAAAAlAEAAAsAAAAAAAAAAAAAAAAALwEAAF9y&#10;ZWxzLy5yZWxzUEsBAi0AFAAGAAgAAAAhAH2WzZJmAgAAkwQAAA4AAAAAAAAAAAAAAAAALgIAAGRy&#10;cy9lMm9Eb2MueG1sUEsBAi0AFAAGAAgAAAAhANke62n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68" o:spid="_x0000_s1200" type="#_x0000_t32" style="position:absolute;left:0;text-align:left;margin-left:-10.2pt;margin-top:375.15pt;width:0;height:10.3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Q1rZQIAAJMEAAAOAAAAZHJzL2Uyb0RvYy54bWysVEtu2zAQ3RfoHQjtHUmO4jhC7KCQ7G7S&#10;NkDSAzAkZRGlSIKkLRtFgbQXyBF6hW666Ac5g3yjDinbSNpNUdQLmhxy3ryZeaPzi3Uj0IoZy5Wc&#10;ROlREiEmiaJcLibR25v5YBwh67CkWCjJJtGG2ehi+vzZeatzNlS1EpQZBCDS5q2eRLVzOo9jS2rW&#10;YHukNJNwWSnTYAdHs4ipwS2gNyIeJskobpWh2ijCrAVr2V9G04BfVYy4N1VlmUNiEgE3F1YT1lu/&#10;xtNznC8M1jUnOxr4H1g0mEsIeoAqscNoafgfUA0nRllVuSOimlhVFScs5ADZpMlv2VzXWLOQCxTH&#10;6kOZ7P+DJa9XVwZxCr0bQaskbqBJ3eft3fa++9l92d6j7cfuAZbtp+1d97X70X3vHrpvyL+G2rXa&#10;5gBRyCvjsydrea0vFXlnkVRFjeWChRxuNhpgU+8RP3HxB6uBwW37SlF4g5dOhUKuK9N4SCgRWod+&#10;bQ79YmuHSG8kYE2P0yw7CeA43/tpY91LphrkN5PIOoP5onaFkhJEoUwaouDVpXWeFc73Dj6oVHMu&#10;RNCGkKiFEMPTJAkeVglO/a1/F2TKCmHQCoPAMCFMulF4J5YNZNTb08T/eq2BHRTZ24MJQh9gApEn&#10;EYxaShqI1AzT2W7vMBf9HryF9FSgJpDKbtdL7/1ZcjYbz8bZIBuOZoMsKcvBi3mRDUbz9PSkPC6L&#10;okw/eLZpltecUiZ9YvsxSLO/k9luIHsBHwbhUML4KXpIEcju/wPpIAqvg15Rt4pursxeLKD88Hg3&#10;pX60Hp9h//hbMv0FAAD//wMAUEsDBBQABgAIAAAAIQBx2oUO3gAAAAsBAAAPAAAAZHJzL2Rvd25y&#10;ZXYueG1sTI/BTsMwDIbvSLxDZCRuW7JSGJSmE0Ka2AFpYkOcs8ZrKxqnStKtvD1GHODo359+fy5X&#10;k+vFCUPsPGlYzBUIpNrbjhoN7/v17B5ETIas6T2hhi+MsKouL0pTWH+mNzztUiO4hGJhNLQpDYWU&#10;sW7RmTj3AxLvjj44k3gMjbTBnLnc9TJT6k460xFfaM2Azy3Wn7vRaZj2SCofm+MDvrxm2491vqGw&#10;0fr6anp6BJFwSn8w/OizOlTsdPAj2Sh6DbNM5YxqWN6qGxBM/CYHTpYLBbIq5f8fqm8AAAD//wMA&#10;UEsBAi0AFAAGAAgAAAAhALaDOJL+AAAA4QEAABMAAAAAAAAAAAAAAAAAAAAAAFtDb250ZW50X1R5&#10;cGVzXS54bWxQSwECLQAUAAYACAAAACEAOP0h/9YAAACUAQAACwAAAAAAAAAAAAAAAAAvAQAAX3Jl&#10;bHMvLnJlbHNQSwECLQAUAAYACAAAACEANq0Na2UCAACTBAAADgAAAAAAAAAAAAAAAAAuAgAAZHJz&#10;L2Uyb0RvYy54bWxQSwECLQAUAAYACAAAACEAcdqFDt4AAAALAQAADwAAAAAAAAAAAAAAAAC/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67" o:spid="_x0000_s1199" type="#_x0000_t32" style="position:absolute;left:0;text-align:left;margin-left:-10.2pt;margin-top:303pt;width:0;height:12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b8fZw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bnURI4gaa1H3e3m7vu5/dl+092n7qHmDZ3m1vu6/dj+5799B9Q/421K7V&#10;NgeIQl4anz1Zyyt9och7i6QqaiwXLORwvdEAm/oX8ZMnfmM1MLhpXysKd/DSqVDIdWUaDwklQuvQ&#10;r82hX2ztEOmdBLzp8TBLQitjnO/faWPdK6Ya5I1JZJ3BfFG7QkkJolAmDVHw6sI6zwrn+wc+qFRz&#10;LkTQhpCohRDDE4jgj6wSnPrTsPEyZYUwaIVBYJgQJt0o3BPLBjLq/Wnif73WwA+K7P17zkHtHiYQ&#10;eRLBqKWkgUjNMJ3tbIe56G0gLqSnAjWBVHZWL70Pp8npbDwbZ4NsOJoNsqQsBy/nRTYYzdOT4/JF&#10;WRRl+tGzTbO85pQy6RPbj0Ga/Z3MdgPZC/gwCIcSxk/RQ4pAdv8fSAdReB30irpRdHNp9mIB5YfL&#10;uyn1o/V4D/bjb8n0FwAAAP//AwBQSwMEFAAGAAgAAAAhAOkPGq/cAAAACwEAAA8AAABkcnMvZG93&#10;bnJldi54bWxMj01Lw0AQhu+C/2EZwVu7awzBptkUEYo9CGIrnrfZaRLMzobdTRv/vSMe9DjvPLwf&#10;1WZ2gzhjiL0nDXdLBQKp8banVsP7Ybt4ABGTIWsGT6jhCyNs6uurypTWX+gNz/vUCjahWBoNXUpj&#10;KWVsOnQmLv2IxL+TD84kPkMrbTAXNneDzJQqpDM9cUJnRnzqsPncT07DfEBS+dSeVvj8kr1+bPMd&#10;hZ3Wtzfz4xpEwjn9wfBTn6tDzZ2OfiIbxaBhkamcUQ2FKngUE7/KkZV7pUDWlfy/of4GAAD//wMA&#10;UEsBAi0AFAAGAAgAAAAhALaDOJL+AAAA4QEAABMAAAAAAAAAAAAAAAAAAAAAAFtDb250ZW50X1R5&#10;cGVzXS54bWxQSwECLQAUAAYACAAAACEAOP0h/9YAAACUAQAACwAAAAAAAAAAAAAAAAAvAQAAX3Jl&#10;bHMvLnJlbHNQSwECLQAUAAYACAAAACEAqwW/H2cCAACTBAAADgAAAAAAAAAAAAAAAAAuAgAAZHJz&#10;L2Uyb0RvYy54bWxQSwECLQAUAAYACAAAACEA6Q8ar9wAAAALAQAADwAAAAAAAAAAAAAAAADBBAAA&#10;ZHJzL2Rvd25yZXYueG1sUEsFBgAAAAAEAAQA8wAAAMoFAAAAAA==&#10;" strokecolor="#70ad47 [3209]" strokeweight="1pt"/>
        </w:pict>
      </w:r>
      <w:r>
        <w:rPr>
          <w:rFonts w:ascii="Times New Roman" w:hAnsi="Times New Roman" w:cs="Times New Roman"/>
          <w:noProof/>
          <w:sz w:val="20"/>
          <w:szCs w:val="20"/>
          <w:lang w:eastAsia="ru-RU"/>
        </w:rPr>
        <w:pict>
          <v:shape id="Прямая со стрелкой 166" o:spid="_x0000_s1198" type="#_x0000_t32" style="position:absolute;left:0;text-align:left;margin-left:-10.2pt;margin-top:230.85pt;width:0;height:1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n/mZgIAAJMEAAAOAAAAZHJzL2Uyb0RvYy54bWysVEtu2zAQ3RfoHQjtHUmu4jhC7KCQ7G7S&#10;NkDSAzAkZRGlSIKkLRtFgTQXyBF6hW666Ac5g3yjDinbSNpNUdQLejgk37yZeaOz83Uj0IoZy5Wc&#10;ROlREiEmiaJcLibRu+v5YBwh67CkWCjJJtGG2eh8+vzZWatzNlS1EpQZBCDS5q2eRLVzOo9jS2rW&#10;YHukNJNwWCnTYAdbs4ipwS2gNyIeJskobpWh2ijCrAVv2R9G04BfVYy4t1VlmUNiEgE3F1YT1hu/&#10;xtMznC8M1jUnOxr4H1g0mEsIeoAqscNoafgfUA0nRllVuSOimlhVFScs5ADZpMlv2VzVWLOQCxTH&#10;6kOZ7P+DJW9WlwZxCr0bjSIkcQNN6j5vb7f33c/uy/YebT91D7Bs77a33dfuR/e9e+i+IX8batdq&#10;mwNEIS+Nz56s5ZW+UOS9RVIVNZYLFnK43miATf2L+MkTv7EaGNy0rxWFO3jpVCjkujKNh4QSoXXo&#10;1+bQL7Z2iPROAt70eJgloZUxzvfvtLHuFVMN8sYkss5gvqhdoaQEUSiThih4dWGdZ4Xz/QMfVKo5&#10;FyJoQ0jUQojhCUTwR1YJTv1p2HiZskIYtMIgMEwIk24U7ollAxn1/jTxv15r4AdF9v4956B2DxOI&#10;PIlg1FLSQKRmmM52tsNc9DYQF9JTgZpAKjurl96H0+R0Np6Ns0E2HM0GWVKWg5fzIhuM5unJcfmi&#10;LIoy/ejZpllec0qZ9IntxyDN/k5mu4HsBXwYhEMJ46foIUUgu/8PpIMovA56Rd0ourk0e7GA8sPl&#10;3ZT60Xq8B/vxt2T6CwAA//8DAFBLAwQUAAYACAAAACEAI5/HZd4AAAALAQAADwAAAGRycy9kb3du&#10;cmV2LnhtbEyPwU7DMAyG70i8Q2QkbluyqmyjNJ0Q0sQOSIgNcc4ar61onCpJt/L2GHGAo39/+v25&#10;3EyuF2cMsfOkYTFXIJBqbztqNLwftrM1iJgMWdN7Qg1fGGFTXV+VprD+Qm943qdGcAnFwmhoUxoK&#10;KWPdojNx7gck3p18cCbxGBppg7lwuetlptRSOtMRX2jNgE8t1p/70WmYDkgqH5vTPT6/ZK8f23xH&#10;Yaf17c30+AAi4ZT+YPjRZ3Wo2OnoR7JR9BpmmcoZ1ZAvFysQTPwmR07WdyuQVSn//1B9AwAA//8D&#10;AFBLAQItABQABgAIAAAAIQC2gziS/gAAAOEBAAATAAAAAAAAAAAAAAAAAAAAAABbQ29udGVudF9U&#10;eXBlc10ueG1sUEsBAi0AFAAGAAgAAAAhADj9If/WAAAAlAEAAAsAAAAAAAAAAAAAAAAALwEAAF9y&#10;ZWxzLy5yZWxzUEsBAi0AFAAGAAgAAAAhAOA+f+ZmAgAAkwQAAA4AAAAAAAAAAAAAAAAALgIAAGRy&#10;cy9lMm9Eb2MueG1sUEsBAi0AFAAGAAgAAAAhACOfx2XeAAAACwEAAA8AAAAAAAAAAAAAAAAAwAQA&#10;AGRycy9kb3ducmV2LnhtbFBLBQYAAAAABAAEAPMAAADLBQAAAAA=&#10;" strokecolor="#70ad47 [3209]" strokeweight="1pt"/>
        </w:pict>
      </w:r>
      <w:r>
        <w:rPr>
          <w:rFonts w:ascii="Times New Roman" w:hAnsi="Times New Roman" w:cs="Times New Roman"/>
          <w:noProof/>
          <w:sz w:val="20"/>
          <w:szCs w:val="20"/>
          <w:lang w:eastAsia="ru-RU"/>
        </w:rPr>
        <w:pict>
          <v:shape id="Прямая со стрелкой 165" o:spid="_x0000_s1197" type="#_x0000_t32" style="position:absolute;left:0;text-align:left;margin-left:686.1pt;margin-top:91.05pt;width:43.2pt;height:25.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i6regIAALUEAAAOAAAAZHJzL2Uyb0RvYy54bWysVEtu2zAQ3RfoHQjtHUmJ4jpC7KCQ7G7S&#10;1kDSAzAkZRGlSIKkLRtFgTQXyBF6hW666Ac5g3yjDinbbdpNUdQLejjkvJk3fKPzi3Uj0IoZy5Uc&#10;R+lREiEmiaJcLsbRm+vZYBQh67CkWCjJxtGG2ehi8vTJeatzdqxqJSgzCECkzVs9jmrndB7HltSs&#10;wfZIaSbhsFKmwQ62ZhFTg1tAb0R8nCTDuFWGaqMIsxa8ZX8YTQJ+VTHiXleVZQ6JcQS1ubCasN74&#10;NZ6c43xhsK452ZWB/6GKBnMJSQ9QJXYYLQ3/A6rhxCirKndEVBOrquKEBQ7AJk1+Y3NVY80CF2iO&#10;1Yc22f8HS16t5gZxCm83PI2QxA08Uvdxe7u97753n7b3aPuhe4Ble7e97T5337qv3UP3Bfnb0LtW&#10;2xwgCjk3nj1Zyyt9qchbi6QqaiwXLHC43miATX1E/CjEb6yGCm7al4rCHbx0KjRyXZnGQ0KL0Dq8&#10;1+bwXmztEAHnaTYaZvCqBI5OQA1g+ww43wdrY90LphrkjXFkncF8UbtCSQnKUCYNqfDq0ro+cB/g&#10;M0s140KAH+dCohZSpM9OQ4BVglN/6M+CVFkhDFphEJlb96Bi2QCj3pcm/tdrDfygyN6/L/cAEYp/&#10;hG7UUtJQQ80wne5sh7kAG7nQV2c4dFqwyBfZMBohwWAYvdWzEtIXCl0DnjurF+e7s+RsOpqOskF2&#10;PJwOsqQsB89nRTYYzoBreVIWRZm+95zTLK85pUx62vtBSbO/E+JuZHuJH0bl0N/4MXpoAhS7/w9F&#10;B9l4pfSau1F0MzeenVcQzEa4vJtjP3y/7sOtn1+byQ8AAAD//wMAUEsDBBQABgAIAAAAIQD4nxtj&#10;4gAAAA0BAAAPAAAAZHJzL2Rvd25yZXYueG1sTI/BTsMwDIbvSLxDZCRuLF3GRtU1nRASiMMktDJ2&#10;zhq3qdY4VZNuhacnO8HNv/zp9+d8M9mOnXHwrSMJ81kCDKlyuqVGwv7z9SEF5oMirTpHKOEbPWyK&#10;25tcZdpdaIfnMjQslpDPlAQTQp9x7iuDVvmZ65HirnaDVSHGoeF6UJdYbjsukmTFrWopXjCqxxeD&#10;1akcrYS2NFiXh+3ejT/vbwe+rdWX+ZDy/m56XgMLOIU/GK76UR2K6HR0I2nPupgXT0JENk6pmAO7&#10;Io/LdAXsKEEsxBJ4kfP/XxS/AAAA//8DAFBLAQItABQABgAIAAAAIQC2gziS/gAAAOEBAAATAAAA&#10;AAAAAAAAAAAAAAAAAABbQ29udGVudF9UeXBlc10ueG1sUEsBAi0AFAAGAAgAAAAhADj9If/WAAAA&#10;lAEAAAsAAAAAAAAAAAAAAAAALwEAAF9yZWxzLy5yZWxzUEsBAi0AFAAGAAgAAAAhABDmLqt6AgAA&#10;tQQAAA4AAAAAAAAAAAAAAAAALgIAAGRycy9lMm9Eb2MueG1sUEsBAi0AFAAGAAgAAAAhAPifG2Pi&#10;AAAADQEAAA8AAAAAAAAAAAAAAAAA1AQAAGRycy9kb3ducmV2LnhtbFBLBQYAAAAABAAEAPMAAADj&#10;BQAAAAA=&#10;" strokecolor="black [3213]" strokeweight=".25pt">
            <v:stroke endarrow="block"/>
          </v:shape>
        </w:pict>
      </w:r>
      <w:r>
        <w:rPr>
          <w:rFonts w:ascii="Times New Roman" w:hAnsi="Times New Roman" w:cs="Times New Roman"/>
          <w:noProof/>
          <w:sz w:val="20"/>
          <w:szCs w:val="20"/>
          <w:lang w:eastAsia="ru-RU"/>
        </w:rPr>
        <w:pict>
          <v:shape id="Прямая со стрелкой 164" o:spid="_x0000_s1196" type="#_x0000_t32" style="position:absolute;left:0;text-align:left;margin-left:499.05pt;margin-top:90.45pt;width:150.75pt;height:25.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iBVfAIAALYEAAAOAAAAZHJzL2Uyb0RvYy54bWysVN1u0zAUvkfiHSzfd0m6rOuitRNKWm4G&#10;TNp4AC92GgvHtmy3aYWQBi+wR+AVuOGCH+0Z0jfi2GkLgxuE6IVrH9ufv++c7+T8Yt0ItGLGciUn&#10;ODmKMWKyVJTLxQS/vpkPxhhZRyQlQkk2wRtm8cX06ZPzVmdsqGolKDMIQKTNWj3BtXM6iyJb1qwh&#10;9khpJmGzUqYhDpZmEVFDWkBvRDSM41HUKkO1USWzFqJFv4mnAb+qWOleVZVlDokJBm4ujCaMt36M&#10;puckWxiia17uaJB/YNEQLuHRA1RBHEFLw/+AanhplFWVOypVE6mq4iULGkBNEv+m5rommgUtkByr&#10;D2my/w+2fLm6MohTqN0oxUiSBorUfdzebe+7792n7T3avu8eYNh+2N51n7tv3dfuofuC/GnIXatt&#10;BhC5vDJefbmW1/pSlW8skiqviVywoOFmowE28TeiR1f8wmpgcNu+UBTOkKVTIZHryjQeElKE1qFe&#10;m0O92NqhEoLJWZKeDE8wKmHveHg6GoWCRiTb39bGuudMNchPJtg6Q/iidrmSEqyhTBLeIqtL6zw3&#10;ku0v+KelmnMhgkOERC08kZyehAtWCU79pj8WvMpyYdCKgMvcugcVywYk9bEk9r/ebBAHS/bxPd0D&#10;RODwCN2opaSBQ80Ine3mjnABc+RCYp3hkGrBsCfZMIqRYNCNftarEtIThbSBzt2sd+fbs/hsNp6N&#10;00E6HM0GaVwUg2fzPB2M5qC1OC7yvEjeec1JmtWcUia97H2nJOnfOXHXs73HD71yyG/0GD0kAcju&#10;/wPp4Btvld50t4puroxX5y0EzREO7xrZd9+v63Dq5+dm+gMAAP//AwBQSwMEFAAGAAgAAAAhAMM5&#10;fFLhAAAADAEAAA8AAABkcnMvZG93bnJldi54bWxMj1FLwzAUhd+F/YdwB765dBVHU5sOERQfBmKd&#10;e75rbptik5Qm3aq/3uzJPV7OxznfLbaz6dmJRt85K2G9SoCRrZ3qbCth//lylwHzAa3C3lmS8EMe&#10;tuXipsBcubP9oFMVWhZLrM9Rgg5hyDn3tSaDfuUGsjFr3GgwxHNsuRrxHMtNz9Mk2XCDnY0LGgd6&#10;1lR/V5OR0FWamuqw27vp9+31wHcNful3KW+X89MjsEBz+Ifhoh/VoYxORzdZ5VkvQYhsHdEYZIkA&#10;diFSITbAjhLS+/QBeFnw6yfKPwAAAP//AwBQSwECLQAUAAYACAAAACEAtoM4kv4AAADhAQAAEwAA&#10;AAAAAAAAAAAAAAAAAAAAW0NvbnRlbnRfVHlwZXNdLnhtbFBLAQItABQABgAIAAAAIQA4/SH/1gAA&#10;AJQBAAALAAAAAAAAAAAAAAAAAC8BAABfcmVscy8ucmVsc1BLAQItABQABgAIAAAAIQBJWiBVfAIA&#10;ALYEAAAOAAAAAAAAAAAAAAAAAC4CAABkcnMvZTJvRG9jLnhtbFBLAQItABQABgAIAAAAIQDDOXxS&#10;4QAAAAwBAAAPAAAAAAAAAAAAAAAAANYEAABkcnMvZG93bnJldi54bWxQSwUGAAAAAAQABADzAAAA&#10;5AUAAAAA&#10;" strokecolor="black [3213]" strokeweight=".25pt">
            <v:stroke endarrow="block"/>
          </v:shape>
        </w:pict>
      </w:r>
      <w:r>
        <w:rPr>
          <w:rFonts w:ascii="Times New Roman" w:hAnsi="Times New Roman" w:cs="Times New Roman"/>
          <w:noProof/>
          <w:sz w:val="20"/>
          <w:szCs w:val="20"/>
          <w:lang w:eastAsia="ru-RU"/>
        </w:rPr>
        <w:pict>
          <v:shape id="Прямая со стрелкой 163" o:spid="_x0000_s1195" type="#_x0000_t32" style="position:absolute;left:0;text-align:left;margin-left:285.9pt;margin-top:91.05pt;width:288.15pt;height:25.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twNCAMAADsGAAAOAAAAZHJzL2Uyb0RvYy54bWysVEtu2zAQ3RfoHQjtFUmW/BPiBIlsd9NP&#10;gKTomhEpiyhFCiT9CYoCaS+QI/QK3XTRD3IG+UYdUrbSJEBRFNGCICnO45s3b3h4vKk4WlGlmRQT&#10;LzoIPURFLgkTi4n39mLujzykDRYEcynoxLui2js+ev7scF2ntCdLyQlVCECETtf1xCuNqdMg0HlJ&#10;K6wPZE0F/CykqrCBpVoEROE1oFc86IXhIFhLRWolc6o17E7bn96Rwy8Kmps3RaGpQXziATfjRuXG&#10;SzsGR4c4XShclyzf0cD/waLCTMClHdQUG4yWij2CqliupJaFOchlFciiYDl1OUA2Ufggm/MS19Tl&#10;AuLoupNJPx1s/np1phAjULtB7CGBKyhS82V7vb1pfjVftzdo+6m5hWH7eXvdfGt+Nj+a2+Y7sqdB&#10;u3WtU4DIxJmy2ecbcV6/lPl7jYTMSiwW1OVwcVUDbGQjgnshdqFrYHC5fiUJnMFLI52Qm0JVFhIk&#10;QhtXr6uuXnRjUA6b8aA/7od9D+XwLwY7JK6gAU730bXS5gWVFbKTiaeNwmxRmkwKAdaQKnJ34dVL&#10;bSw3nO4D7NVCzhnnziFcoDVcEQ37LkBLzoj9aY85r9KMK7TC4DKzaUH5soKU2r0otF9rNtgHS7b7&#10;e7odhONwD13JpSCOQ0kxme3mBjMOc2ScsEYxkJpTz5KsKPEQp9CNdtZmxYUlSl0/tKnCamNg6vZB&#10;TufVD+NwPBvNRomf9AYzPwmnU/9kniX+YA6ZT+Nplk2jj1aBKElLRggVVoR930TJv/ly18Gt47vO&#10;6dQO7qM7SYDsfaYn8344TOKRPxz2Yz+JZ6F/Oppn/kkWDQbD2Wl2OnvAdOay109DtpPSspJLQ9V5&#10;SdaIMOuy3igew7NHGLwz8SgchOOhhzBfQElyozykpHnHTOk6w3raYnQOaI3BzWMT9f/iIZxiXpe4&#10;De4Ogp87XCdjx7QVde8Hu+oqutPpTnZA2XvFNa/t17bzLyW5OlPWYraP4YVyQbvX1D6Bf67dqbs3&#10;/+g3AAAA//8DAFBLAwQUAAYACAAAACEAAYVooN4AAAAMAQAADwAAAGRycy9kb3ducmV2LnhtbEyP&#10;zU7DMBCE70i8g7VI3KjjlEKUxqkAiTNQSs+beIkD/gmx2wSeHvcEt1nNaObbajNbw440ht47CWKR&#10;ASPXetW7TsLu9fGqABYiOoXGO5LwTQE29flZhaXyk3uh4zZ2LJW4UKIEHeNQch5aTRbDwg/kkvfu&#10;R4sxnWPH1YhTKreG51l2wy32Li1oHOhBU/u5PVgJb8tdEe5/9FfzMRk9h714xich5eXFfLcGFmmO&#10;f2E44Sd0qBNT4w9OBWYkrG5FQo/JKHIB7JQQ10VSjYR8ma+A1xX//0T9CwAA//8DAFBLAQItABQA&#10;BgAIAAAAIQC2gziS/gAAAOEBAAATAAAAAAAAAAAAAAAAAAAAAABbQ29udGVudF9UeXBlc10ueG1s&#10;UEsBAi0AFAAGAAgAAAAhADj9If/WAAAAlAEAAAsAAAAAAAAAAAAAAAAALwEAAF9yZWxzLy5yZWxz&#10;UEsBAi0AFAAGAAgAAAAhACKK3A0IAwAAOwYAAA4AAAAAAAAAAAAAAAAALgIAAGRycy9lMm9Eb2Mu&#10;eG1sUEsBAi0AFAAGAAgAAAAhAAGFaKDeAAAADAEAAA8AAAAAAAAAAAAAAAAAYgUAAGRycy9kb3du&#10;cmV2LnhtbFBLBQYAAAAABAAEAPMAAABtBg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162" o:spid="_x0000_s1194" type="#_x0000_t32" style="position:absolute;left:0;text-align:left;margin-left:285.9pt;margin-top:91.05pt;width:200.4pt;height:25.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nzdewIAALYEAAAOAAAAZHJzL2Uyb0RvYy54bWysVEtu2zAQ3RfoHQjtHUmO4jpC7KCQ7G7S&#10;NkDSAzAkZRGlSIKkLRtFgTQXyBF6hW666Ac5g3yjDinbbdpNUdQLmp/h43szb3R2vm4EWjFjuZKT&#10;KD1KIsQkUZTLxSR6cz0fjCNkHZYUCyXZJNowG51Pnz45a3XOhqpWgjKDAETavNWTqHZO53FsSc0a&#10;bI+UZhIOK2Ua7GBpFjE1uAX0RsTDJBnFrTJUG0WYtbBb9ofRNOBXFSPudVVZ5pCYRMDNhdGE8caP&#10;8fQM5wuDdc3Jjgb+BxYN5hIePUCV2GG0NPwPqIYTo6yq3BFRTayqihMWNICaNPlNzVWNNQtaIDlW&#10;H9Jk/x8sebW6NIhTqN1oGCGJGyhS93F7u73vvneftvdo+6F7gGF7t73tPnffuq/dQ/cF+WjIXatt&#10;DhCFvDRePVnLK32hyFuLpCpqLBcsaLjeaIBN/Y340RW/sBoY3LQvFYUYvHQqJHJdmcZDQorQOtRr&#10;c6gXWztEYHN4kp0kYygrgbNjsEMWChrjfH9bG+teMNUgP5lE1hnMF7UrlJRgDWXS8BZeXVjnueF8&#10;f8E/LdWcCxEcIiRq4Yn02Um4YJXg1B/6sOBVVgiDVhhc5tY9qFg2IKnfSxP/680G+2DJfn9P9wAR&#10;ODxCN2opaeBQM0xnu7nDXMAcuZBYZzikWrDIk2wYjZBg0I1+1qsS0hOFtIHO3ax357vT5HQ2no2z&#10;QTYczQZZUpaD5/MiG4zmoLU8LouiTN97zWmW15xSJr3sfaek2d85cdezvccPvXLIb/wYPSQByO7/&#10;A+ngG2+V3nQ3im4ujVfnLQTNEYJ3jey779d1iPr5uZn+AAAA//8DAFBLAwQUAAYACAAAACEAn/cW&#10;gOAAAAALAQAADwAAAGRycy9kb3ducmV2LnhtbEyPT0vEMBTE74LfITzBm5u2sn+sTRcRFA8LYl33&#10;/LZ5bYrNS2nS3eqnN570OMww85tiO9tenGj0nWMF6SIBQVw73XGrYP/+dLMB4QOyxt4xKfgiD9vy&#10;8qLAXLszv9GpCq2IJexzVGBCGHIpfW3Iol+4gTh6jRsthijHVuoRz7Hc9jJLkpW02HFcMDjQo6H6&#10;s5qsgq4y1FSH3d5N3y/PB7lr8MO8KnV9NT/cgwg0h78w/OJHdCgj09FNrL3oFSzXaUQP0dhkKYiY&#10;uFtnKxBHBdlttgRZFvL/h/IHAAD//wMAUEsBAi0AFAAGAAgAAAAhALaDOJL+AAAA4QEAABMAAAAA&#10;AAAAAAAAAAAAAAAAAFtDb250ZW50X1R5cGVzXS54bWxQSwECLQAUAAYACAAAACEAOP0h/9YAAACU&#10;AQAACwAAAAAAAAAAAAAAAAAvAQAAX3JlbHMvLnJlbHNQSwECLQAUAAYACAAAACEAWoZ83XsCAAC2&#10;BAAADgAAAAAAAAAAAAAAAAAuAgAAZHJzL2Uyb0RvYy54bWxQSwECLQAUAAYACAAAACEAn/cWgOAA&#10;AAALAQAADwAAAAAAAAAAAAAAAADVBAAAZHJzL2Rvd25yZXYueG1sUEsFBgAAAAAEAAQA8wAAAOIF&#10;AAAAAA==&#10;" strokecolor="black [3213]" strokeweight=".25pt">
            <v:stroke endarrow="block"/>
          </v:shape>
        </w:pict>
      </w:r>
      <w:r>
        <w:rPr>
          <w:rFonts w:ascii="Times New Roman" w:hAnsi="Times New Roman" w:cs="Times New Roman"/>
          <w:noProof/>
          <w:sz w:val="20"/>
          <w:szCs w:val="20"/>
          <w:lang w:eastAsia="ru-RU"/>
        </w:rPr>
        <w:pict>
          <v:shape id="Прямая со стрелкой 161" o:spid="_x0000_s1193" type="#_x0000_t32" style="position:absolute;left:0;text-align:left;margin-left:285.9pt;margin-top:91.05pt;width:114.9pt;height:25.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FtBgMAADsGAAAOAAAAZHJzL2Uyb0RvYy54bWysVEtu2zAQ3RfoHQjtFUm2/BNiB4lsd9NP&#10;gKTomhEpiyhFCiT9CYoCaS+QI/QK3XTRD3IG+UYdUrZSJ0BRFNGCICnO45s3b3h8sik5WlGlmRRj&#10;LzoKPURFJgkTi7H39nLuDz2kDRYEcyno2Lum2juZPH92vK4S2pGF5IQqBCBCJ+tq7BXGVEkQ6Kyg&#10;JdZHsqICfuZSldjAUi0CovAa0EsedMKwH6ylIpWSGdUadqfNT2/i8POcZuZNnmtqEB97wM24Ubnx&#10;yo7B5BgnC4WrgmU7Gvg/WJSYCbi0hZpig9FSsUdQJcuU1DI3R5ksA5nnLKMuB8gmCh9kc1Hgirpc&#10;QBxdtTLpp4PNXq/OFWIEatePPCRwCUWqv2xvtrf1r/rr9hZtP9V3MGw/b2/qb/XP+kd9V39H9jRo&#10;t650AhCpOFc2+2wjLqqXMnuvkZBpgcWCuhwuryuAdRHBQYhd6AoYXK1fSQJn8NJIJ+QmV6WFBInQ&#10;xtXruq0X3RiUwWYU90adLpQ1g39dsEPsChrgZB9dKW1eUFkiOxl72ijMFoVJpRBgDakidxdevdQG&#10;soHAfYC9Wsg549w5hAu0hiuiQc8FaMkZsT/tMedVmnKFVhhcZjYNKF+WkFKzF4X2a8wG+2DJZn9P&#10;t4VwHA7QlVwK4jgUFJPZbm4w4zBHxglrFAOpOfUsyZISD3EK3WhnTVZcWKLU9UOTKqw2BqZuH+R0&#10;Xv0wCkez4WwY+3GnP/PjcDr1T+dp7PfnkPm0O03TafTRKhDFScEIocKKsO+bKP43X+46uHF82zmt&#10;2sEhupMEyB4yPZ33wkHcHfqDQa/rx91Z6J8N56l/mkb9/mB2lp7NHjCduez105BtpbSs5NJQdVGQ&#10;NSLMuqwz7I7g2SMM3pnuMOyHo4GHMF9ASTKjPKSkecdM4TrDetpitA5ojMHNYxP1/uIhnGBeFbgJ&#10;bg+Cn1tcJ2PLtBF17we7aiu60+ledkDZe8U1r+3XpvOvJLk+V9Zito/hhXJBu9fUPoF/rt2p+zd/&#10;8hsAAP//AwBQSwMEFAAGAAgAAAAhANgnrxDeAAAACwEAAA8AAABkcnMvZG93bnJldi54bWxMj81O&#10;wzAQhO9IvIO1SNyo41QtURqnAiTOQFs4b2I3DvgnxG4TeHqWExxHM5r5ptrOzrKzHmMfvASxyIBp&#10;3wbV+07CYf94UwCLCb1CG7yW8KUjbOvLiwpLFSb/os+71DEq8bFECSaloeQ8tkY7jIswaE/eMYwO&#10;E8mx42rEicqd5XmWrbnD3tOCwUE/GN1+7E5OwuvyUMT7b/PZvE/WzPFNPOOTkPL6ar7bAEt6Tn9h&#10;+MUndKiJqQknryKzEla3gtATGUUugFGiyMQaWCMhX+Yr4HXF/3+ofwAAAP//AwBQSwECLQAUAAYA&#10;CAAAACEAtoM4kv4AAADhAQAAEwAAAAAAAAAAAAAAAAAAAAAAW0NvbnRlbnRfVHlwZXNdLnhtbFBL&#10;AQItABQABgAIAAAAIQA4/SH/1gAAAJQBAAALAAAAAAAAAAAAAAAAAC8BAABfcmVscy8ucmVsc1BL&#10;AQItABQABgAIAAAAIQDxJeFtBgMAADsGAAAOAAAAAAAAAAAAAAAAAC4CAABkcnMvZTJvRG9jLnht&#10;bFBLAQItABQABgAIAAAAIQDYJ68Q3gAAAAsBAAAPAAAAAAAAAAAAAAAAAGAFAABkcnMvZG93bnJl&#10;di54bWxQSwUGAAAAAAQABADzAAAAawY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160" o:spid="_x0000_s1192" type="#_x0000_t32" style="position:absolute;left:0;text-align:left;margin-left:285.9pt;margin-top:91.05pt;width:32.4pt;height:25.2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zMUBQMAADoGAAAOAAAAZHJzL2Uyb0RvYy54bWysVEtu2zAQ3RfoHQjtFUm2/BNiB4lsd9NP&#10;gKTomhEpiyhFCiT9CYoCaS+QI/QK3XTRD3IG+UYdUrZSJ0BRFNGCICnO45vHN3N8sik5WlGlmRRj&#10;LzoKPURFJgkTi7H39nLuDz2kDRYEcyno2Lum2juZPH92vK4S2pGF5IQqBCBCJ+tq7BXGVEkQ6Kyg&#10;JdZHsqICfuZSldjAUi0CovAa0EsedMKwH6ylIpWSGdUadqfNT2/i8POcZuZNnmtqEB97wM24Ubnx&#10;yo7B5BgnC4WrgmU7Gvg/WJSYCbi0hZpig9FSsUdQJcuU1DI3R5ksA5nnLKMuB8gmCh9kc1Hgirpc&#10;QBxdtTLpp4PNXq/OFWIE3q4P+ghcwiPVX7Y329v6V/11e4u2n+o7GLaftzf1t/pn/aO+q78jexq0&#10;W1c6AYhUnCubfbYRF9VLmb3XSMi0wGJBXQ6X1xXARjYiOAixC10Bg6v1K0ngDF4a6YTc5Kq0kCAR&#10;2rj3um7fi24MymAzjqJ4CKwz+NUFN8SOU4CTfXCltHlBZYnsZOxpozBbFCaVQoAzpIrcVXj1UhtL&#10;DSf7AHuzkHPGuTMIF2gNV0SDngvQkjNif9pjzqo05QqtMJjMbBpQviwho2YvCu3XeA32wZHN/p5u&#10;C+E4HKAruRTEcSgoJrPd3GDGYY6M09UoBkpz6lmSJSUe4hSK0c6arLiwRKkrhyZVWG0MTN0+qOms&#10;+mEUjmbD2TD2405/5sfhdOqfztPY788h82l3mqbT6KNVIIqTghFChRVhXzZR/G+23BVwY/i2cFq1&#10;g0N0JwmQPWR6Ou+Fg7g79AeDXtePu7PQPxvOU/80jfr9wewsPZs9YDpz2eunIdtKaVnJpaHqoiBr&#10;RJh1WWfYHUHXIwzaTHcY9sPRwEOYL+BJMqM8pKR5x0zhCsNa2mK0DmiMwc1jE/X+4iGcYF4VuAlu&#10;D4KfW1wnY8u0EXXvB7tqX3Sn073sgLL3iqtdW65N4V9Jcn2urMVsGUODckG7Zmo74J9rd+q+5U9+&#10;AwAA//8DAFBLAwQUAAYACAAAACEAEz8H994AAAALAQAADwAAAGRycy9kb3ducmV2LnhtbEyPQU+E&#10;MBSE7yb+h+aZeHNLIYuEpWzUxLO6u3p+0C5FaYu0u6C/3udJj5OZzHxTbRc7sLOeQu+dBLFKgGnX&#10;etW7TsJh/3hTAAsRncLBOy3hSwfY1pcXFZbKz+5Fn3exY1TiQokSTIxjyXlojbYYVn7UjryjnyxG&#10;klPH1YQzlduBp0mSc4u9owWDo34wuv3YnayE1+xQhPtv89m8z4NZwpt4xich5fXVcrcBFvUS/8Lw&#10;i0/oUBNT409OBTZIWN8KQo9kFKkARok8y3NgjYQ0S9fA64r//1D/AAAA//8DAFBLAQItABQABgAI&#10;AAAAIQC2gziS/gAAAOEBAAATAAAAAAAAAAAAAAAAAAAAAABbQ29udGVudF9UeXBlc10ueG1sUEsB&#10;Ai0AFAAGAAgAAAAhADj9If/WAAAAlAEAAAsAAAAAAAAAAAAAAAAALwEAAF9yZWxzLy5yZWxzUEsB&#10;Ai0AFAAGAAgAAAAhAO0bMxQFAwAAOgYAAA4AAAAAAAAAAAAAAAAALgIAAGRycy9lMm9Eb2MueG1s&#10;UEsBAi0AFAAGAAgAAAAhABM/B/feAAAACwEAAA8AAAAAAAAAAAAAAAAAXwUAAGRycy9kb3ducmV2&#10;LnhtbFBLBQYAAAAABAAEAPMAAABqBg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159" o:spid="_x0000_s1191" type="#_x0000_t32" style="position:absolute;left:0;text-align:left;margin-left:91.05pt;margin-top:93.45pt;width:143.25pt;height:22.8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DZCCgMAADsGAAAOAAAAZHJzL2Uyb0RvYy54bWysVEtu2zAQ3RfoHQjuFUn+ykKcIpHtbvoJ&#10;kBRdMyJlEaVIgaRjB0WBtBfIEXqFbrroBzmDfKMOKVupW6AoimpB8KN5fPPmDY+fbCqBrpk2XMkp&#10;jo8ijJjMFeVyOcWvLhdBgpGxRFIilGRTfMMMfnLy+NHxuk5ZT5VKUKYRgEiTruspLq2t0zA0eckq&#10;Yo5UzSQcFkpXxMJSL0OqyRrQKxH2omgUrpWmtVY5MwZ2Z+0hPvH4RcFy+7IoDLNITDFws37Ufrxy&#10;Y3hyTNKlJnXJ8x0N8g8sKsIlXNpBzYglaKX5b1AVz7UyqrBHuapCVRQ8Zz4HyCaOfsnmoiQ187mA&#10;OKbuZDL/DzZ/cX2uEadQu+EEI0kqKFLzcXu7vWu+N5+2d2j7vrmHYfthe9t8br41X5v75gtyf4N2&#10;69qkAJHJc+2yzzfyon6m8jcGSZWVRC6Zz+HypgbY2EWEByFuYWpgcLV+rij8Q1ZWeSE3ha4cJEiE&#10;Nr5eN1292MaiHDbjJJ70xkOMcjjrJZPhyBc0JOk+utbGPmWqQm4yxcZqwpelzZSUYA2lY38XuX5m&#10;rONG0n2Au1qqBRfCO0RItJ7ifgyXuROjBKfu0C+cV1kmNLom4DK7aUHFqoKU2r04cl9rNtgHS7b7&#10;e7re7g7CczhA12olqedQMkLnu7klXMAcWS+s1RykFgw7khWjGAkG3ehmbVZCOqLM90ObKqw2FqZ+&#10;H+T0Xn07iSbzZJ4MgkFvNA8G0WwWnC6yQTBaQOaz/izLZvE7p0A8SEtOKZNOhH3fxIO/8+Wug1vH&#10;d53TqR0eontJgOwh09PFMBoP+kkwHg/7waA/j4KzZJEFp1k8Go3nZ9nZ/Bemc5+9+T9kOykdK7Wy&#10;TF+UdI0ody7rJf0JPHuUwzvTT6JRNBljRMQSSpJbjZFW9jW3pe8M52mH0TmgNYawv5to+AcPkZSI&#10;uiRtcPcj+LnD9TJ2TFtR935wq66iO50eZAeUvVd887p+bTv/StGbc+0s5voYXigftHtN3RP489r/&#10;9fDmn/wAAAD//wMAUEsDBBQABgAIAAAAIQCLwnTF3QAAAAsBAAAPAAAAZHJzL2Rvd25yZXYueG1s&#10;TI/BToQwEIbvJr5DMybe3AKrBJGyURPP6rp6HuhIUTpF2l3Qp7d70tv8mS//fFNtFjuIA02+d6wg&#10;XSUgiFune+4U7F4eLgoQPiBrHByTgm/ysKlPTyostZv5mQ7b0IlYwr5EBSaEsZTSt4Ys+pUbiePu&#10;3U0WQ4xTJ/WEcyy3g8ySJJcWe44XDI50b6j93O6tgtf1rvB3P+ar+ZgHs/i39AkfU6XOz5bbGxCB&#10;lvAHw1E/qkMdnRq3Z+3FEHORpRE9Dvk1iEhc5kUOolGQrbMrkHUl//9Q/wIAAP//AwBQSwECLQAU&#10;AAYACAAAACEAtoM4kv4AAADhAQAAEwAAAAAAAAAAAAAAAAAAAAAAW0NvbnRlbnRfVHlwZXNdLnht&#10;bFBLAQItABQABgAIAAAAIQA4/SH/1gAAAJQBAAALAAAAAAAAAAAAAAAAAC8BAABfcmVscy8ucmVs&#10;c1BLAQItABQABgAIAAAAIQDaADZCCgMAADsGAAAOAAAAAAAAAAAAAAAAAC4CAABkcnMvZTJvRG9j&#10;LnhtbFBLAQItABQABgAIAAAAIQCLwnTF3QAAAAsBAAAPAAAAAAAAAAAAAAAAAGQFAABkcnMvZG93&#10;bnJldi54bWxQSwUGAAAAAAQABADzAAAAbgY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158" o:spid="_x0000_s1190" type="#_x0000_t32" style="position:absolute;left:0;text-align:left;margin-left:91.05pt;margin-top:93.45pt;width:65.25pt;height:22.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BRcCQMAADoGAAAOAAAAZHJzL2Uyb0RvYy54bWysVEtu2zAQ3RfoHQjtFUn+ykLsIJHtbvoJ&#10;kBRdMyJlEaVIgaQ/QVEg7QVyhF6hmy76Qc4g36hDylbqBCiKIloQHFJ8fPPmDY9PNiVHK6o0k2Ls&#10;RUehh6jIJGFiMfbeXs792EPaYEEwl4KOvWuqvZPJ82fH6yqhHVlITqhCACJ0sq7GXmFMlQSBzgpa&#10;Yn0kKypgM5eqxAZCtQiIwmtAL3nQCcNBsJaKVEpmVGtYnTab3sTh5znNzJs819QgPvaAm3GjcuOV&#10;HYPJMU4WClcFy3Y08H+wKDETcGkLNcUGo6Vij6BKlimpZW6OMlkGMs9ZRl0OkE0UPsjmosAVdbmA&#10;OLpqZdJPB5u9Xp0rxAjUrg+lEriEItVftjfb2/pX/XV7i7af6jsYtp+3N/W3+mf9o76rvyP7N2i3&#10;rnQCEKk4Vzb7bCMuqpcye6+RkGmBxYK6HC6vK4CN7Ing4IgNdAUMrtavJIF/8NJIJ+QmV6WFBInQ&#10;xtXruq0X3RiUwWLciQfDvocy2OrEo/7A1TPAyf5wpbR5QWWJ7GTsaaMwWxQmlUKAM6SK3FV49VIb&#10;Sw0n+wP2ZiHnjHNnEC7Qeux1I7jM7mjJGbGbLrBWpSlXaIXBZGbTgPJlCRk1a1Fov8ZrsA6ObNb3&#10;dJ3bLYTjcICu5FIQx6GgmMx2c4MZhzkyTlejGCjNqWdJlpR4iFNoRjtrsuLCEqWuHZpUIdoYmLp1&#10;UNNZ9cMoHM3iWdzze53BzO+F06l/Ok97/mAOmU+70zSdRh+tAlEvKRghVFgR9m0T9f7NlrsGbgzf&#10;Nk6rdnCI7iQBsodMT+f9cNjrxv5w2O/6ve4s9M/ieeqfptFgMJydpWezB0xnLnv9NGRbKS0ruTRU&#10;XRRkjQizLuvE3RG0EmHwzHTjcBCOhh7CfAElyYzykJLmHTOFawxraYvROqAxBjePTdT/i4dwgnlV&#10;4OZw+yP4ucV1MrZMG1H3frBRW9GdTveyA8reK653bbs2jX8lyfW5shazbQwPlDu0e0ztC/hn7P66&#10;f/InvwEAAP//AwBQSwMEFAAGAAgAAAAhAG6GMjDdAAAACwEAAA8AAABkcnMvZG93bnJldi54bWxM&#10;j8tOwzAQRfdI/IM1SOyoY0dEIY1TARJroC2sJ7EbB/wIsdsEvh53Bbu5mqM7Z+rNYg05qSkM3glg&#10;qwyIcp2Xg+sF7HdPNyWQENFJNN4pAd8qwKa5vKixkn52r+q0jT1JJS5UKEDHOFaUhk4ri2HlR+XS&#10;7uAnizHFqadywjmVW0N5lhXU4uDSBY2jetSq+9werYC3fF+Ghx/91X7MRi/hnb3gMxPi+mq5XwOJ&#10;aol/MJz1kzo0yan1RycDMSmXnCX0PBR3QBKRM14AaQXwnN8CbWr6/4fmFwAA//8DAFBLAQItABQA&#10;BgAIAAAAIQC2gziS/gAAAOEBAAATAAAAAAAAAAAAAAAAAAAAAABbQ29udGVudF9UeXBlc10ueG1s&#10;UEsBAi0AFAAGAAgAAAAhADj9If/WAAAAlAEAAAsAAAAAAAAAAAAAAAAALwEAAF9yZWxzLy5yZWxz&#10;UEsBAi0AFAAGAAgAAAAhAPPcFFwJAwAAOgYAAA4AAAAAAAAAAAAAAAAALgIAAGRycy9lMm9Eb2Mu&#10;eG1sUEsBAi0AFAAGAAgAAAAhAG6GMjDdAAAACwEAAA8AAAAAAAAAAAAAAAAAYwUAAGRycy9kb3du&#10;cmV2LnhtbFBLBQYAAAAABAAEAPMAAABtBg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157" o:spid="_x0000_s1189" type="#_x0000_t32" style="position:absolute;left:0;text-align:left;margin-left:71.55pt;margin-top:93.45pt;width:19.5pt;height:22.8pt;flip:x;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We6DQMAAEQGAAAOAAAAZHJzL2Uyb0RvYy54bWysVEtu2zAQ3RfoHQjtFUm2/EXsIJHtdpG2&#10;AZKia0akLKIUKZD0D0WBtBfIEXqFbrroBzmDfKMOKVupE6AoimhB8DdPb9684fHJuuBoSZVmUoy8&#10;6Cj0EBWpJEzMR97bq5nf95A2WBDMpaAjb0O1dzJ+/ux4VQ5pS+aSE6oQgAg9XJUjLzemHAaBTnNa&#10;YH0kSyrgMJOqwAaWah4QhVeAXvCgFYbdYCUVKZVMqdawO6kPvbHDzzKamjdZpqlBfOQBN+NG5cZr&#10;OwbjYzycK1zmLN3RwP/BosBMwE8bqAk2GC0UewRVsFRJLTNzlMoikFnGUupygGyi8EE2lzkuqcsF&#10;xNFlI5N+Otj09fJCIUagdp2ehwQuoEjVl+3N9rb6VX3d3qLtp+oOhu3n7U31rfpZ/ajuqu/I3gbt&#10;VqUeAkQiLpTNPl2Ly/Jcpu81EjLJsZhTl8PVpgTYyEYEByF2oUtgcL16JQncwQsjnZDrTBUo46x8&#10;aQMtOIiF1q5ym6ZydG1QCputuNftQH1TOGr1B52uq2yAhxbGBpdKmxdUFshORp42CrN5bhIpBHhE&#10;qvoXeHmujSV5H2CDhZwxzp1VuECrkdeOeh3HSUvOiD2015xpacIVWmKwm1nXoHxRQG71XhTar3Yd&#10;7IM36/093QbCcThAV3IhiOOQU0ymu7nBjMMcGaewUQw059SzJAtKPMQptKWd1VlxYYlS1xh1qrBa&#10;G5i6fVDTmfbDIBxM+9N+7Met7tSPw8nEP50lsd+dQeaT9iRJJtFHq0AUD3NGCBVWhH0DRfG/GXTX&#10;yrX1mxZq1A4O0Z0kQPaQ6emsE/bidt/v9TptP25PQ/+sP0v80yTqdnvTs+Rs+oDp1GWvn4ZsI6Vl&#10;JReGqsucrBBh1mWtfnsA7x9h8OC0+2E3HECLYT6HkqRGeUhJ846Z3LWItbTFaBxQG4Obxybq/MVD&#10;eIh5meM6uLkIfm5wnYwN01rUvR/sqqnoTqd72QFl7xXXxbZx6yfgWpLNhbIWsw0NT5UL2j2r9i38&#10;c+1u3T/+498AAAD//wMAUEsDBBQABgAIAAAAIQAiEwW54AAAAAsBAAAPAAAAZHJzL2Rvd25yZXYu&#10;eG1sTI9BT4NAEIXvJv6HzZh4s0tBG0pZGtNoogcTix56nLIjENhdwm4p/fdOT3qbN/Py5nv5dja9&#10;mGj0rbMKlosIBNnK6dbWCr6/Xh9SED6g1dg7Swou5GFb3N7kmGl3tnuaylALDrE+QwVNCEMmpa8a&#10;MugXbiDLtx83Ggwsx1rqEc8cbnoZR9FKGmwtf2hwoF1DVVeejAK//+jed+XlLQlT+OzQH8LLwSl1&#10;fzc/b0AEmsOfGa74jA4FMx3dyWovetaPyZKtPKSrNYirI415c1QQJ/ETyCKX/zsUvwAAAP//AwBQ&#10;SwECLQAUAAYACAAAACEAtoM4kv4AAADhAQAAEwAAAAAAAAAAAAAAAAAAAAAAW0NvbnRlbnRfVHlw&#10;ZXNdLnhtbFBLAQItABQABgAIAAAAIQA4/SH/1gAAAJQBAAALAAAAAAAAAAAAAAAAAC8BAABfcmVs&#10;cy8ucmVsc1BLAQItABQABgAIAAAAIQA4HWe6DQMAAEQGAAAOAAAAAAAAAAAAAAAAAC4CAABkcnMv&#10;ZTJvRG9jLnhtbFBLAQItABQABgAIAAAAIQAiEwW54AAAAAsBAAAPAAAAAAAAAAAAAAAAAGcFAABk&#10;cnMvZG93bnJldi54bWxQSwUGAAAAAAQABADzAAAAdAYAAAAA&#10;" strokecolor="black [3213]" strokeweight=".25pt">
            <v:stroke endarrow="block"/>
            <v:shadow color="#7f7f7f [1601]" opacity=".5" offset="1pt"/>
          </v:shape>
        </w:pict>
      </w:r>
      <w:r>
        <w:rPr>
          <w:rFonts w:ascii="Times New Roman" w:hAnsi="Times New Roman" w:cs="Times New Roman"/>
          <w:noProof/>
          <w:sz w:val="20"/>
          <w:szCs w:val="20"/>
          <w:lang w:eastAsia="ru-RU"/>
        </w:rPr>
        <w:pict>
          <v:shape id="Прямая со стрелкой 156" o:spid="_x0000_s1188" type="#_x0000_t32" style="position:absolute;left:0;text-align:left;margin-left:-10.2pt;margin-top:93.45pt;width:101.25pt;height:22.8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6cWEAMAAEUGAAAOAAAAZHJzL2Uyb0RvYy54bWysVEtu2zAQ3RfoHQjuFUn+ykacIJHtdpG2&#10;AZKia0akLKIUKZB07KAokPYCOUKv0E0X/SBnkG/UIeUodQIURREtCP7m6c3jm9k/XJcCXTJtuJIT&#10;HO9FGDGZKcrlYoLfns+DBCNjiaREKMkm+IoZfHjw/Nn+qhqzjiqUoEwjAJFmvKomuLC2GoehyQpW&#10;ErOnKibhMFe6JBaWehFSTVaAXoqwE0WDcKU0rbTKmDGwO20O8YHHz3OW2Td5bphFYoKBm/Wj9uOF&#10;G8ODfTJeaFIVPNvSIP/BoiRcwk9bqCmxBC01fwRV8kwro3K7l6kyVHnOM+ZzgGzi6EE2ZwWpmM8F&#10;xDFVK5N5Otjs9eWpRpzC2/UHGElSwiPVXzbXm5v6V/11c4M2n+pbGDafN9f1t/pn/aO+rb8jdxu0&#10;W1VmDBCpPNUu+2wtz6oTlb03SKq0IHLBfA7nVxXAxi4i3AlxC1MBg4vVK0XhDlla5YVc57pEueDV&#10;SxfowEEstPYvd9W+HFtblMFm3En6ybCPUQZnnWTUH/inDcnY4bjoShv7gqkSuckEG6sJXxQ2VVKC&#10;SZRu/kEuT4x1LO8DXLBUcy6E94qQaDXB3Rh+5k6MEpy6Q79wrmWp0OiSgN/sugEVyxKSa/biyH2N&#10;7WAfzNns39H1xncQnsMOulZLST2HghE6284t4QLmyHqJreYgumDYkSwZxUgwqEs3a7IS0hFlvjKa&#10;VGG1tjD1+yCnd+2HUTSaJbOkF/Q6g1nQi6bT4Gie9oLBHDKfdqdpOo0/OgXi3rjglDLpRLiroLj3&#10;bw7d1nLj/baGWrXDXXQvCZDdZXo070fDXjcJhsN+N+h1Z1FwnMzT4CiNB4Ph7Dg9nj1gOvPZm6ch&#10;20rpWKmlZfqsoCtEuXNZJ+mOoAFSDh2nm0SDaDTEiIgFPElmNUZa2XfcFr5GnKcdRuuAxhjCPjZR&#10;/y8eImMiqoI0we1F8HOL62VsmTai3vnBrdoX3ep0Lzug3HnFl7Gr3KYHXCh6daqdxVxFQ6/yQdu+&#10;6prhn2t/6777H/wGAAD//wMAUEsDBBQABgAIAAAAIQA3kB+94QAAAAsBAAAPAAAAZHJzL2Rvd25y&#10;ZXYueG1sTI9BT4NAEIXvJv6HzZh4a5dSbZCyNKbRRA8mFj30OGWnQGB3CTul9N+7Pdnj5H1575ts&#10;M5lOjDT4xlkFi3kEgmzpdGMrBb8/77MEhGe0GjtnScGFPGzy+7sMU+3OdkdjwZUIJdanqKBm7lMp&#10;fVmTQT93PdmQHd1gkMM5VFIPeA7lppNxFK2kwcaGhRp72tZUtsXJKPC7r/ZzW1w+ljzyd4t+z297&#10;p9Tjw/S6BsE08T8MV/2gDnlwOriT1V50CmZx9BTQECSrFxBXIokXIA4K4mX8DDLP5O0P+R8AAAD/&#10;/wMAUEsBAi0AFAAGAAgAAAAhALaDOJL+AAAA4QEAABMAAAAAAAAAAAAAAAAAAAAAAFtDb250ZW50&#10;X1R5cGVzXS54bWxQSwECLQAUAAYACAAAACEAOP0h/9YAAACUAQAACwAAAAAAAAAAAAAAAAAvAQAA&#10;X3JlbHMvLnJlbHNQSwECLQAUAAYACAAAACEAFqenFhADAABFBgAADgAAAAAAAAAAAAAAAAAuAgAA&#10;ZHJzL2Uyb0RvYy54bWxQSwECLQAUAAYACAAAACEAN5AfveEAAAALAQAADwAAAAAAAAAAAAAAAABq&#10;BQAAZHJzL2Rvd25yZXYueG1sUEsFBgAAAAAEAAQA8wAAAHgGAAAAAA==&#10;" strokecolor="black [3213]" strokeweight=".25pt">
            <v:stroke endarrow="block"/>
            <v:shadow color="#7f7f7f [1601]" opacity=".5" offset="1pt"/>
          </v:shape>
        </w:pict>
      </w:r>
      <w:r>
        <w:rPr>
          <w:rFonts w:ascii="Times New Roman" w:hAnsi="Times New Roman" w:cs="Times New Roman"/>
          <w:noProof/>
          <w:sz w:val="20"/>
          <w:szCs w:val="20"/>
          <w:lang w:eastAsia="ru-RU"/>
        </w:rPr>
        <w:pict>
          <v:rect id="Прямоугольник 155" o:spid="_x0000_s1159" style="position:absolute;left:0;text-align:left;margin-left:536.1pt;margin-top:242.85pt;width:70.2pt;height:60.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IzdnQIAAFMFAAAOAAAAZHJzL2Uyb0RvYy54bWysVMtuEzEU3SPxD5b3dDKh6WPUSRW1KkKK&#10;SkWLunY8djOqX9hOZsIKiS0Sn8BHsEE8+g2TP+LaM5k+yAqxsWzfc+773qPjWgq0ZNaVWuU43Rlg&#10;xBTVRalucvzu6uzFAUbOE1UQoRXL8Yo5fDx+/uyoMhkb6rkWBbMIlCiXVSbHc+9NliSOzpkkbkcb&#10;pkDItZXEw9PeJIUlFWiXIhkOBntJpW1hrKbMOfg9bYV4HPVzzqh/w7ljHokcg28+njaes3Am4yOS&#10;3Vhi5iXt3CD/4IUkpQKjvapT4gla2PIvVbKkVjvN/Q7VMtGcl5TFGCCadPAkmss5MSzGAslxpk+T&#10;+39q6fnywqKygNqNRhgpIqFIzdf1x/WX5ldzt/7UfGvump/rz83v5nvzAwUU5KwyLgPqpbmwIWpn&#10;ppreOhAkjyTh4TpMza0MWIgZ1bEAq74ArPaIwufBYTrahTJREO3vvTwcRGMJyTZkY51/xbRE4ZJj&#10;C/WNaSfLqfPBPMk2kM6X1nx0xK8ECx4I9ZZxiBkMDiM7dhs7ERYtCfQJoZQpvxfiBH0RHWi8FKIn&#10;ptuIwqcdqcMGGotd2BMH24iPLfaMaFUr35NlqbTdpqC47S23+E30bcwhfF/P6rbQbVbD30wXKyi/&#10;1e1cOEPPSkjslDh/QSwMAtQChtu/gYMLXeVYdzeM5tp+2PYf8NCfIMWogsHKsXu/IJZhJF4r6NzD&#10;dDeU2MfH7mh/CA/7UDJ7KFELeaKhJimsEUPjNeC92Fy51fIadsAkWAURURRs55h6u3mc+HbgYYtQ&#10;NplEGEyfIX6qLg0NykOmQ+Nc1dfEmq67PLTlud4MIcmeNFmLDUylJwuveRk78D6vXQ1gcmMjdVsm&#10;rIaH74i634XjPwAAAP//AwBQSwMEFAAGAAgAAAAhAG3vj6vhAAAADQEAAA8AAABkcnMvZG93bnJl&#10;di54bWxMj0FOwzAQRfdI3MEaJDaI2rUgrdI4FVSCrpAg5ABO7MRR7XEUu2m4Pe4Kll/z9P+bYr84&#10;S2Y9hcGjgPWKAdHYejVgL6D+fnvcAglRopLWoxbwowPsy9ubQubKX/BLz1XsSSrBkEsBJsYxpzS0&#10;RjsZVn7UmG6dn5yMKU49VZO8pHJnKWcso04OmBaMHPXB6PZUnZ0Ae5wfZDBdd3yvm4+h/6xe6/og&#10;xP3d8rIDEvUS/2C46id1KJNT48+oArEpsw3niRXwtH3eALkifM0zII2AjGUMaFnQ/1+UvwAAAP//&#10;AwBQSwECLQAUAAYACAAAACEAtoM4kv4AAADhAQAAEwAAAAAAAAAAAAAAAAAAAAAAW0NvbnRlbnRf&#10;VHlwZXNdLnhtbFBLAQItABQABgAIAAAAIQA4/SH/1gAAAJQBAAALAAAAAAAAAAAAAAAAAC8BAABf&#10;cmVscy8ucmVsc1BLAQItABQABgAIAAAAIQCm0IzdnQIAAFMFAAAOAAAAAAAAAAAAAAAAAC4CAABk&#10;cnMvZTJvRG9jLnhtbFBLAQItABQABgAIAAAAIQBt74+r4QAAAA0BAAAPAAAAAAAAAAAAAAAAAPcE&#10;AABkcnMvZG93bnJldi54bWxQSwUGAAAAAAQABADzAAAABQYAAAAA&#10;" fillcolor="white [3201]" strokecolor="#70ad47 [3209]" strokeweight="1pt">
            <v:path arrowok="t"/>
            <v:textbox>
              <w:txbxContent>
                <w:p w:rsidR="007B53E5" w:rsidRPr="000009A3" w:rsidRDefault="007B53E5" w:rsidP="00ED6CCB">
                  <w:pPr>
                    <w:jc w:val="both"/>
                    <w:rPr>
                      <w:rFonts w:ascii="Times New Roman" w:hAnsi="Times New Roman" w:cs="Times New Roman"/>
                      <w:i/>
                      <w:sz w:val="16"/>
                      <w:szCs w:val="16"/>
                    </w:rPr>
                  </w:pPr>
                  <w:r w:rsidRPr="000009A3">
                    <w:rPr>
                      <w:rFonts w:ascii="Times New Roman" w:hAnsi="Times New Roman" w:cs="Times New Roman"/>
                      <w:i/>
                      <w:sz w:val="16"/>
                      <w:szCs w:val="16"/>
                    </w:rPr>
                    <w:t>МП Социальная защита</w:t>
                  </w:r>
                </w:p>
              </w:txbxContent>
            </v:textbox>
          </v:rect>
        </w:pict>
      </w:r>
      <w:r>
        <w:rPr>
          <w:rFonts w:ascii="Times New Roman" w:hAnsi="Times New Roman" w:cs="Times New Roman"/>
          <w:noProof/>
          <w:sz w:val="20"/>
          <w:szCs w:val="20"/>
          <w:lang w:eastAsia="ru-RU"/>
        </w:rPr>
        <w:pict>
          <v:rect id="Прямоугольник 154" o:spid="_x0000_s1160" style="position:absolute;left:0;text-align:left;margin-left:615.9pt;margin-top:242.85pt;width:70.2pt;height:60.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Rk7mgIAAFMFAAAOAAAAZHJzL2Uyb0RvYy54bWysVElu2zAU3RfoHQjuG8luRiFyYCRIUcBI&#10;giZF1jRFxkI4laQtuasC2RboEXqIbooOOYN8o35SsjLUq6IbguR/78//Hx7VUqAFs67UKseDrRQj&#10;pqguSnWT4/dXp6/2MXKeqIIIrViOl8zho9HLF4eVydhQz7QomEWgRLmsMjmeeW+yJHF0xiRxW9ow&#10;BUKurSQenvYmKSypQLsUyTBNd5NK28JYTZlz8HvSCvEo6uecUX/OuWMeiRyDbz6eNp7TcCajQ5Ld&#10;WGJmJe3cIP/ghSSlAqO9qhPiCZrb8i9VsqRWO839FtUy0ZyXlMUYIJpB+iyayxkxLMYCyXGmT5P7&#10;f2rp2eLCorKA2u1sY6SIhCI1X1efVl+aX8396q751tw3P1efm9/N9+YHCijIWWVcBtRLc2FD1M5M&#10;NL11IEieSMLDdZiaWxmwEDOqYwGWfQFY7RGFz/0D0A9loiDa2319kO4EYwnJ1mRjnX/DtEThkmML&#10;9Y1pJ4uJ8y10Del8ac1HR/xSsOCBUO8Yh5jB4DCyY7exY2HRgkCfEEqZ8rud6YgONF4K0RMHm4jC&#10;DzpShw00FruwJ6abiE8t9oxoVSvfk2WptN2koLjtLbf4dfRtzCF8X0/rttBpDC38TXWxhPJb3c6F&#10;M/S0hMROiPMXxMIgQC1guP05HFzoKse6u2E00/bjpv+Ah/4EKUYVDFaO3Yc5sQwj8VZB5x4MtkOJ&#10;fXxs7+wN4WEfS6aPJWoujzXUZABrxNB4DXgv1ldutbyGHTAOVkFEFAXbOaberh/Hvh142CKUjccR&#10;BtNniJ+oS0OD8pDp0DhX9TWxpusuD215ptdDSLJnTdZiA1Pp8dxrXsYOfMhrVwOY3NjD3ZYJq+Hx&#10;O6IeduHoDwAAAP//AwBQSwMEFAAGAAgAAAAhANBOF8DhAAAADQEAAA8AAABkcnMvZG93bnJldi54&#10;bWxMj8FOwzAQRO9I/IO1SFwQtZtCWoU4FVSCnpAg5AOceBNHxOsodtPw97gnOI5mNPMm3y92YDNO&#10;vnckYb0SwJAap3vqJFRfr/c7YD4o0mpwhBJ+0MO+uL7KVabdmT5xLkPHYgn5TEkwIYwZ574xaJVf&#10;uREpeq2brApRTh3XkzrHcjvwRIiUW9VTXDBqxIPB5rs8WQnDcb5T3rTt8a2q3/vuo3ypqoOUtzfL&#10;8xOwgEv4C8MFP6JDEZlqdyLt2RB1sllH9iDhYfe4BXaJbLZJAqyWkIpUAC9y/v9F8QsAAP//AwBQ&#10;SwECLQAUAAYACAAAACEAtoM4kv4AAADhAQAAEwAAAAAAAAAAAAAAAAAAAAAAW0NvbnRlbnRfVHlw&#10;ZXNdLnhtbFBLAQItABQABgAIAAAAIQA4/SH/1gAAAJQBAAALAAAAAAAAAAAAAAAAAC8BAABfcmVs&#10;cy8ucmVsc1BLAQItABQABgAIAAAAIQA7PRk7mgIAAFMFAAAOAAAAAAAAAAAAAAAAAC4CAABkcnMv&#10;ZTJvRG9jLnhtbFBLAQItABQABgAIAAAAIQDQThfA4QAAAA0BAAAPAAAAAAAAAAAAAAAAAPQEAABk&#10;cnMvZG93bnJldi54bWxQSwUGAAAAAAQABADzAAAAAgYAAAAA&#10;" fillcolor="white [3201]" strokecolor="#70ad47 [3209]" strokeweight="1pt">
            <v:path arrowok="t"/>
            <v:textbox>
              <w:txbxContent>
                <w:p w:rsidR="007B53E5" w:rsidRPr="00D4503C" w:rsidRDefault="007B53E5" w:rsidP="00ED6CCB">
                  <w:pPr>
                    <w:jc w:val="both"/>
                    <w:rPr>
                      <w:rFonts w:ascii="Times New Roman" w:hAnsi="Times New Roman" w:cs="Times New Roman"/>
                      <w:i/>
                      <w:sz w:val="16"/>
                      <w:szCs w:val="16"/>
                    </w:rPr>
                  </w:pPr>
                  <w:r w:rsidRPr="00D4503C">
                    <w:rPr>
                      <w:rFonts w:ascii="Times New Roman" w:hAnsi="Times New Roman" w:cs="Times New Roman"/>
                      <w:i/>
                      <w:sz w:val="16"/>
                      <w:szCs w:val="16"/>
                    </w:rPr>
                    <w:t>МП Муниципальное управление</w:t>
                  </w:r>
                </w:p>
              </w:txbxContent>
            </v:textbox>
          </v:rect>
        </w:pict>
      </w:r>
      <w:r>
        <w:rPr>
          <w:rFonts w:ascii="Times New Roman" w:hAnsi="Times New Roman" w:cs="Times New Roman"/>
          <w:noProof/>
          <w:sz w:val="20"/>
          <w:szCs w:val="20"/>
          <w:lang w:eastAsia="ru-RU"/>
        </w:rPr>
        <w:pict>
          <v:rect id="Прямоугольник 153" o:spid="_x0000_s1161" style="position:absolute;left:0;text-align:left;margin-left:695.1pt;margin-top:242.85pt;width:70.2pt;height:60.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AZSnwIAAFMFAAAOAAAAZHJzL2Uyb0RvYy54bWysVEtu2zAQ3RfoHQjuG0lOnI8QOTASpChg&#10;pEGTImuaImMhFMmStCV3VaDbAj1CD9FN0U/OIN+oQ+rTJPWq6IYgOe/NcObN8PikLgVaMWMLJTOc&#10;7MQYMUlVXsjbDL+9Pn9xiJF1ROZEKMkyvGYWn0yePzuudMpGaqFEzgwCJ9Kmlc7wwjmdRpGlC1YS&#10;u6M0k2DkypTEwdHcRrkhFXgvRTSK4/2oUibXRlFmLdyetUY8Cf45Z9S95twyh0SG4W0urCasc79G&#10;k2OS3hqiFwXtnkH+4RUlKSQEHVydEUfQ0hR/uSoLapRV3O1QVUaK84KykANkk8RPsrlaEM1CLlAc&#10;q4cy2f/nll6sLg0qctBuvIuRJCWI1HzZfNh8bn4295uPzdfmvvmx+dT8ar4135FHQc0qbVOgXulL&#10;47O2eqbonQVD9MjiD7bD1NyUHgs5ozoIsB4EYLVDFC4Pj5LxHshEwXSwv3sUj32wiKQ9WRvrXjJV&#10;Ir/JsAF9Q9nJamZdC+0h3Vva8OEhbi2Yf4GQbxiHnCHgKLBDt7FTYdCKQJ8QSpl0+13ogPY0Xggx&#10;EJNtROGSjtRhPY2FLhyI8Tbi44gDI0RV0g3kspDKbHOQ3w2RW3yffZuzT9/V87oVOj7oJZyrfA3y&#10;G9XOhdX0vIDCzoh1l8TAIIAWMNzuNSxcqCrDqtthtFDm/bZ7j4f+BCtGFQxWhu27JTEMI/FKQuce&#10;JXteYhcOe+ODERzMQ8v8oUUuy1MFmiTwjWgath7vRL/lRpU38AdMfVQwEUkhdoapM/3h1LUDD78I&#10;ZdNpgMH0aeJm8kpT79xX2jfOdX1DjO66y0FbXqh+CEn6pMlarGdKNV06xYvQgb7WbV07DWByQw93&#10;v4z/Gh6eA+rPXzj5DQAA//8DAFBLAwQUAAYACAAAACEAHndiJeEAAAANAQAADwAAAGRycy9kb3du&#10;cmV2LnhtbEyPQU7DMBBF90jcwRokNqi1aWkoIU4FlaArJBpygEnsxBHxOIrdNNwedwXLr3n6/022&#10;m23PJj36zpGE+6UApql2qqNWQvn1ttgC8wFJYe9IS/jRHnb59VWGqXJnOuqpCC2LJeRTlGBCGFLO&#10;fW20Rb90g6Z4a9xoMcQ4tlyNeI7ltucrIRJusaO4YHDQe6Pr7+JkJfSH6Q69aZrDe1l9dO1n8VqW&#10;eylvb+aXZ2BBz+EPhot+VIc8OlXuRMqzPub1k1hFVsLDdvMI7IJs1iIBVklIRCKA5xn//0X+CwAA&#10;//8DAFBLAQItABQABgAIAAAAIQC2gziS/gAAAOEBAAATAAAAAAAAAAAAAAAAAAAAAABbQ29udGVu&#10;dF9UeXBlc10ueG1sUEsBAi0AFAAGAAgAAAAhADj9If/WAAAAlAEAAAsAAAAAAAAAAAAAAAAALwEA&#10;AF9yZWxzLy5yZWxzUEsBAi0AFAAGAAgAAAAhAB20BlKfAgAAUwUAAA4AAAAAAAAAAAAAAAAALgIA&#10;AGRycy9lMm9Eb2MueG1sUEsBAi0AFAAGAAgAAAAhAB53YiXhAAAADQEAAA8AAAAAAAAAAAAAAAAA&#10;+QQAAGRycy9kb3ducmV2LnhtbFBLBQYAAAAABAAEAPMAAAAHBgAAAAA=&#10;" fillcolor="white [3201]" strokecolor="#70ad47 [3209]" strokeweight="1pt">
            <v:path arrowok="t"/>
            <v:textbox>
              <w:txbxContent>
                <w:p w:rsidR="007B53E5" w:rsidRPr="00516CC6" w:rsidRDefault="007B53E5" w:rsidP="00ED6CCB">
                  <w:pPr>
                    <w:jc w:val="both"/>
                    <w:rPr>
                      <w:rFonts w:ascii="Times New Roman" w:hAnsi="Times New Roman" w:cs="Times New Roman"/>
                      <w:i/>
                      <w:sz w:val="16"/>
                      <w:szCs w:val="16"/>
                    </w:rPr>
                  </w:pPr>
                  <w:r w:rsidRPr="00516CC6">
                    <w:rPr>
                      <w:rFonts w:ascii="Times New Roman" w:hAnsi="Times New Roman" w:cs="Times New Roman"/>
                      <w:i/>
                      <w:sz w:val="16"/>
                      <w:szCs w:val="16"/>
                    </w:rPr>
                    <w:t>МП «Обеспечение безопасности жизнедеятельности населения»</w:t>
                  </w:r>
                </w:p>
              </w:txbxContent>
            </v:textbox>
          </v:rect>
        </w:pict>
      </w:r>
      <w:r>
        <w:rPr>
          <w:rFonts w:ascii="Times New Roman" w:hAnsi="Times New Roman" w:cs="Times New Roman"/>
          <w:noProof/>
          <w:sz w:val="20"/>
          <w:szCs w:val="20"/>
          <w:lang w:eastAsia="ru-RU"/>
        </w:rPr>
        <w:pict>
          <v:rect id="Прямоугольник 152" o:spid="_x0000_s1162" style="position:absolute;left:0;text-align:left;margin-left:285.9pt;margin-top:242.85pt;width:70.2pt;height:60.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0RbnwIAAFMFAAAOAAAAZHJzL2Uyb0RvYy54bWysVEtu2zAQ3RfoHQjuG0lunI8QOTASpChg&#10;JEGTImuaImMhFMmStCV3VaDbAj1CD9FN0U/OIN+oQ+rTJPWq6IYgOe/NcObN8Oi4LgVaMWMLJTOc&#10;7MQYMUlVXsjbDL+9PntxgJF1ROZEKMkyvGYWH0+ePzuqdMpGaqFEzgwCJ9Kmlc7wwjmdRpGlC1YS&#10;u6M0k2DkypTEwdHcRrkhFXgvRTSK472oUibXRlFmLdyetkY8Cf45Z9RdcG6ZQyLD8DYXVhPWuV+j&#10;yRFJbw3Ri4J2zyD/8IqSFBKCDq5OiSNoaYq/XJUFNcoq7naoKiPFeUFZyAGySeIn2VwtiGYhFyiO&#10;1UOZ7P9zS89XlwYVOWg3HmEkSQkiNV82Hzafm5/N/eZj87W5b35sPjW/mm/Nd+RRULNK2xSoV/rS&#10;+Kytnil6Z8EQPbL4g+0wNTelx0LOqA4CrAcBWO0QhcuDw2S8CzJRMO3vvTyMxz5YRNKerI11r5gq&#10;kd9k2IC+oexkNbOuhfaQ7i1t+PAQtxbMv0DIN4xDzhBwFNih29iJMGhFoE8IpUy6vS50QHsaL4QY&#10;iMk2onBJR+qwnsZCFw7EeBvxccSBEaIq6QZyWUhltjnI74bILb7Pvs3Zp+/qed0KHR/0Es5Vvgb5&#10;jWrnwmp6VkBhZ8S6S2JgEEALGG53AQsXqsqw6nYYLZR5v+3e46E/wYpRBYOVYftuSQzDSLyW0LmH&#10;ya6X2IXD7nh/BAfz0DJ/aJHL8kSBJgl8I5qGrcc70W+5UeUN/AFTHxVMRFKInWHqTH84ce3Awy9C&#10;2XQaYDB9mriZvNLUO/eV9o1zXd8Qo7vuctCW56ofQpI+abIW65lSTZdO8SJ0oK91W9dOA5jc0MPd&#10;L+O/hofngPrzF05+AwAA//8DAFBLAwQUAAYACAAAACEAPRr6EuEAAAALAQAADwAAAGRycy9kb3du&#10;cmV2LnhtbEyPz06EMBjE7ya+Q/OZeDFuC3Fhw/Kx0U10TyaKPEChhZLtH0K7LL699aTHyUxmflMe&#10;VqPJImc/OouQbBgQaTsnRjsgNF+vjzsgPnAruHZWInxLD4fq9qbkhXBX+ymXOgwkllhfcAQVwlRQ&#10;6jslDfcbN0kbvd7Nhoco54GKmV9judE0ZSyjho82Lig+yaOS3bm+GAR9Wh64V31/emva93H4qF+a&#10;5oh4f7c+74EEuYa/MPziR3SoIlPrLlZ4ohG2eRLRA8LTbpsDiYk8SVMgLULGMga0Kun/D9UPAAAA&#10;//8DAFBLAQItABQABgAIAAAAIQC2gziS/gAAAOEBAAATAAAAAAAAAAAAAAAAAAAAAABbQ29udGVu&#10;dF9UeXBlc10ueG1sUEsBAi0AFAAGAAgAAAAhADj9If/WAAAAlAEAAAsAAAAAAAAAAAAAAAAALwEA&#10;AF9yZWxzLy5yZWxzUEsBAi0AFAAGAAgAAAAhAC3bRFufAgAAUwUAAA4AAAAAAAAAAAAAAAAALgIA&#10;AGRycy9lMm9Eb2MueG1sUEsBAi0AFAAGAAgAAAAhAD0a+hLhAAAACwEAAA8AAAAAAAAAAAAAAAAA&#10;+QQAAGRycy9kb3ducmV2LnhtbFBLBQYAAAAABAAEAPMAAAAHBgAAAAA=&#10;" fillcolor="white [3201]" strokecolor="#70ad47 [3209]" strokeweight="1pt">
            <v:path arrowok="t"/>
            <v:textbox>
              <w:txbxContent>
                <w:p w:rsidR="007B53E5" w:rsidRPr="00516CC6" w:rsidRDefault="007B53E5" w:rsidP="00ED6CCB">
                  <w:pPr>
                    <w:jc w:val="both"/>
                    <w:rPr>
                      <w:rFonts w:ascii="Times New Roman" w:hAnsi="Times New Roman" w:cs="Times New Roman"/>
                      <w:i/>
                      <w:sz w:val="16"/>
                      <w:szCs w:val="16"/>
                    </w:rPr>
                  </w:pPr>
                  <w:r w:rsidRPr="00516CC6">
                    <w:rPr>
                      <w:rFonts w:ascii="Times New Roman" w:hAnsi="Times New Roman" w:cs="Times New Roman"/>
                      <w:i/>
                      <w:sz w:val="16"/>
                      <w:szCs w:val="16"/>
                    </w:rPr>
                    <w:t>МП «Развитие образования»</w:t>
                  </w:r>
                </w:p>
              </w:txbxContent>
            </v:textbox>
          </v:rect>
        </w:pict>
      </w:r>
      <w:r>
        <w:rPr>
          <w:rFonts w:ascii="Times New Roman" w:hAnsi="Times New Roman" w:cs="Times New Roman"/>
          <w:noProof/>
          <w:sz w:val="20"/>
          <w:szCs w:val="20"/>
          <w:lang w:eastAsia="ru-RU"/>
        </w:rPr>
        <w:pict>
          <v:rect id="Прямоугольник 151" o:spid="_x0000_s1163" style="position:absolute;left:0;text-align:left;margin-left:201.3pt;margin-top:242.85pt;width:70.2pt;height:60.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jnxngIAAFMFAAAOAAAAZHJzL2Uyb0RvYy54bWysVM1uEzEQviPxDpbvdDehaZtVN1XUqggp&#10;aiNa1LPjtZtVvbaxneyGExJXJB6Bh+CC+OkzbN6IsfeHtuSEuFgezze/34yPT6pCoDUzNlcyxYO9&#10;GCMmqcpyeZvit9fnL44wso7IjAglWYo3zOKTyfNnx6VO2FAtlciYQeBE2qTUKV46p5MosnTJCmL3&#10;lGYSlFyZgjgQzW2UGVKC90JEwzg+iEplMm0UZdbC61mjxJPgn3NG3SXnljkkUgy5uXCacC78GU2O&#10;SXJriF7mtE2D/EMWBcklBO1dnRFH0Mrkf7kqcmqUVdztUVVEivOcslADVDOIn1RztSSahVqgOVb3&#10;bbL/zy29WM8NyjPgbjTASJICSKq/bD9sP9c/6/vtx/prfV//2H6qf9Xf6u/Io6BnpbYJmF7pufFV&#10;Wz1T9M6CInqk8YJtMRU3hcdCzagKBGx6AljlEIXHo/FgtA80UVAdHrwcxyMfLCJJZ6yNda+YKpC/&#10;pNgAv6HtZD2zroF2kDaXJnxIxG0E8xkI+YZxqBkCDoN1mDZ2KgxaE5gTQimT7qANHdDejOdC9IaD&#10;XYbCheZAvi3Wm7Ewhb1hvMvwccTeIkRV0vXGRS6V2eUgu+sjN/iu+qZmX76rFlVDdDzuKFyobAP0&#10;G9XshdX0PIfGzoh1c2JgEYALWG53CQcXqkyxam8YLZV5v+vd42E+QYtRCYuVYvtuRQzDSLyWMLnj&#10;wb6n2AVhf3Q4BME81CweauSqOFXACcwmZBeuHu9Ed+VGFTfwB0x9VFARSSF2iqkznXDqmoWHX4Sy&#10;6TTAYPs0cTN5pal37jvtB+e6uiFGt9PlYCwvVLeEJHkyZA3WW0o1XTnF8zCBvtdNX1sOYHPDDLe/&#10;jP8aHsoB9ecvnPwGAAD//wMAUEsDBBQABgAIAAAAIQAwvBa14AAAAAsBAAAPAAAAZHJzL2Rvd25y&#10;ZXYueG1sTI/LTsMwEEX3SPyDNUhsELUpbahCnAoqQVdIEPIBTjyJI/yIYjcNf8+wgt2M5ujOucV+&#10;cZbNOMUheAl3KwEMfRv04HsJ9efL7Q5YTMprZYNHCd8YYV9eXhQq1+HsP3CuUs8oxMdcSTApjTnn&#10;sTXoVFyFET3dujA5lWideq4ndaZwZ/laiIw7NXj6YNSIB4PtV3VyEuxxvlHRdN3xtW7ehv69eq7r&#10;g5TXV8vTI7CES/qD4Vef1KEkpyacvI7MStiIdUYoDbvtAzAitpt7atdIyEQmgJcF/9+h/AEAAP//&#10;AwBQSwECLQAUAAYACAAAACEAtoM4kv4AAADhAQAAEwAAAAAAAAAAAAAAAAAAAAAAW0NvbnRlbnRf&#10;VHlwZXNdLnhtbFBLAQItABQABgAIAAAAIQA4/SH/1gAAAJQBAAALAAAAAAAAAAAAAAAAAC8BAABf&#10;cmVscy8ucmVsc1BLAQItABQABgAIAAAAIQBQajnxngIAAFMFAAAOAAAAAAAAAAAAAAAAAC4CAABk&#10;cnMvZTJvRG9jLnhtbFBLAQItABQABgAIAAAAIQAwvBa14AAAAAsBAAAPAAAAAAAAAAAAAAAAAPgE&#10;AABkcnMvZG93bnJldi54bWxQSwUGAAAAAAQABADzAAAABQYAAAAA&#10;" fillcolor="white [3201]" strokecolor="#70ad47 [3209]" strokeweight="1pt">
            <v:path arrowok="t"/>
            <v:textbox>
              <w:txbxContent>
                <w:p w:rsidR="007B53E5" w:rsidRPr="00516CC6" w:rsidRDefault="007B53E5" w:rsidP="00ED6CCB">
                  <w:pPr>
                    <w:jc w:val="both"/>
                    <w:rPr>
                      <w:rFonts w:ascii="Times New Roman" w:hAnsi="Times New Roman" w:cs="Times New Roman"/>
                      <w:i/>
                      <w:sz w:val="16"/>
                      <w:szCs w:val="16"/>
                    </w:rPr>
                  </w:pPr>
                  <w:r w:rsidRPr="00516CC6">
                    <w:rPr>
                      <w:rFonts w:ascii="Times New Roman" w:hAnsi="Times New Roman" w:cs="Times New Roman"/>
                      <w:i/>
                      <w:sz w:val="16"/>
                      <w:szCs w:val="16"/>
                    </w:rPr>
                    <w:t>МП «Устойчивое развитие сельских территорий</w:t>
                  </w:r>
                </w:p>
              </w:txbxContent>
            </v:textbox>
          </v:rect>
        </w:pict>
      </w:r>
      <w:r>
        <w:rPr>
          <w:rFonts w:ascii="Times New Roman" w:hAnsi="Times New Roman" w:cs="Times New Roman"/>
          <w:noProof/>
          <w:sz w:val="20"/>
          <w:szCs w:val="20"/>
          <w:lang w:eastAsia="ru-RU"/>
        </w:rPr>
        <w:pict>
          <v:rect id="Прямоугольник 150" o:spid="_x0000_s1164" style="position:absolute;left:0;text-align:left;margin-left:201.3pt;margin-top:456pt;width:70.2pt;height:60.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UNmwIAAFMFAAAOAAAAZHJzL2Uyb0RvYy54bWysVMtuEzEU3SPxD5b3dDKh6WPUSRW1KkKK&#10;2ooWde147GZUv7CdzIQVElskPoGPYIN49Bsmf8S1ZzK0JSvExrJ9z7nve4+OaynQkllXapXjdGeA&#10;EVNUF6W6zfHb67MXBxg5T1RBhFYsxyvm8PH4+bOjymRsqOdaFMwiUKJcVpkcz703WZI4OmeSuB1t&#10;mAIh11YSD097mxSWVKBdimQ4GOwllbaFsZoy5+D3tBXicdTPOaP+gnPHPBI5Bt98PG08Z+FMxkck&#10;u7XEzEvauUH+wQtJSgVGe1WnxBO0sOVfqmRJrXaa+x2qZaI5LymLMUA06eBJNFdzYliMBZLjTJ8m&#10;9//U0vPlpUVlAbUbQX4UkVCk5sv6w/pz87O5X39svjb3zY/1p+ZX8635jgIKclYZlwH1ylzaELUz&#10;U03vHAiSR5LwcB2m5lYGLMSM6liAVV8AVntE4fPgMB3tghsURPt7Lw8Ho2AsIdmGbKzzr5iWKFxy&#10;bKG+Me1kOXW+hW4gnS+t+eiIXwkWPBDqDeMQMxgcRnbsNnYiLFoS6BNCKVN+rzMd0YHGSyF6YrqN&#10;KHzakTpsoLHYhT1xsI342GLPiFa18j1ZlkrbbQqKu95yi99E38Ycwvf1rG4LnfYlnOliBeW3up0L&#10;Z+hZCYmdEucviYVBgFrAcPsLOLjQVY51d8Noru37bf8BD/0JUowqGKwcu3cLYhlG4rWCzj1Md0OJ&#10;fXzsjvaH8LAPJbOHErWQJxpqksIaMTReA96LzZVbLW9gB0yCVRARRcF2jqm3m8eJbwcetghlk0mE&#10;wfQZ4qfqytCgPGQ6NM51fUOs6brLQ1ue680QkuxJk7XYwFR6svCal7EDQ67bvHY1gMmNPdxtmbAa&#10;Hr4j6s8uHP8GAAD//wMAUEsDBBQABgAIAAAAIQAdo0OO4QAAAAwBAAAPAAAAZHJzL2Rvd25yZXYu&#10;eG1sTI9BTsMwEEX3SNzBGiQ2qLWblApCnAoqQVdIkOYATuzEEfE4it003J5hBbsZzdOf9/P94gY2&#10;myn0HiVs1gKYwcbrHjsJ1el19QAsRIVaDR6NhG8TYF9cX+Uq0/6Cn2YuY8coBEOmJNgYx4zz0Fjj&#10;VFj70SDdWj85FWmdOq4ndaFwN/BEiB13qkf6YNVoDtY0X+XZSRiO850Ktm2Pb1X93ncf5UtVHaS8&#10;vVmen4BFs8Q/GH71SR0Kcqr9GXVgg4StSHaESnjcJFSKiPttSkNNqEiTFHiR8/8lih8AAAD//wMA&#10;UEsBAi0AFAAGAAgAAAAhALaDOJL+AAAA4QEAABMAAAAAAAAAAAAAAAAAAAAAAFtDb250ZW50X1R5&#10;cGVzXS54bWxQSwECLQAUAAYACAAAACEAOP0h/9YAAACUAQAACwAAAAAAAAAAAAAAAAAvAQAAX3Jl&#10;bHMvLnJlbHNQSwECLQAUAAYACAAAACEAlfgVDZsCAABTBQAADgAAAAAAAAAAAAAAAAAuAgAAZHJz&#10;L2Uyb0RvYy54bWxQSwECLQAUAAYACAAAACEAHaNDjuEAAAAMAQAADwAAAAAAAAAAAAAAAAD1BAAA&#10;ZHJzL2Rvd25yZXYueG1sUEsFBgAAAAAEAAQA8wAAAAMGAAAAAA==&#10;" fillcolor="white [3201]" strokecolor="#70ad47 [3209]" strokeweight="1pt">
            <v:path arrowok="t"/>
            <v:textbox>
              <w:txbxContent>
                <w:p w:rsidR="007B53E5" w:rsidRPr="00493CE1" w:rsidRDefault="007B53E5" w:rsidP="00ED6CCB">
                  <w:pPr>
                    <w:rPr>
                      <w:rFonts w:ascii="Times New Roman" w:hAnsi="Times New Roman" w:cs="Times New Roman"/>
                      <w:i/>
                      <w:sz w:val="14"/>
                      <w:szCs w:val="14"/>
                    </w:rPr>
                  </w:pPr>
                  <w:r w:rsidRPr="00493CE1">
                    <w:rPr>
                      <w:rFonts w:ascii="Times New Roman" w:hAnsi="Times New Roman" w:cs="Times New Roman"/>
                      <w:i/>
                      <w:sz w:val="14"/>
                      <w:szCs w:val="14"/>
                    </w:rPr>
                    <w:t>Подпрограмма 5 «Переселение граждан из аварийного жилищного фонда…»</w:t>
                  </w:r>
                </w:p>
              </w:txbxContent>
            </v:textbox>
          </v:rect>
        </w:pict>
      </w:r>
      <w:r>
        <w:rPr>
          <w:rFonts w:ascii="Times New Roman" w:hAnsi="Times New Roman" w:cs="Times New Roman"/>
          <w:noProof/>
          <w:sz w:val="20"/>
          <w:szCs w:val="20"/>
          <w:lang w:eastAsia="ru-RU"/>
        </w:rPr>
        <w:pict>
          <v:rect id="Прямоугольник 149" o:spid="_x0000_s1165" style="position:absolute;left:0;text-align:left;margin-left:119.1pt;margin-top:456pt;width:70.2pt;height:60.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spJnAIAAFMFAAAOAAAAZHJzL2Uyb0RvYy54bWysVEtu2zAQ3RfoHQjuG1mu87EQOTAcpChg&#10;JEGTImuaIm0hFMmStCV3VSDbAj1CD9FN0U/OIN+oQ0pWPvWq6IYgOe/Nf+b4pCoEWjFjcyVTHO/1&#10;MGKSqiyX8xS/vz57dYSRdURmRCjJUrxmFp+MXr44LnXC+mqhRMYMAiXSJqVO8cI5nUSRpQtWELun&#10;NJMg5MoUxMHTzKPMkBK0FyLq93oHUalMpo2izFr4PW2EeBT0c86ou+DcModEisE3F04Tzpk/o9Ex&#10;SeaG6EVOWzfIP3hRkFyC0U7VKXEELU3+l6oip0ZZxd0eVUWkOM8pCzFANHHvWTRXC6JZiAWSY3WX&#10;Jvv/1NLz1aVBeQa1GwwxkqSAItVfN582X+pf9f3mrv5W39c/N5/r3/X3+gfyKMhZqW0C1Ct9aXzU&#10;Vk8VvbUgiJ5I/MO2mIqbwmMhZlSFAqy7ArDKIQqfR8N4fwBloiA6PHg97O17YxFJtmRtrHvDVIH8&#10;JcUG6hvSTlZT6xroFtL60pgPjri1YN4DId8xDjGDwX5gh25jE2HQikCfEEqZdAet6YD2NJ4L0RHj&#10;XUTh4pbUYj2NhS7siL1dxKcWO0awqqTryEUuldmlILvtLDf4bfRNzD58V82qptBxwPq/mcrWUH6j&#10;mrmwmp7lkNgpse6SGBgEqAUMt7uAgwtVpli1N4wWynzc9e/x0J8gxaiEwUqx/bAkhmEk3kro3GE8&#10;8CV24THYP+zDwzyWzB5L5LKYKKhJDGtE03D1eCe2V25UcQM7YOytgohICrZTTJ3ZPiauGXjYIpSN&#10;xwEG06eJm8orTb1yn2nfONfVDTG67S4HbXmutkNIkmdN1mA9U6rx0imehw58yGtbA5jc0MPtlvGr&#10;4fE7oB524egPAAAA//8DAFBLAwQUAAYACAAAACEAzdtH7uEAAAAMAQAADwAAAGRycy9kb3ducmV2&#10;LnhtbEyPy07DMBBF90j8gzVIbBB16kglhDgVVIKukErIBzix8xD2OIrdNPw9wwqWozm699xivzrL&#10;FjOH0aOE7SYBZrD1esReQv35ep8BC1GhVtajkfBtAuzL66tC5dpf8MMsVewZhWDIlYQhxinnPLSD&#10;cSps/GSQfp2fnYp0zj3Xs7pQuLNcJMmOOzUiNQxqMofBtF/V2Umwx+VOhaHrjm918z72p+qlrg9S&#10;3t6sz0/AolnjHwy/+qQOJTk1/ow6MCtBpJkgVMLjVtAoItKHbAesITRJRQq8LPj/EeUPAAAA//8D&#10;AFBLAQItABQABgAIAAAAIQC2gziS/gAAAOEBAAATAAAAAAAAAAAAAAAAAAAAAABbQ29udGVudF9U&#10;eXBlc10ueG1sUEsBAi0AFAAGAAgAAAAhADj9If/WAAAAlAEAAAsAAAAAAAAAAAAAAAAALwEAAF9y&#10;ZWxzLy5yZWxzUEsBAi0AFAAGAAgAAAAhAIMaykmcAgAAUwUAAA4AAAAAAAAAAAAAAAAALgIAAGRy&#10;cy9lMm9Eb2MueG1sUEsBAi0AFAAGAAgAAAAhAM3bR+7hAAAADAEAAA8AAAAAAAAAAAAAAAAA9gQA&#10;AGRycy9kb3ducmV2LnhtbFBLBQYAAAAABAAEAPMAAAAEBgAAAAA=&#10;" fillcolor="white [3201]" strokecolor="#70ad47 [3209]" strokeweight="1pt">
            <v:path arrowok="t"/>
            <v:textbox>
              <w:txbxContent>
                <w:p w:rsidR="007B53E5" w:rsidRPr="00B467BB" w:rsidRDefault="007B53E5" w:rsidP="00ED6CCB">
                  <w:pPr>
                    <w:spacing w:after="0" w:line="240" w:lineRule="auto"/>
                    <w:jc w:val="both"/>
                    <w:rPr>
                      <w:rFonts w:ascii="Times New Roman" w:hAnsi="Times New Roman" w:cs="Times New Roman"/>
                      <w:i/>
                      <w:sz w:val="16"/>
                      <w:szCs w:val="16"/>
                    </w:rPr>
                  </w:pPr>
                  <w:r w:rsidRPr="00B467BB">
                    <w:rPr>
                      <w:rFonts w:ascii="Times New Roman" w:hAnsi="Times New Roman" w:cs="Times New Roman"/>
                      <w:i/>
                      <w:sz w:val="16"/>
                      <w:szCs w:val="16"/>
                    </w:rPr>
                    <w:t>Подпрограмма 4 «Чистая вода</w:t>
                  </w:r>
                  <w:r>
                    <w:rPr>
                      <w:rFonts w:ascii="Times New Roman" w:hAnsi="Times New Roman" w:cs="Times New Roman"/>
                      <w:i/>
                      <w:sz w:val="16"/>
                      <w:szCs w:val="16"/>
                    </w:rPr>
                    <w:t>»</w:t>
                  </w:r>
                </w:p>
              </w:txbxContent>
            </v:textbox>
          </v:rect>
        </w:pict>
      </w:r>
      <w:r>
        <w:rPr>
          <w:rFonts w:ascii="Times New Roman" w:hAnsi="Times New Roman" w:cs="Times New Roman"/>
          <w:noProof/>
          <w:sz w:val="20"/>
          <w:szCs w:val="20"/>
          <w:lang w:eastAsia="ru-RU"/>
        </w:rPr>
        <w:pict>
          <v:rect id="Прямоугольник 148" o:spid="_x0000_s1166" style="position:absolute;left:0;text-align:left;margin-left:36.9pt;margin-top:456pt;width:70.2pt;height:60.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1+vngIAAFMFAAAOAAAAZHJzL2Uyb0RvYy54bWysVM1uEzEQviPxDpbvdLMh/Vt1U0WtipCi&#10;tqJFPTteO1nVaxvbyW44IXFF4hF4CC6Inz7D5o0Ye39IS06Ii2V7vm/GM9+MT06rQqAVMzZXMsXx&#10;3gAjJqnKcjlP8dvbixdHGFlHZEaEkizFa2bx6fj5s5NSJ2yoFkpkzCBwIm1S6hQvnNNJFFm6YAWx&#10;e0ozCUauTEEcHM08ygwpwXshouFgcBCVymTaKMqshdvzxojHwT/njLorzi1zSKQY3ubCasI682s0&#10;PiHJ3BC9yGn7DPIPryhILiFo7+qcOIKWJv/LVZFTo6zibo+qIlKc55SFHCCbePAkm5sF0SzkAsWx&#10;ui+T/X9u6eXq2qA8A+1GIJUkBYhUf9l82Hyuf9YPm4/11/qh/rH5VP+qv9XfkUdBzUptE6De6Gvj&#10;s7Z6qui9BUP0yOIPtsVU3BQeCzmjKgiw7gVglUMULo+O4/0RyETBdHjw8niw74NFJOnI2lj3iqkC&#10;+U2KDegbyk5WU+saaAdp39KEDw9xa8H8C4R8wzjkDAGHgR26jZ0Jg1YE+oRQyqQ7aEMHtKfxXIie&#10;GO8iChe3pBbraSx0YU8c7CI+jtgzQlQlXU8ucqnMLgfZfR+5wXfZNzn79F01qxqh42En4Uxla5Df&#10;qGYurKYXORR2Sqy7JgYGAbSA4XZXsHChyhSrdofRQpn3u+49HvoTrBiVMFgptu+WxDCMxGsJnXsc&#10;j7zELhxG+4dDOJhty2zbIpfFmQJNYvhGNA1bj3ei23Kjijv4AyY+KpiIpBA7xdSZ7nDmmoGHX4Sy&#10;ySTAYPo0cVN5o6l37ivtG+e2uiNGt93loC0vVTeEJHnSZA3WM6WaLJ3ieehAX+umrq0GMLmhh9tf&#10;xn8N2+eA+vMXjn8DAAD//wMAUEsDBBQABgAIAAAAIQBO+XqZ4AAAAAsBAAAPAAAAZHJzL2Rvd25y&#10;ZXYueG1sTI/LTsMwEEX3SPyDNUhsEHXiICghTgWVoCskSPMBTuw8hD2OYjcNf8+wguVoju49t9it&#10;zrLFzGH0KCHdJMAMtl6P2Euoj6+3W2AhKtTKejQSvk2AXXl5Uahc+zN+mqWKPaMQDLmSMMQ45ZyH&#10;djBOhY2fDNKv87NTkc6553pWZwp3loskuedOjUgNg5rMfjDtV3VyEuxhuVFh6LrDW928j/1H9VLX&#10;eymvr9bnJ2DRrPEPhl99UoeSnBp/Qh2YlfCQkXmU8JgK2kSASO8EsIbIJBMZ8LLg/zeUPwAAAP//&#10;AwBQSwECLQAUAAYACAAAACEAtoM4kv4AAADhAQAAEwAAAAAAAAAAAAAAAAAAAAAAW0NvbnRlbnRf&#10;VHlwZXNdLnhtbFBLAQItABQABgAIAAAAIQA4/SH/1gAAAJQBAAALAAAAAAAAAAAAAAAAAC8BAABf&#10;cmVscy8ucmVsc1BLAQItABQABgAIAAAAIQAe91+vngIAAFMFAAAOAAAAAAAAAAAAAAAAAC4CAABk&#10;cnMvZTJvRG9jLnhtbFBLAQItABQABgAIAAAAIQBO+XqZ4AAAAAsBAAAPAAAAAAAAAAAAAAAAAPgE&#10;AABkcnMvZG93bnJldi54bWxQSwUGAAAAAAQABADzAAAABQYAAAAA&#10;" fillcolor="white [3201]" strokecolor="#70ad47 [3209]" strokeweight="1pt">
            <v:path arrowok="t"/>
            <v:textbox>
              <w:txbxContent>
                <w:p w:rsidR="007B53E5" w:rsidRPr="00B467BB" w:rsidRDefault="007B53E5" w:rsidP="00ED6CCB">
                  <w:pPr>
                    <w:rPr>
                      <w:rFonts w:ascii="Times New Roman" w:hAnsi="Times New Roman" w:cs="Times New Roman"/>
                      <w:i/>
                      <w:sz w:val="14"/>
                      <w:szCs w:val="14"/>
                    </w:rPr>
                  </w:pPr>
                  <w:r w:rsidRPr="00B467BB">
                    <w:rPr>
                      <w:rFonts w:ascii="Times New Roman" w:hAnsi="Times New Roman" w:cs="Times New Roman"/>
                      <w:i/>
                      <w:sz w:val="14"/>
                      <w:szCs w:val="14"/>
                    </w:rPr>
                    <w:t>Подпрограмма 3 «Содержание и развитие ЖКХ»</w:t>
                  </w:r>
                </w:p>
              </w:txbxContent>
            </v:textbox>
          </v:rect>
        </w:pict>
      </w:r>
      <w:r>
        <w:rPr>
          <w:rFonts w:ascii="Times New Roman" w:hAnsi="Times New Roman" w:cs="Times New Roman"/>
          <w:noProof/>
          <w:sz w:val="20"/>
          <w:szCs w:val="20"/>
          <w:lang w:eastAsia="ru-RU"/>
        </w:rPr>
        <w:pict>
          <v:rect id="Прямоугольник 147" o:spid="_x0000_s1167" style="position:absolute;left:0;text-align:left;margin-left:119.1pt;margin-top:242.85pt;width:70.2pt;height:60.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PWbnwIAAFMFAAAOAAAAZHJzL2Uyb0RvYy54bWysVEtu2zAQ3RfoHQjuG1mO8xMiB0aCFAWM&#10;xGhSZE1TZCyEIlmStuSuCmRboEfoIbop+skZ5Bt1SH2apF4V3RAk570ZzrwZHp9UhUArZmyuZIrj&#10;nQFGTFKV5fI2xe+uz18dYmQdkRkRSrIUr5nFJ+OXL45LnbChWiiRMYPAibRJqVO8cE4nUWTpghXE&#10;7ijNJBi5MgVxcDS3UWZICd4LEQ0Hg/2oVCbTRlFmLdyeNUY8Dv45Z9Rdcm6ZQyLF8DYXVhPWuV+j&#10;8TFJbg3Ri5y2zyD/8IqC5BKC9q7OiCNoafK/XBU5Ncoq7naoKiLFeU5ZyAGyiQfPsrlaEM1CLlAc&#10;q/sy2f/nll6sZgblGWg3OsBIkgJEqr9sPm4+1z/rh819/bV+qH9sPtW/6m/1d+RRULNS2wSoV3pm&#10;fNZWTxW9s2CInlj8wbaYipvCYyFnVAUB1r0ArHKIwuXhUbw3ApkomA72d48Gez5YRJKOrI11r5kq&#10;kN+k2IC+oexkNbWugXaQ9i1N+PAQtxbMv0DIt4xDzhBwGNih29ipMGhFoE8IpUy6/TZ0QHsaz4Xo&#10;ifE2onBxS2qxnsZCF/bEwTbi04g9I0RV0vXkIpfKbHOQ3fWRG3yXfZOzT99V86oROt7tJJyrbA3y&#10;G9XMhdX0PIfCTol1M2JgEEALGG53CQsXqkyxancYLZT5sO3e46E/wYpRCYOVYvt+SQzDSLyR0LlH&#10;8chL7MJhtHcwhIN5bJk/tshlcapAkxi+EU3D1uOd6LbcqOIG/oCJjwomIinETjF1pjucumbg4Reh&#10;bDIJMJg+TdxUXmnqnftK+8a5rm6I0W13OWjLC9UNIUmeNVmD9UypJkuneB460Ne6qWurAUxu6OH2&#10;l/Ffw+NzQP35C8e/AQAA//8DAFBLAwQUAAYACAAAACEAr7ngAeAAAAALAQAADwAAAGRycy9kb3du&#10;cmV2LnhtbEyPwU6EMBRF9yb+Q/NM3BinlVGGII+JTqKzMlHkAwotlEhfCe0w+PfWlS5f7sm95xX7&#10;1Y5s0bMfHCHcbQQwTa1TA/UI9efLbQbMB0lKjo40wrf2sC8vLwqZK3emD71UoWexhHwuEUwIU865&#10;b4220m/cpClmnZutDPGce65meY7lduSJECm3cqC4YOSkD0a3X9XJIozH5UZ603XH17p5G/r36rmu&#10;D4jXV+vTI7Cg1/AHw69+VIcyOjXuRMqzESHZZklEEe6zhx2wSGx3WQqsQUhFKoCXBf//Q/kDAAD/&#10;/wMAUEsBAi0AFAAGAAgAAAAhALaDOJL+AAAA4QEAABMAAAAAAAAAAAAAAAAAAAAAAFtDb250ZW50&#10;X1R5cGVzXS54bWxQSwECLQAUAAYACAAAACEAOP0h/9YAAACUAQAACwAAAAAAAAAAAAAAAAAvAQAA&#10;X3JlbHMvLnJlbHNQSwECLQAUAAYACAAAACEAzwj1m58CAABTBQAADgAAAAAAAAAAAAAAAAAuAgAA&#10;ZHJzL2Uyb0RvYy54bWxQSwECLQAUAAYACAAAACEAr7ngAeAAAAALAQAADwAAAAAAAAAAAAAAAAD5&#10;BAAAZHJzL2Rvd25yZXYueG1sUEsFBgAAAAAEAAQA8wAAAAYGAAAAAA==&#10;" fillcolor="white [3201]" strokecolor="#70ad47 [3209]" strokeweight="1pt">
            <v:path arrowok="t"/>
            <v:textbox>
              <w:txbxContent>
                <w:p w:rsidR="007B53E5" w:rsidRPr="00455198" w:rsidRDefault="007B53E5" w:rsidP="00ED6CCB">
                  <w:pPr>
                    <w:jc w:val="both"/>
                    <w:rPr>
                      <w:i/>
                      <w:sz w:val="16"/>
                      <w:szCs w:val="16"/>
                    </w:rPr>
                  </w:pPr>
                  <w:r>
                    <w:rPr>
                      <w:rFonts w:ascii="Times New Roman" w:hAnsi="Times New Roman" w:cs="Times New Roman"/>
                      <w:i/>
                      <w:sz w:val="16"/>
                      <w:szCs w:val="16"/>
                    </w:rPr>
                    <w:t>МП «</w:t>
                  </w:r>
                  <w:r w:rsidRPr="00455198">
                    <w:rPr>
                      <w:rFonts w:ascii="Times New Roman" w:hAnsi="Times New Roman" w:cs="Times New Roman"/>
                      <w:i/>
                      <w:sz w:val="16"/>
                      <w:szCs w:val="16"/>
                    </w:rPr>
                    <w:t xml:space="preserve">Развитие </w:t>
                  </w:r>
                  <w:r>
                    <w:rPr>
                      <w:rFonts w:ascii="Times New Roman" w:hAnsi="Times New Roman" w:cs="Times New Roman"/>
                      <w:i/>
                      <w:sz w:val="16"/>
                      <w:szCs w:val="16"/>
                    </w:rPr>
                    <w:t>транспортной системы»</w:t>
                  </w:r>
                </w:p>
              </w:txbxContent>
            </v:textbox>
          </v:rect>
        </w:pict>
      </w:r>
      <w:r>
        <w:rPr>
          <w:rFonts w:ascii="Times New Roman" w:hAnsi="Times New Roman" w:cs="Times New Roman"/>
          <w:noProof/>
          <w:sz w:val="20"/>
          <w:szCs w:val="20"/>
          <w:lang w:eastAsia="ru-RU"/>
        </w:rPr>
        <w:pict>
          <v:rect id="Прямоугольник 146" o:spid="_x0000_s1168" style="position:absolute;left:0;text-align:left;margin-left:36.9pt;margin-top:387.15pt;width:70.2pt;height:60.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NInngIAAFMFAAAOAAAAZHJzL2Uyb0RvYy54bWysVMtuEzEU3SPxD5b3dDIhfY06qaJWRUhR&#10;W9Girh2PnYzqsY3tZCaskNgi8Ql8BBvEo98w+SOuPQ/SkhViY9m+5z7PvffktCoEWjFjcyVTHO8N&#10;MGKSqiyX8xS/vb14cYSRdURmRCjJUrxmFp+Onz87KXXChmqhRMYMAiPSJqVO8cI5nUSRpQtWELun&#10;NJMg5MoUxMHTzKPMkBKsFyIaDgYHUalMpo2izFr4PW+EeBzsc86ou+LcModEiiE2F04Tzpk/o/EJ&#10;SeaG6EVO2zDIP0RRkFyC097UOXEELU3+l6kip0ZZxd0eVUWkOM8pCzlANvHgSTY3C6JZyAWKY3Vf&#10;Jvv/zNLL1bVBeQbcjQ4wkqQAkuovmw+bz/XP+mHzsf5aP9Q/Np/qX/W3+jvyKKhZqW0Cqjf62vis&#10;rZ4qem9BED2S+IdtMRU3hcdCzqgKBKx7AljlEIXPo+N4fwQ0URAdHrw8Hux7ZxFJOmVtrHvFVIH8&#10;JcUG+A1lJ6updQ20g7SxNO5DIG4tmI9AyDeMQ87gcBi0Q7exM2HQikCfEEqZdCFPcB3QXo3nQvSK&#10;8S5F4eI23hbr1Vjowl5xsEvxscdeI3hV0vXKRS6V2WUgu+89N/gu+yZnn76rZlVDdDzqKJypbA30&#10;G9XMhdX0IofCTol118TAIAAXMNzuCg4uVJli1d4wWijzfte/x0N/ghSjEgYrxfbdkhiGkXgtoXOP&#10;45Gn2IXHaP9wCA+zLZltS+SyOFPASQxrRNNw9Xgnuis3qriDHTDxXkFEJAXfKabOdI8z1ww8bBHK&#10;JpMAg+nTxE3ljabeuK+0b5zb6o4Y3XaXg7a8VN0QkuRJkzVYrynVZOkUz0MH+lo3dW05gMkNPdxu&#10;Gb8att8B9WcXjn8DAAD//wMAUEsDBBQABgAIAAAAIQAZXwj/4QAAAAoBAAAPAAAAZHJzL2Rvd25y&#10;ZXYueG1sTI/NTsMwEITvSLyDtUhcEHWaRm0JcSqoBD0hQcgDbGInjvBPFLtpeHuWE5xWox3NfFMc&#10;FmvYrKYweCdgvUqAKdd6ObheQP35cr8HFiI6icY7JeBbBTiU11cF5tJf3Ieaq9gzCnEhRwE6xjHn&#10;PLRaWQwrPypHv85PFiPJqedywguFW8PTJNlyi4OjBo2jOmrVflVnK8Cc5jsMuutOr3XzNvTv1XNd&#10;H4W4vVmeHoFFtcQ/M/ziEzqUxNT4s5OBGQG7DZFHurtsA4wM6TpLgTUC9g/ZFnhZ8P8Tyh8AAAD/&#10;/wMAUEsBAi0AFAAGAAgAAAAhALaDOJL+AAAA4QEAABMAAAAAAAAAAAAAAAAAAAAAAFtDb250ZW50&#10;X1R5cGVzXS54bWxQSwECLQAUAAYACAAAACEAOP0h/9YAAACUAQAACwAAAAAAAAAAAAAAAAAvAQAA&#10;X3JlbHMvLnJlbHNQSwECLQAUAAYACAAAACEAyWTSJ54CAABTBQAADgAAAAAAAAAAAAAAAAAuAgAA&#10;ZHJzL2Uyb0RvYy54bWxQSwECLQAUAAYACAAAACEAGV8I/+EAAAAKAQAADwAAAAAAAAAAAAAAAAD4&#10;BAAAZHJzL2Rvd25yZXYueG1sUEsFBgAAAAAEAAQA8wAAAAYGAAAAAA==&#10;" fillcolor="white [3201]" strokecolor="#70ad47 [3209]" strokeweight="1pt">
            <v:path arrowok="t"/>
            <v:textbox>
              <w:txbxContent>
                <w:p w:rsidR="007B53E5" w:rsidRPr="00B467BB" w:rsidRDefault="007B53E5" w:rsidP="00ED6CCB">
                  <w:pPr>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2 «Энергосбережение и повышение энергетической эффективности</w:t>
                  </w:r>
                  <w:r>
                    <w:rPr>
                      <w:rFonts w:ascii="Times New Roman" w:hAnsi="Times New Roman" w:cs="Times New Roman"/>
                      <w:i/>
                      <w:sz w:val="14"/>
                      <w:szCs w:val="14"/>
                    </w:rPr>
                    <w:t>»</w:t>
                  </w:r>
                </w:p>
              </w:txbxContent>
            </v:textbox>
          </v:rect>
        </w:pict>
      </w:r>
      <w:r>
        <w:rPr>
          <w:rFonts w:ascii="Times New Roman" w:hAnsi="Times New Roman" w:cs="Times New Roman"/>
          <w:noProof/>
          <w:sz w:val="20"/>
          <w:szCs w:val="20"/>
          <w:lang w:eastAsia="ru-RU"/>
        </w:rPr>
        <w:pict>
          <v:rect id="Прямоугольник 145" o:spid="_x0000_s1169" style="position:absolute;left:0;text-align:left;margin-left:36.9pt;margin-top:315pt;width:70.2pt;height:60.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a+NngIAAFMFAAAOAAAAZHJzL2Uyb0RvYy54bWysVEtu2zAQ3RfoHQjuG1mu8xMiB0aCFAWM&#10;JGhSZE1TZCyEv5K0JXdVoNsCPUIP0U3RT84g36hDSlaT1KuiG4LkzJvfm5mj41oKtGTWlVrlON0Z&#10;YMQU1UWpbnP89vrsxQFGzhNVEKEVy/GKOXw8fv7sqDIZG+q5FgWzCIwol1Umx3PvTZYkjs6ZJG5H&#10;G6ZAyLWVxMPT3iaFJRVYlyIZDgZ7SaVtYaymzDn4PW2FeBztc86ov+DcMY9EjiE2H08bz1k4k/ER&#10;yW4tMfOSdmGQf4hCklKB097UKfEELWz5lylZUqud5n6HaplozkvKYg6QTTp4ks3VnBgWc4HiONOX&#10;yf0/s/R8eWlRWQB3o12MFJFAUvNl/WH9ufnZ3K8/Nl+b++bH+lPzq/nWfEdBC2pWGZcB9Mpc2pC1&#10;M1NN7xwIkkeS8HCdTs2tDLqQM6ojAaueAFZ7ROHz4DDdHQFNFET7ey8PB9FZQrIN2FjnXzEtUbjk&#10;2AK/sexkOXU+uCfZRqWLpXUfA/ErwUIEQr1hHHIGh8OIjt3GToRFSwJ9Qihlyu+FPMFe1A4wXgrR&#10;A9NtQOHTDtTpBhiLXdgDB9uAjz32iOhVK9+DZam03WaguOs9t/qb7NucQ/q+ntUt0WlP4UwXK6Df&#10;6nYunKFnJRR2Spy/JBYGAbiA4fYXcHChqxzr7obRXNv32/6DPvQnSDGqYLBy7N4tiGUYidcKOvcw&#10;HQWKfXyMdveH8LAPJbOHErWQJxo4SWGNGBqvQd+LzZVbLW9gB0yCVxARRcF3jqm3m8eJbwcetghl&#10;k0lUg+kzxE/VlaHBeKh0aJzr+oZY03WXh7Y815shJNmTJmt1A1LpycJrXsYODLVu69pxAJMbG6nb&#10;MmE1PHxHrT+7cPwbAAD//wMAUEsDBBQABgAIAAAAIQD+VD4r3wAAAAoBAAAPAAAAZHJzL2Rvd25y&#10;ZXYueG1sTI/BTsMwEETvSPyDtUhcELWbQItCnAoqQU+VIM0HOPEmjojtKHbT8PcsJziOZjTzJt8t&#10;dmAzTqH3TsJ6JYCha7zuXSehOr3dPwELUTmtBu9QwjcG2BXXV7nKtL+4T5zL2DEqcSFTEkyMY8Z5&#10;aAxaFVZ+REde6yerIsmp43pSFyq3A0+E2HCrekcLRo24N9h8lWcrYTjMdyqYtj28V/Wx7z7K16ra&#10;S3l7s7w8A4u4xL8w/OITOhTEVPuz04ENErYpkUcJm1TQJwok64cEWE3Oo0iBFzn/f6H4AQAA//8D&#10;AFBLAQItABQABgAIAAAAIQC2gziS/gAAAOEBAAATAAAAAAAAAAAAAAAAAAAAAABbQ29udGVudF9U&#10;eXBlc10ueG1sUEsBAi0AFAAGAAgAAAAhADj9If/WAAAAlAEAAAsAAAAAAAAAAAAAAAAALwEAAF9y&#10;ZWxzLy5yZWxzUEsBAi0AFAAGAAgAAAAhALTVr42eAgAAUwUAAA4AAAAAAAAAAAAAAAAALgIAAGRy&#10;cy9lMm9Eb2MueG1sUEsBAi0AFAAGAAgAAAAhAP5UPivfAAAACgEAAA8AAAAAAAAAAAAAAAAA+AQA&#10;AGRycy9kb3ducmV2LnhtbFBLBQYAAAAABAAEAPMAAAAEBgAAAAA=&#10;" fillcolor="white [3201]" strokecolor="#70ad47 [3209]" strokeweight="1pt">
            <v:path arrowok="t"/>
            <v:textbox>
              <w:txbxContent>
                <w:p w:rsidR="007B53E5" w:rsidRPr="00B467BB" w:rsidRDefault="007B53E5" w:rsidP="00ED6CCB">
                  <w:pPr>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1 «Обеспечением жильём молодых семей»</w:t>
                  </w:r>
                </w:p>
              </w:txbxContent>
            </v:textbox>
          </v:rect>
        </w:pict>
      </w:r>
      <w:r>
        <w:rPr>
          <w:rFonts w:ascii="Times New Roman" w:hAnsi="Times New Roman" w:cs="Times New Roman"/>
          <w:noProof/>
          <w:sz w:val="20"/>
          <w:szCs w:val="20"/>
          <w:lang w:eastAsia="ru-RU"/>
        </w:rPr>
        <w:pict>
          <v:rect id="Прямоугольник 144" o:spid="_x0000_s1170" style="position:absolute;left:0;text-align:left;margin-left:36.9pt;margin-top:242.85pt;width:70.2pt;height:60.1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prmwIAAFMFAAAOAAAAZHJzL2Uyb0RvYy54bWysVMtuEzEU3SPxD5b3dDIhfY06qaJWRUhR&#10;qWhR147Hbkb1C9vJTFghsUXiE/gINohHv2HyR1x7JtMHWSE2lu17zn3fe3RcS4GWzLpSqxynOwOM&#10;mKK6KNVNjt9dnb04wMh5ogoitGI5XjGHj8fPnx1VJmNDPdeiYBaBEuWyyuR47r3JksTROZPE7WjD&#10;FAi5tpJ4eNqbpLCkAu1SJMPBYC+ptC2M1ZQ5B7+nrRCPo37OGfVvOHfMI5Fj8M3H08ZzFs5kfESy&#10;G0vMvKSdG+QfvJCkVGC0V3VKPEELW/6lSpbUaqe536FaJprzkrIYA0STDp5EczknhsVYIDnO9Gly&#10;/08tPV9eWFQWULvRCCNFJBSp+br+uP7S/Gru1p+ab81d83P9ufndfG9+oICCnFXGZUC9NBc2RO3M&#10;VNNbB4LkkSQ8XIepuZUBCzGjOhZg1ReA1R5R+Dw4THdHUCYKov29l4eD3WAsIdmGbKzzr5iWKFxy&#10;bKG+Me1kOXW+hW4gnS+t+eiIXwkWPBDqLeMQMxgcRnbsNnYiLFoS6BNCKVN+rzMd0YHGSyF6YrqN&#10;KHzakTpsoLHYhT1xsI342GLPiFa18j1ZlkrbbQqK295yi99E38Ycwvf1rG4LncbQwt9MFysov9Xt&#10;XDhDz0pI7JQ4f0EsDALUAobbv4GDC13lWHc3jObaftj2H/DQnyDFqILByrF7vyCWYSReK+jcQ2ih&#10;MInxMdrdH8LDPpTMHkrUQp5oqEkKa8TQeA14LzZXbrW8hh0wCVZBRBQF2zmm3m4eJ74deNgilE0m&#10;EQbTZ4ifqktDg/KQ6dA4V/U1sabrLg9tea43Q0iyJ03WYgNT6cnCa17GDrzPa1cDmNzYw92WCavh&#10;4Tui7nfh+A8AAAD//wMAUEsDBBQABgAIAAAAIQCurPI74AAAAAoBAAAPAAAAZHJzL2Rvd25yZXYu&#10;eG1sTI/BTsMwEETvSPyDtUhcELUbSlqFbCqoBD1VgpAP2MROHBHbUeym4e8xJziOZjTzJt8vZmCz&#10;mnzvLMJ6JYAp2zjZ2w6h+ny93wHzgaykwVmF8K087Ivrq5wy6S72Q81l6FgssT4jBB3CmHHuG60M&#10;+ZUblY1e6yZDIcqp43KiSyw3A0+ESLmh3sYFTaM6aNV8lWeDMBznO/K6bY9vVX3qu/fypaoOiLc3&#10;y/MTsKCW8BeGX/yIDkVkqt3ZSs8GhO1DJA8Im93jFlgMJOtNAqxGSEUqgBc5/3+h+AEAAP//AwBQ&#10;SwECLQAUAAYACAAAACEAtoM4kv4AAADhAQAAEwAAAAAAAAAAAAAAAAAAAAAAW0NvbnRlbnRfVHlw&#10;ZXNdLnhtbFBLAQItABQABgAIAAAAIQA4/SH/1gAAAJQBAAALAAAAAAAAAAAAAAAAAC8BAABfcmVs&#10;cy8ucmVsc1BLAQItABQABgAIAAAAIQApODprmwIAAFMFAAAOAAAAAAAAAAAAAAAAAC4CAABkcnMv&#10;ZTJvRG9jLnhtbFBLAQItABQABgAIAAAAIQCurPI74AAAAAoBAAAPAAAAAAAAAAAAAAAAAPUEAABk&#10;cnMvZG93bnJldi54bWxQSwUGAAAAAAQABADzAAAAAgYAAAAA&#10;" fillcolor="white [3201]" strokecolor="#70ad47 [3209]" strokeweight="1pt">
            <v:path arrowok="t"/>
            <v:textbox>
              <w:txbxContent>
                <w:p w:rsidR="007B53E5" w:rsidRPr="00214A94" w:rsidRDefault="007B53E5" w:rsidP="00ED6CCB">
                  <w:pPr>
                    <w:jc w:val="both"/>
                    <w:rPr>
                      <w:i/>
                      <w:sz w:val="10"/>
                      <w:szCs w:val="10"/>
                    </w:rPr>
                  </w:pPr>
                  <w:r>
                    <w:rPr>
                      <w:i/>
                      <w:sz w:val="10"/>
                      <w:szCs w:val="10"/>
                    </w:rPr>
                    <w:t>МП «Строительство, обеспечение качественным, доступным жильём и услугами жилищно-коммунального хозяйства»</w:t>
                  </w:r>
                </w:p>
              </w:txbxContent>
            </v:textbox>
          </v:rect>
        </w:pict>
      </w:r>
      <w:r>
        <w:rPr>
          <w:rFonts w:ascii="Times New Roman" w:hAnsi="Times New Roman" w:cs="Times New Roman"/>
          <w:noProof/>
          <w:sz w:val="20"/>
          <w:szCs w:val="20"/>
          <w:lang w:eastAsia="ru-RU"/>
        </w:rPr>
        <w:pict>
          <v:rect id="Прямоугольник 143" o:spid="_x0000_s1171" style="position:absolute;left:0;text-align:left;margin-left:210.9pt;margin-top:64.05pt;width:167.4pt;height:2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UsRoQIAAFQFAAAOAAAAZHJzL2Uyb0RvYy54bWysVEtu2zAQ3RfoHQjuG1mO8xMiB0aCFAWM&#10;xGhSZE1TZCyEIlmStuSuCmRboEfoIbop+skZ5Bt1SH2apF4V3RAkZ9783swcn1SFQCtmbK5kiuOd&#10;AUZMUpXl8jbF767PXx1iZB2RGRFKshSvmcUn45cvjkudsKFaKJExg8CItEmpU7xwTidRZOmCFcTu&#10;KM0kCLkyBXHwNLdRZkgJ1gsRDQeD/ahUJtNGUWYt/J41QjwO9jln1F1ybplDIsUQmwunCefcn9H4&#10;mCS3huhFTtswyD9EUZBcgtPe1BlxBC1N/pepIqdGWcXdDlVFpDjPKQs5QDbx4Fk2VwuiWcgFimN1&#10;Xyb7/8zSi9XMoDwD7ka7GElSAEn1l83Hzef6Z/2wua+/1g/1j82n+lf9rf6OvBbUrNQ2AeiVnhmf&#10;tdVTRe8sCKInEv+wrU7FTeF1IWdUBQLWPQGscojC5zAe7h0dAk8UZLuj4dEgMBSRpENrY91rpgrk&#10;Lyk2QHCoO1lNrfP+SdKptME0/kMkbi2YD0HIt4xD0t5jQId2Y6fCoBWBRiGUMun2faJgL2h7GM+F&#10;6IHxNqBwcQtqdT2MhTbsgYNtwKcee0TwqqTrwUUuldlmILvrPTf6XfZNzj59V82rhun4oONwrrI1&#10;8G9UMxhW0/McCjsl1s2IgUkALmC63SUcXKgyxaq9YbRQ5sO2f68PDQpSjEqYrBTb90tiGEbijYTW&#10;PYpHIz+K4THaOxjCwzyWzB9L5LI4VcBJDHtE03D1+k50V25UcQNLYOK9gohICr5TTJ3pHqeumXhY&#10;I5RNJkENxk8TN5VXmnrjvtK+ca6rG2J0210O+vJCdVNIkmdN1uh6pFSTpVM8Dx3oa93UteUARjc0&#10;Urtm/G54/A5af5bh+DcAAAD//wMAUEsDBBQABgAIAAAAIQCOOV0B3wAAAAsBAAAPAAAAZHJzL2Rv&#10;d25yZXYueG1sTI9BT4QwEIXvJv6HZky8GLdAFAlSNrqJ7slEkR9QaKHEdkpol8V/73jS45v38t43&#10;1X5zlq16CZNHAekuAaax92rCUUD7+XJbAAtRopLWoxbwrQPs68uLSpbKn/FDr00cGZVgKKUAE+Nc&#10;ch56o50MOz9rJG/wi5OR5DJytcgzlTvLsyTJuZMT0oKRsz4Y3X81JyfAHtcbGcwwHF/b7m0a35vn&#10;tj0IcX21PT0Ci3qLf2H4xSd0qImp8ydUgVkBd1lK6JGMrEiBUeLhPs+BdXQpshR4XfH/P9Q/AAAA&#10;//8DAFBLAQItABQABgAIAAAAIQC2gziS/gAAAOEBAAATAAAAAAAAAAAAAAAAAAAAAABbQ29udGVu&#10;dF9UeXBlc10ueG1sUEsBAi0AFAAGAAgAAAAhADj9If/WAAAAlAEAAAsAAAAAAAAAAAAAAAAALwEA&#10;AF9yZWxzLy5yZWxzUEsBAi0AFAAGAAgAAAAhAG+xSxGhAgAAVAUAAA4AAAAAAAAAAAAAAAAALgIA&#10;AGRycy9lMm9Eb2MueG1sUEsBAi0AFAAGAAgAAAAhAI45XQHfAAAACwEAAA8AAAAAAAAAAAAAAAAA&#10;+wQAAGRycy9kb3ducmV2LnhtbFBLBQYAAAAABAAEAPMAAAAHBgAAAAA=&#10;" fillcolor="white [3201]" strokecolor="#70ad47 [3209]" strokeweight="1pt">
            <v:path arrowok="t"/>
            <v:textbox>
              <w:txbxContent>
                <w:p w:rsidR="007B53E5" w:rsidRPr="00E564D7" w:rsidRDefault="007B53E5" w:rsidP="00ED6CCB">
                  <w:pPr>
                    <w:jc w:val="center"/>
                    <w:rPr>
                      <w:rFonts w:ascii="Times New Roman" w:hAnsi="Times New Roman" w:cs="Times New Roman"/>
                      <w:sz w:val="24"/>
                      <w:szCs w:val="24"/>
                    </w:rPr>
                  </w:pPr>
                  <w:r w:rsidRPr="00362F67">
                    <w:rPr>
                      <w:rFonts w:ascii="Times New Roman" w:hAnsi="Times New Roman" w:cs="Times New Roman"/>
                      <w:sz w:val="14"/>
                      <w:szCs w:val="14"/>
                    </w:rPr>
                    <w:t>Социальное развитие</w:t>
                  </w:r>
                  <w:r>
                    <w:rPr>
                      <w:rFonts w:ascii="Times New Roman" w:hAnsi="Times New Roman" w:cs="Times New Roman"/>
                      <w:sz w:val="14"/>
                      <w:szCs w:val="14"/>
                    </w:rPr>
                    <w:t>. Цель: повышение качества и разнообразия социальных услуг</w:t>
                  </w:r>
                </w:p>
              </w:txbxContent>
            </v:textbox>
          </v:rect>
        </w:pict>
      </w:r>
      <w:r>
        <w:rPr>
          <w:rFonts w:ascii="Times New Roman" w:hAnsi="Times New Roman" w:cs="Times New Roman"/>
          <w:noProof/>
          <w:sz w:val="20"/>
          <w:szCs w:val="20"/>
          <w:lang w:eastAsia="ru-RU"/>
        </w:rPr>
        <w:pict>
          <v:rect id="Прямоугольник 142" o:spid="_x0000_s1172" style="position:absolute;left:0;text-align:left;margin-left:412.5pt;margin-top:63.45pt;width:167.4pt;height:27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uMoQIAAFQFAAAOAAAAZHJzL2Uyb0RvYy54bWysVM1u1DAQviPxDpbvNJuwLW3UbLVqVYS0&#10;aita1LPXsbtRHdvY3k2WE1KvSDwCD8EF8dNnyL4RY+eHtuwJcbFsz3zz983M4VFdCrRixhZKZjje&#10;GWHEJFV5IW8y/O7q9MU+RtYRmROhJMvwmll8NHn+7LDSKUvUQomcGQRGpE0rneGFczqNIksXrCR2&#10;R2kmQciVKYmDp7mJckMqsF6KKBmN9qJKmVwbRZm18HvSCvEk2OecUXfOuWUOiQxDbC6cJpxzf0aT&#10;Q5LeGKIXBe3CIP8QRUkKCU4HUyfEEbQ0xV+myoIaZRV3O1SVkeK8oCzkANnEoyfZXC6IZiEXKI7V&#10;Q5ns/zNLz1YXBhU5cDdOMJKkBJKaL5uPm8/Nz+Z+c9d8be6bH5tPza/mW/MdeS2oWaVtCtBLfWF8&#10;1lbPFL21IIgeSfzDdjo1N6XXhZxRHQhYDwSw2iEKn0mc7B7sA08UZC/HycEoMBSRtEdrY91rpkrk&#10;Lxk2QHCoO1nNrPP+SdqrdMG0/kMkbi2YD0HIt4xD0t5jQId2Y8fCoBWBRiGUMun2fKJgL2h7GC+E&#10;GIDxNqBwcQfqdD2MhTYcgKNtwMceB0TwqqQbwGUhldlmIL8dPLf6ffZtzj59V8/rlul4v+dwrvI1&#10;8G9UOxhW09MCCjsj1l0QA5MAXMB0u3M4uFBVhlV3w2ihzIdt/14fGhSkGFUwWRm275fEMIzEGwmt&#10;exCPx34Uw2O8+yqBh3komT+UyGV5rICTGPaIpuHq9Z3or9yo8hqWwNR7BRGRFHxnmDrTP45dO/Gw&#10;RiibToMajJ8mbiYvNfXGfaV941zV18Torrsc9OWZ6qeQpE+arNX1SKmmS6d4ETrQ17qta8cBjG5o&#10;pG7N+N3w8B20/izDyW8AAAD//wMAUEsDBBQABgAIAAAAIQAIsJ4B4AAAAAwBAAAPAAAAZHJzL2Rv&#10;d25yZXYueG1sTI/BTsMwEETvSPyDtUhcEHUaqVUS4lRQCXpCgpAPcGInjrDXUeym4e/ZnuC2oxnN&#10;zisPq7Ns0XMYPQrYbhJgGjuvRhwENF+vjxmwECUqaT1qAT86wKG6vSllofwFP/VSx4FRCYZCCjAx&#10;TgXnoTPaybDxk0byej87GUnOA1ezvFC5szxNkj13ckT6YOSkj0Z33/XZCbCn5UEG0/ent6Z9H4eP&#10;+qVpjkLc363PT8CiXuNfGK7zaTpUtKn1Z1SBWQFZuiOWSEa6z4FdE9tdTjQtXVmSA69K/h+i+gUA&#10;AP//AwBQSwECLQAUAAYACAAAACEAtoM4kv4AAADhAQAAEwAAAAAAAAAAAAAAAAAAAAAAW0NvbnRl&#10;bnRfVHlwZXNdLnhtbFBLAQItABQABgAIAAAAIQA4/SH/1gAAAJQBAAALAAAAAAAAAAAAAAAAAC8B&#10;AABfcmVscy8ucmVsc1BLAQItABQABgAIAAAAIQBoKKuMoQIAAFQFAAAOAAAAAAAAAAAAAAAAAC4C&#10;AABkcnMvZTJvRG9jLnhtbFBLAQItABQABgAIAAAAIQAIsJ4B4AAAAAwBAAAPAAAAAAAAAAAAAAAA&#10;APsEAABkcnMvZG93bnJldi54bWxQSwUGAAAAAAQABADzAAAACAYAAAAA&#10;" fillcolor="white [3201]" strokecolor="#70ad47 [3209]" strokeweight="1pt">
            <v:path arrowok="t"/>
            <v:textbox>
              <w:txbxContent>
                <w:p w:rsidR="007B53E5" w:rsidRPr="00B25C4A" w:rsidRDefault="007B53E5" w:rsidP="00ED6CCB">
                  <w:pPr>
                    <w:jc w:val="center"/>
                    <w:rPr>
                      <w:rFonts w:ascii="Times New Roman" w:hAnsi="Times New Roman" w:cs="Times New Roman"/>
                      <w:sz w:val="10"/>
                      <w:szCs w:val="10"/>
                    </w:rPr>
                  </w:pPr>
                  <w:r w:rsidRPr="00B25C4A">
                    <w:rPr>
                      <w:rFonts w:ascii="Times New Roman" w:hAnsi="Times New Roman" w:cs="Times New Roman"/>
                      <w:sz w:val="10"/>
                      <w:szCs w:val="10"/>
                    </w:rPr>
                    <w:t>Развитие системы муниципального управления. Цель: повышение эффективности и результативности муниципального управления</w:t>
                  </w:r>
                </w:p>
                <w:p w:rsidR="007B53E5" w:rsidRPr="00E564D7" w:rsidRDefault="007B53E5" w:rsidP="00ED6CCB">
                  <w:pPr>
                    <w:jc w:val="center"/>
                    <w:rPr>
                      <w:rFonts w:ascii="Times New Roman" w:hAnsi="Times New Roman" w:cs="Times New Roman"/>
                      <w:sz w:val="16"/>
                      <w:szCs w:val="16"/>
                    </w:rPr>
                  </w:pPr>
                </w:p>
              </w:txbxContent>
            </v:textbox>
          </v:rect>
        </w:pict>
      </w:r>
      <w:r>
        <w:rPr>
          <w:rFonts w:ascii="Times New Roman" w:hAnsi="Times New Roman" w:cs="Times New Roman"/>
          <w:noProof/>
          <w:sz w:val="20"/>
          <w:szCs w:val="20"/>
          <w:lang w:eastAsia="ru-RU"/>
        </w:rPr>
        <w:pict>
          <v:rect id="Прямоугольник 141" o:spid="_x0000_s1173" style="position:absolute;left:0;text-align:left;margin-left:597.9pt;margin-top:63.45pt;width:167.4pt;height:27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UBAoQIAAFQFAAAOAAAAZHJzL2Uyb0RvYy54bWysVM1uEzEQviPxDpbvdLMhLc2qmypqVYQU&#10;tREt6tnx2s2qXtvYTnbDCalXJB6Bh+CC+OkzbN6IsfeHtuSEuFgez3zz98346LgqBFozY3MlUxzv&#10;DTBikqoslzcpfnd19uIQI+uIzIhQkqV4wyw+njx/dlTqhA3VUomMGQROpE1KneKlczqJIkuXrCB2&#10;T2kmQcmVKYgD0dxEmSEleC9ENBwMDqJSmUwbRZm18HraKPEk+OecUXfBuWUOiRRDbi6cJpwLf0aT&#10;I5LcGKKXOW3TIP+QRUFyCUF7V6fEEbQy+V+uipwaZRV3e1QVkeI8pyzUANXEgyfVXC6JZqEWaI7V&#10;fZvs/3NLz9dzg/IMuBvFGElSAEn1l+3H7ef6Z32/vau/1vf1j+2n+lf9rf6OvBX0rNQ2Aeilnhtf&#10;tdUzRW8tKKJHGi/Y1qbipvC2UDOqAgGbngBWOUThcRgP98eHwBMF3cvRcDwIDEUk6dDaWPeaqQL5&#10;S4oNEBz6TtYz63x8knQmbTJN/JCJ2wjmUxDyLeNQtI8Y0GHc2IkwaE1gUAilTLoDXyj4C9YexnMh&#10;emC8Cyhc6A6AWlsPY2EMe+BgF/BxxB4RoirpenCRS2V2Ochu+8iNfVd9U7Mv31WLqmE6HnccLlS2&#10;Af6NahbDanqWQ2NnxLo5MbAJwAVst7uAgwtVpli1N4yWynzY9e7tYUBBi1EJm5Vi+35FDMNIvJEw&#10;uuN4NPKrGITR/qshCOahZvFQI1fFiQJOYDghu3D19k50V25UcQ2fwNRHBRWRFGKnmDrTCSeu2Xj4&#10;RiibToMZrJ8mbiYvNfXOfaf94FxV18TodroczOW56raQJE+GrLH1SKmmK6d4HibQ97rpa8sBrG4Y&#10;pPab8X/DQzlY/fkMJ78BAAD//wMAUEsDBBQABgAIAAAAIQB78J724QAAAA0BAAAPAAAAZHJzL2Rv&#10;d25yZXYueG1sTI/NTsMwEITvSLyDtUhcEHVa1KgJcSqoBD0hlZAHcOJNHOGfKHbT8PZsT3Cb0Y5m&#10;vyn2izVsxikM3glYrxJg6FqvBtcLqL/eHnfAQpROSeMdCvjBAPvy9qaQufIX94lzFXtGJS7kUoCO&#10;ccw5D61GK8PKj+jo1vnJykh26rma5IXKreGbJEm5lYOjD1qOeNDYfldnK8Ac5wcZdNcd3+vmY+hP&#10;1WtdH4S4v1tenoFFXOJfGK74hA4lMTX+7FRghvw62xJ7JLVJM2DXyPYpSYE1pHZJBrws+P8V5S8A&#10;AAD//wMAUEsBAi0AFAAGAAgAAAAhALaDOJL+AAAA4QEAABMAAAAAAAAAAAAAAAAAAAAAAFtDb250&#10;ZW50X1R5cGVzXS54bWxQSwECLQAUAAYACAAAACEAOP0h/9YAAACUAQAACwAAAAAAAAAAAAAAAAAv&#10;AQAAX3JlbHMvLnJlbHNQSwECLQAUAAYACAAAACEADYVAQKECAABUBQAADgAAAAAAAAAAAAAAAAAu&#10;AgAAZHJzL2Uyb0RvYy54bWxQSwECLQAUAAYACAAAACEAe/Ce9uEAAAANAQAADwAAAAAAAAAAAAAA&#10;AAD7BAAAZHJzL2Rvd25yZXYueG1sUEsFBgAAAAAEAAQA8wAAAAkGAAAAAA==&#10;" fillcolor="white [3201]" strokecolor="#70ad47 [3209]" strokeweight="1pt">
            <v:path arrowok="t"/>
            <v:textbox>
              <w:txbxContent>
                <w:p w:rsidR="007B53E5" w:rsidRPr="00854AF2" w:rsidRDefault="007B53E5" w:rsidP="00ED6CCB">
                  <w:pPr>
                    <w:jc w:val="center"/>
                    <w:rPr>
                      <w:rFonts w:ascii="Times New Roman" w:hAnsi="Times New Roman" w:cs="Times New Roman"/>
                      <w:sz w:val="10"/>
                      <w:szCs w:val="10"/>
                    </w:rPr>
                  </w:pPr>
                  <w:r w:rsidRPr="00854AF2">
                    <w:rPr>
                      <w:rFonts w:ascii="Times New Roman" w:hAnsi="Times New Roman" w:cs="Times New Roman"/>
                      <w:sz w:val="10"/>
                      <w:szCs w:val="10"/>
                    </w:rPr>
                    <w:t>Безопасность жизнедеятельности</w:t>
                  </w:r>
                  <w:r>
                    <w:rPr>
                      <w:rFonts w:ascii="Times New Roman" w:hAnsi="Times New Roman" w:cs="Times New Roman"/>
                      <w:sz w:val="10"/>
                      <w:szCs w:val="10"/>
                    </w:rPr>
                    <w:t>. Цель: содействие повышению уровня безопасности жизнедеятельности</w:t>
                  </w:r>
                </w:p>
                <w:p w:rsidR="007B53E5" w:rsidRPr="00E564D7" w:rsidRDefault="007B53E5" w:rsidP="00ED6CCB">
                  <w:pPr>
                    <w:jc w:val="center"/>
                    <w:rPr>
                      <w:rFonts w:ascii="Times New Roman" w:hAnsi="Times New Roman" w:cs="Times New Roman"/>
                      <w:sz w:val="20"/>
                      <w:szCs w:val="20"/>
                    </w:rPr>
                  </w:pPr>
                </w:p>
              </w:txbxContent>
            </v:textbox>
          </v:rect>
        </w:pict>
      </w:r>
      <w:r>
        <w:rPr>
          <w:rFonts w:ascii="Times New Roman" w:hAnsi="Times New Roman" w:cs="Times New Roman"/>
          <w:noProof/>
          <w:sz w:val="20"/>
          <w:szCs w:val="20"/>
          <w:lang w:eastAsia="ru-RU"/>
        </w:rPr>
        <w:pict>
          <v:rect id="Прямоугольник 140" o:spid="_x0000_s1174" style="position:absolute;left:0;text-align:left;margin-left:6.9pt;margin-top:66.45pt;width:167.4pt;height:2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rX2ngIAAFQFAAAOAAAAZHJzL2Uyb0RvYy54bWysVMtuEzEU3SPxD5b3dDIhLe2okypqVYQU&#10;tRUt6trx2M2ofmE7mQkrpG6R+AQ+gg3i0W+Y/BHXnsnQlqwQG8v2Pee+7z08qqVAS2ZdqVWO050B&#10;RkxRXZTqJsfvrk5f7GPkPFEFEVqxHK+Yw0fj588OK5OxoZ5rUTCLQIlyWWVyPPfeZEni6JxJ4na0&#10;YQqEXFtJPDztTVJYUoF2KZLhYLCXVNoWxmrKnIPfk1aIx1E/54z6c84d80jkGHzz8bTxnIUzGR+S&#10;7MYSMy9p5wb5By8kKRUY7VWdEE/QwpZ/qZIltdpp7neolonmvKQsxgDRpIMn0VzOiWExFkiOM32a&#10;3P9TS8+WFxaVBdRuBPlRREKRmi/rj+vPzc/mfn3XfG3umx/rT82v5lvzHQUU5KwyLgPqpbmwIWpn&#10;ppreOhAkjyTh4TpMza0MWIgZ1bEAq74ArPaIwucwHe4e7IMfFGQvR8ODQbSWkGzDNtb510xLFC45&#10;tlDgmHeynDof7JNsA+mcae1HT/xKsOCCUG8Zh6CDxciO7caOhUVLAo1CKGXK74VAQV9EBxovheiJ&#10;6Tai8GlH6rCBxmIb9sTBNuJjiz0jWtXK92RZKm23KShue8stfhN9G3MI39ezuq30sK/hTBcrqL/V&#10;7WA4Q09LSOyUOH9BLEwC1AKm25/DwYWucqy7G0ZzbT9s+w94aFCQYlTBZOXYvV8QyzASbxS07kE6&#10;Cq3m42O0+wq8QfahZPZQohbyWENNUtgjhsZrwHuxuXKr5TUsgUmwCiKiKNjOMfV28zj27cTDGqFs&#10;MokwGD9D/FRdGhqUh0yHxrmqr4k1XXd56MszvZlCkj1pshYbmEpPFl7zMnZgyHWb164GMLqxkbo1&#10;E3bDw3dE/VmG498AAAD//wMAUEsDBBQABgAIAAAAIQAJDObf3wAAAAoBAAAPAAAAZHJzL2Rvd25y&#10;ZXYueG1sTI/NTsMwEITvSLyDtUhcEHVoUZSmcSqoBD0hQcgDbGInjuqfKHbT8PZsT3Baze5o9pti&#10;v1jDZjWFwTsBT6sEmHKtl4PrBdTfb48ZsBDRSTTeKQE/KsC+vL0pMJf+4r7UXMWeUYgLOQrQMY45&#10;56HVymJY+VE5unV+shhJTj2XE14o3Bq+TpKUWxwcfdA4qoNW7ak6WwHmOD9g0F13fK+bj6H/rF7r&#10;+iDE/d3ysgMW1RL/zHDFJ3QoianxZycDM6Q3RB6vc70FRobNc5YCa2iTpVvgZcH/Vyh/AQAA//8D&#10;AFBLAQItABQABgAIAAAAIQC2gziS/gAAAOEBAAATAAAAAAAAAAAAAAAAAAAAAABbQ29udGVudF9U&#10;eXBlc10ueG1sUEsBAi0AFAAGAAgAAAAhADj9If/WAAAAlAEAAAsAAAAAAAAAAAAAAAAALwEAAF9y&#10;ZWxzLy5yZWxzUEsBAi0AFAAGAAgAAAAhAPmetfaeAgAAVAUAAA4AAAAAAAAAAAAAAAAALgIAAGRy&#10;cy9lMm9Eb2MueG1sUEsBAi0AFAAGAAgAAAAhAAkM5t/fAAAACgEAAA8AAAAAAAAAAAAAAAAA+AQA&#10;AGRycy9kb3ducmV2LnhtbFBLBQYAAAAABAAEAPMAAAAEBgAAAAA=&#10;" fillcolor="white [3201]" strokecolor="#70ad47 [3209]" strokeweight="1pt">
            <v:path arrowok="t"/>
            <v:textbox>
              <w:txbxContent>
                <w:p w:rsidR="007B53E5" w:rsidRPr="00362F67" w:rsidRDefault="007B53E5" w:rsidP="00ED6CCB">
                  <w:pPr>
                    <w:jc w:val="center"/>
                    <w:rPr>
                      <w:rFonts w:ascii="Times New Roman" w:hAnsi="Times New Roman" w:cs="Times New Roman"/>
                      <w:sz w:val="14"/>
                      <w:szCs w:val="14"/>
                    </w:rPr>
                  </w:pPr>
                  <w:r w:rsidRPr="00362F67">
                    <w:rPr>
                      <w:rFonts w:ascii="Times New Roman" w:hAnsi="Times New Roman" w:cs="Times New Roman"/>
                      <w:sz w:val="14"/>
                      <w:szCs w:val="14"/>
                    </w:rPr>
                    <w:t>Экономическое развитие</w:t>
                  </w:r>
                  <w:r>
                    <w:rPr>
                      <w:rFonts w:ascii="Times New Roman" w:hAnsi="Times New Roman" w:cs="Times New Roman"/>
                      <w:sz w:val="14"/>
                      <w:szCs w:val="14"/>
                    </w:rPr>
                    <w:t>. Цель: содействие росту экономической активности</w:t>
                  </w:r>
                </w:p>
                <w:p w:rsidR="007B53E5" w:rsidRPr="00E564D7" w:rsidRDefault="007B53E5" w:rsidP="00ED6CCB">
                  <w:pPr>
                    <w:jc w:val="center"/>
                    <w:rPr>
                      <w:rFonts w:ascii="Times New Roman" w:hAnsi="Times New Roman" w:cs="Times New Roman"/>
                      <w:sz w:val="24"/>
                      <w:szCs w:val="24"/>
                    </w:rPr>
                  </w:pPr>
                </w:p>
              </w:txbxContent>
            </v:textbox>
          </v:rect>
        </w:pict>
      </w:r>
      <w:r>
        <w:rPr>
          <w:rFonts w:ascii="Times New Roman" w:hAnsi="Times New Roman" w:cs="Times New Roman"/>
          <w:noProof/>
          <w:sz w:val="20"/>
          <w:szCs w:val="20"/>
          <w:lang w:eastAsia="ru-RU"/>
        </w:rPr>
        <w:pict>
          <v:rect id="Прямоугольник 139" o:spid="_x0000_s1175" style="position:absolute;left:0;text-align:left;margin-left:119.1pt;margin-top:116.25pt;width:70.2pt;height:114.6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GcdoQIAAFQFAAAOAAAAZHJzL2Uyb0RvYy54bWysVM1uEzEQviPxDpbvdLMhKe0qmypqVYQU&#10;tREt6tnx2s2qXtvYTnbDCYkrEo/AQ3BB/PQZNm/E2LvZpiUnxMWyPd8345lvxqOTqhBoxYzNlUxx&#10;fNDDiEmqslzepvjd9fmLI4ysIzIjQkmW4jWz+GT8/Nmo1Anrq4USGTMInEiblDrFC+d0EkWWLlhB&#10;7IHSTIKRK1MQB0dzG2WGlOC9EFG/1zuMSmUybRRl1sLtWWPE4+Cfc0bdJeeWOSRSDG9zYTVhnfs1&#10;Go9IcmuIXuS0fQb5h1cUJJcQtHN1RhxBS5P/5arIqVFWcXdAVREpznPKQg6QTdx7ks3VgmgWcoHi&#10;WN2Vyf4/t/RiNTMoz0C7l8cYSVKASPXXzcfNl/pXfb/5VH+r7+ufm8/17/p7/QN5FNSs1DYB6pWe&#10;GZ+11VNF7ywYokcWf7AtpuKm8FjIGVVBgHUnAKsconB5dBwPByATBVM8GA4H/aBQRJItWxvrXjNV&#10;IL9JsQGBQ93Jamqdj0+SLaR9TBM/vMStBfNPEPIt45A0ROwHdmg3dioMWhFoFEIpk+7QJwr+AtrT&#10;eC5ER4z3EYWLW1KL9TQW2rAj9vYRH0fsGCGqkq4jF7lUZp+D7K6L3OC32Tc5+/RdNa8apfsB6+/m&#10;KluD/kY1g2E1Pc+hsFNi3YwYmAQQA6bbXcLChSpTrNodRgtlPuy793hoULBiVMJkpdi+XxLDMBJv&#10;JLTucTzwGrtwGAxfgcbI7Frmuxa5LE4VaBLDP6Jp2Hq8E9stN6q4gU9g4qOCiUgKsVNMndkeTl0z&#10;8fCNUDaZBBiMnyZuKq809c59pX3jXFc3xOi2uxz05YXaTiFJnjRZg/VMqSZLp3geOvChrq0GMLqh&#10;kdpvxv8Nu+eAevgMx38AAAD//wMAUEsDBBQABgAIAAAAIQACpwch4QAAAAsBAAAPAAAAZHJzL2Rv&#10;d25yZXYueG1sTI/BToNAEIbvJr7DZky8GLuUKiWUpdEm2pOJIg+wsANLys4Sdkvx7d2e9DaT+fLP&#10;9+f7xQxsxsn1lgSsVxEwpMaqnjoB1ffbYwrMeUlKDpZQwA862Be3N7nMlL3QF86l71gIIZdJAdr7&#10;MePcNRqNdCs7IoVbaycjfVinjqtJXkK4GXgcRQk3sqfwQcsRDxqbU3k2Aobj/CCdbtvje1V/9N1n&#10;+VpVByHu75aXHTCPi/+D4aof1KEITrU9k3JsEBBv0jig1yF+BhaIzTZNgNUCnpL1FniR8/8dil8A&#10;AAD//wMAUEsBAi0AFAAGAAgAAAAhALaDOJL+AAAA4QEAABMAAAAAAAAAAAAAAAAAAAAAAFtDb250&#10;ZW50X1R5cGVzXS54bWxQSwECLQAUAAYACAAAACEAOP0h/9YAAACUAQAACwAAAAAAAAAAAAAAAAAv&#10;AQAAX3JlbHMvLnJlbHNQSwECLQAUAAYACAAAACEA/JhnHaECAABUBQAADgAAAAAAAAAAAAAAAAAu&#10;AgAAZHJzL2Uyb0RvYy54bWxQSwECLQAUAAYACAAAACEAAqcHIeEAAAALAQAADwAAAAAAAAAAAAAA&#10;AAD7BAAAZHJzL2Rvd25yZXYueG1sUEsFBgAAAAAEAAQA8wAAAAkGAAAAAA==&#10;" fillcolor="white [3201]" strokecolor="#70ad47 [3209]" strokeweight="1pt">
            <v:path arrowok="t"/>
            <v:textbox>
              <w:txbxContent>
                <w:p w:rsidR="007B53E5" w:rsidRPr="00455198" w:rsidRDefault="007B53E5" w:rsidP="00ED6CCB">
                  <w:pPr>
                    <w:jc w:val="both"/>
                    <w:rPr>
                      <w:rFonts w:ascii="Times New Roman" w:hAnsi="Times New Roman" w:cs="Times New Roman"/>
                      <w:i/>
                      <w:sz w:val="16"/>
                      <w:szCs w:val="16"/>
                    </w:rPr>
                  </w:pPr>
                  <w:r w:rsidRPr="00455198">
                    <w:rPr>
                      <w:rFonts w:ascii="Times New Roman" w:hAnsi="Times New Roman" w:cs="Times New Roman"/>
                      <w:i/>
                      <w:sz w:val="16"/>
                      <w:szCs w:val="16"/>
                    </w:rPr>
                    <w:t xml:space="preserve">Задача 3. </w:t>
                  </w:r>
                  <w:r>
                    <w:rPr>
                      <w:rFonts w:ascii="Times New Roman" w:hAnsi="Times New Roman" w:cs="Times New Roman"/>
                      <w:i/>
                      <w:sz w:val="16"/>
                      <w:szCs w:val="16"/>
                    </w:rPr>
                    <w:t>Обеспечение потребностей населения в качественных, доступных транспортных услугах</w:t>
                  </w:r>
                </w:p>
              </w:txbxContent>
            </v:textbox>
          </v:rect>
        </w:pict>
      </w:r>
      <w:r>
        <w:rPr>
          <w:rFonts w:ascii="Times New Roman" w:hAnsi="Times New Roman" w:cs="Times New Roman"/>
          <w:noProof/>
          <w:sz w:val="20"/>
          <w:szCs w:val="20"/>
          <w:lang w:eastAsia="ru-RU"/>
        </w:rPr>
        <w:pict>
          <v:rect id="Прямоугольник 138" o:spid="_x0000_s1176" style="position:absolute;left:0;text-align:left;margin-left:198.3pt;margin-top:116.25pt;width:70.2pt;height:114.6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1BvoQIAAFQFAAAOAAAAZHJzL2Uyb0RvYy54bWysVM1uEzEQviPxDpbvdLMhKe2qmypqVYQU&#10;tREt6tnx2s2qXtvYTnbDCalXJB6Bh+CC+OkzbN6IsfeHtuSEuFi2Z775+2bm6LgqBFozY3MlUxzv&#10;DTBikqoslzcpfnd19uIAI+uIzIhQkqV4wyw+njx/dlTqhA3VUomMGQRGpE1KneKlczqJIkuXrCB2&#10;T2kmQciVKYiDp7mJMkNKsF6IaDgY7EelMpk2ijJr4fe0EeJJsM85o+6Cc8scEimG2Fw4TTgX/owm&#10;RyS5MUQvc9qGQf4hioLkEpz2pk6JI2hl8r9MFTk1yiru9qgqIsV5TlnIAbKJB0+yuVwSzUIuUByr&#10;+zLZ/2eWnq/nBuUZcPcSqJKkAJLqL9uP28/1z/p+e1d/re/rH9tP9a/6W/0deS2oWaltAtBLPTc+&#10;a6tnit5aEESPJP5hW52Km8LrQs6oCgRsegJY5RCFz4PDeDwCmiiI4tF4PBoGhiKSdGhtrHvNVIH8&#10;JcUGCA51J+uZdd4/STqVNpjGf4jEbQTzIQj5lnFIGjwOAzq0GzsRBq0JNAqhlEm37xMFe0Hbw3gu&#10;RA+MdwGFi1tQq+thLLRhDxzsAj722COCVyVdDy5yqcwuA9lt77nR77Jvcvbpu2pRNUwPhx2HC5Vt&#10;gH+jmsGwmp7lUNgZsW5ODEwCkAHT7S7g4EKVKVbtDaOlMh92/Xt9aFCQYlTCZKXYvl8RwzASbyS0&#10;7mE88hy78BiNXwHHyDyULB5K5Ko4UcBJDHtE03D1+k50V25UcQ1LYOq9gohICr5TTJ3pHieumXhY&#10;I5RNp0ENxk8TN5OXmnrjvtK+ca6qa2J0210O+vJcdVNIkidN1uh6pFTTlVM8Dx3oa93UteUARjc0&#10;Urtm/G54+A5af5bh5DcAAAD//wMAUEsDBBQABgAIAAAAIQAnDw0Y4QAAAAsBAAAPAAAAZHJzL2Rv&#10;d25yZXYueG1sTI/RToMwFIbvTXyH5ph4Y1wZODaRsugS3ZWJMh6g0EKJ9JTQjuHbe7zSy5Pz5f+/&#10;P98vdmCznnzvUMB6FQHT2DjVYyegOr3e74D5IFHJwaEW8K097Ivrq1xmyl3wU89l6BiFoM+kABPC&#10;mHHuG6Ot9Cs3aqRf6yYrA51Tx9UkLxRuBx5HUcqt7JEajBz1wejmqzxbAcNxvpPetO3xrarf++6j&#10;fKmqgxC3N8vzE7Cgl/AHw68+qUNBTrU7o/JsEJA8pimhAuIk3gAjYpNsaV0t4CFdb4EXOf+/ofgB&#10;AAD//wMAUEsBAi0AFAAGAAgAAAAhALaDOJL+AAAA4QEAABMAAAAAAAAAAAAAAAAAAAAAAFtDb250&#10;ZW50X1R5cGVzXS54bWxQSwECLQAUAAYACAAAACEAOP0h/9YAAACUAQAACwAAAAAAAAAAAAAAAAAv&#10;AQAAX3JlbHMvLnJlbHNQSwECLQAUAAYACAAAACEAVoNQb6ECAABUBQAADgAAAAAAAAAAAAAAAAAu&#10;AgAAZHJzL2Uyb0RvYy54bWxQSwECLQAUAAYACAAAACEAJw8NGOEAAAALAQAADwAAAAAAAAAAAAAA&#10;AAD7BAAAZHJzL2Rvd25yZXYueG1sUEsFBgAAAAAEAAQA8wAAAAkGAAAAAA==&#10;" fillcolor="white [3201]" strokecolor="#70ad47 [3209]" strokeweight="1pt">
            <v:path arrowok="t"/>
            <v:textbox>
              <w:txbxContent>
                <w:p w:rsidR="007B53E5" w:rsidRPr="00455198" w:rsidRDefault="007B53E5" w:rsidP="00ED6CCB">
                  <w:pPr>
                    <w:jc w:val="both"/>
                    <w:rPr>
                      <w:rFonts w:ascii="Times New Roman" w:hAnsi="Times New Roman" w:cs="Times New Roman"/>
                      <w:i/>
                      <w:sz w:val="16"/>
                      <w:szCs w:val="16"/>
                    </w:rPr>
                  </w:pPr>
                  <w:r w:rsidRPr="00455198">
                    <w:rPr>
                      <w:rFonts w:ascii="Times New Roman" w:hAnsi="Times New Roman" w:cs="Times New Roman"/>
                      <w:i/>
                      <w:sz w:val="16"/>
                      <w:szCs w:val="16"/>
                    </w:rPr>
                    <w:t>Задача 4. Создание условий для устойчивого развития агропромышленного комплекса и сельских территорий</w:t>
                  </w:r>
                </w:p>
              </w:txbxContent>
            </v:textbox>
          </v:rect>
        </w:pict>
      </w:r>
      <w:r>
        <w:rPr>
          <w:rFonts w:ascii="Times New Roman" w:hAnsi="Times New Roman" w:cs="Times New Roman"/>
          <w:noProof/>
          <w:sz w:val="20"/>
          <w:szCs w:val="20"/>
          <w:lang w:eastAsia="ru-RU"/>
        </w:rPr>
        <w:pict>
          <v:rect id="Прямоугольник 137" o:spid="_x0000_s1177" style="position:absolute;left:0;text-align:left;margin-left:285.9pt;margin-top:116.25pt;width:70.2pt;height:114.6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V8oQIAAFQFAAAOAAAAZHJzL2Uyb0RvYy54bWysVEtu2zAQ3RfoHQjuG1mOnY8QOTASpChg&#10;JEGTImuaImMhFMmStCV3VSDbAj1CD9FN0U/OIN+oQ+rTJPWq6IYgOfPm92bm6LgqBFoxY3MlUxzv&#10;DDBikqosl7cpfnd99uoAI+uIzIhQkqV4zSw+nrx8cVTqhA3VQomMGQRGpE1KneKFczqJIksXrCB2&#10;R2kmQciVKYiDp7mNMkNKsF6IaDgY7EWlMpk2ijJr4fe0EeJJsM85o+6Cc8scEimG2Fw4TTjn/owm&#10;RyS5NUQvctqGQf4hioLkEpz2pk6JI2hp8r9MFTk1yirudqgqIsV5TlnIAbKJB8+yuVoQzUIuUByr&#10;+zLZ/2eWnq8uDcoz4G53HyNJCiCp/rL5uPlc/6wfNvf11/qh/rH5VP+qv9XfkdeCmpXaJgC90pfG&#10;Z231TNE7C4LoicQ/bKtTcVN4XcgZVYGAdU8Aqxyi8HlwGI9HQBMFUTwaj0fDwFBEkg6tjXWvmSqQ&#10;v6TYAMGh7mQ1s877J0mn0gbT+A+RuLVgPgQh3zIOSYPHYUCHdmMnwqAVgUYhlDLp9nyiYC9oexjP&#10;heiB8TagcHELanU9jIU27IGDbcCnHntE8Kqk68FFLpXZZiC76z03+l32Tc4+fVfNq4bp4W7H4Vxl&#10;a+DfqGYwrKZnORR2Rqy7JAYmAciA6XYXcHChyhSr9obRQpkP2/69PjQoSDEqYbJSbN8viWEYiTcS&#10;WvcwHnmOXXiMxvvAMTKPJfPHErksThRwEsMe0TRcvb4T3ZUbVdzAEph6ryAikoLvFFNnuseJayYe&#10;1ghl02lQg/HTxM3klabeuK+0b5zr6oYY3XaXg748V90UkuRZkzW6HinVdOkUz0MH+lo3dW05gNEN&#10;jdSuGb8bHr+D1p9lOPkNAAD//wMAUEsDBBQABgAIAAAAIQCQBB0y4AAAAAsBAAAPAAAAZHJzL2Rv&#10;d25yZXYueG1sTI9BT4QwFITvJv6H5pl4MW4B3cUgj41uonsyUeQHFFoosX0ltMviv7ee9DiZycw3&#10;5X61hi1q9qMjhHSTAFPUOTnSgNB8vtw+APNBkBTGkUL4Vh721eVFKQrpzvShljoMLJaQLwSCDmEq&#10;OPedVlb4jZsURa93sxUhynngchbnWG4Nz5Jkx60YKS5oMamDVt1XfbII5rjcCK/7/vjatG/j8F4/&#10;N80B8fpqfXoEFtQa/sLwix/RoYpMrTuR9MwgbPM0ogeE7C7bAouJPM0yYC3C/S7NgVcl//+h+gEA&#10;AP//AwBQSwECLQAUAAYACAAAACEAtoM4kv4AAADhAQAAEwAAAAAAAAAAAAAAAAAAAAAAW0NvbnRl&#10;bnRfVHlwZXNdLnhtbFBLAQItABQABgAIAAAAIQA4/SH/1gAAAJQBAAALAAAAAAAAAAAAAAAAAC8B&#10;AABfcmVscy8ucmVsc1BLAQItABQABgAIAAAAIQC+FkV8oQIAAFQFAAAOAAAAAAAAAAAAAAAAAC4C&#10;AABkcnMvZTJvRG9jLnhtbFBLAQItABQABgAIAAAAIQCQBB0y4AAAAAsBAAAPAAAAAAAAAAAAAAAA&#10;APsEAABkcnMvZG93bnJldi54bWxQSwUGAAAAAAQABADzAAAACAYAAAAA&#10;" fillcolor="white [3201]" strokecolor="#70ad47 [3209]" strokeweight="1pt">
            <v:path arrowok="t"/>
            <v:textbox>
              <w:txbxContent>
                <w:p w:rsidR="007B53E5" w:rsidRPr="00455198" w:rsidRDefault="007B53E5" w:rsidP="00ED6CCB">
                  <w:pPr>
                    <w:jc w:val="both"/>
                    <w:rPr>
                      <w:rFonts w:ascii="Times New Roman" w:hAnsi="Times New Roman" w:cs="Times New Roman"/>
                      <w:i/>
                      <w:sz w:val="16"/>
                      <w:szCs w:val="16"/>
                    </w:rPr>
                  </w:pPr>
                  <w:r w:rsidRPr="00455198">
                    <w:rPr>
                      <w:rFonts w:ascii="Times New Roman" w:hAnsi="Times New Roman" w:cs="Times New Roman"/>
                      <w:i/>
                      <w:sz w:val="16"/>
                      <w:szCs w:val="16"/>
                    </w:rPr>
                    <w:t>Задача 1. Повышение доступности, качества и эффективности системы образования с учётом потребностей граждан и общества</w:t>
                  </w:r>
                </w:p>
              </w:txbxContent>
            </v:textbox>
          </v:rect>
        </w:pict>
      </w:r>
      <w:r>
        <w:rPr>
          <w:rFonts w:ascii="Times New Roman" w:hAnsi="Times New Roman" w:cs="Times New Roman"/>
          <w:noProof/>
          <w:sz w:val="20"/>
          <w:szCs w:val="20"/>
          <w:lang w:eastAsia="ru-RU"/>
        </w:rPr>
        <w:pict>
          <v:rect id="Прямоугольник 136" o:spid="_x0000_s1178" style="position:absolute;left:0;text-align:left;margin-left:365.7pt;margin-top:116.25pt;width:70.2pt;height:114.6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MBUogIAAFQFAAAOAAAAZHJzL2Uyb0RvYy54bWysVM1uEzEQviPxDpbvdLMhKe2qmypqVYQU&#10;tREt6tnx2s2qXtvYTnbDCalXJB6Bh+CC+OkzbN6IsfeHtuSEuFi2Z775+2bm6LgqBFozY3MlUxzv&#10;DTBikqoslzcpfnd19uIAI+uIzIhQkqV4wyw+njx/dlTqhA3VUomMGQRGpE1KneKlczqJIkuXrCB2&#10;T2kmQciVKYiDp7mJMkNKsF6IaDgY7EelMpk2ijJr4fe0EeJJsM85o+6Cc8scEimG2Fw4TTgX/owm&#10;RyS5MUQvc9qGQf4hioLkEpz2pk6JI2hl8r9MFTk1yiru9qgqIsV5TlnIAbKJB0+yuVwSzUIuUByr&#10;+zLZ/2eWnq/nBuUZcPdyHyNJCiCp/rL9uP1c/6zvt3f11/q+/rH9VP+qv9XfkdeCmpXaJgC91HPj&#10;s7Z6puitBUH0SOIfttWpuCm8LuSMqkDApieAVQ5R+Dw4jMcjoImCKB6Nx6NhYCgiSYfWxrrXTBXI&#10;X1JsgOBQd7KeWef9k6RTaYNp/IdI3EYwH4KQbxmHpMHjMKBDu7ETYdCaQKMQSpl0IVGwF7Q9jOdC&#10;9MB4F1C42FcHQK2uh7HQhj1wsAv42GOPCF6VdD24yKUyuwxkt73nRr/LvsnZp++qRdUwPRx1HC5U&#10;tgH+jWoGw2p6lkNhZ8S6OTEwCUAGTLe7gIMLVaZYtTeMlsp82PXv9aFBQYpRCZOVYvt+RQzDSLyR&#10;0LqH8chz7MJjNH4FHCPzULJ4KJGr4kQBJzHsEU3D1es70V25UcU1LIGp9woiIin4TjF1pnucuGbi&#10;YY1QNp0GNRg/TdxMXmrqjftK+8a5qq6J0W13OejLc9VNIUmeNFmj65FSTVdO8Tx0oK91U9eWAxjd&#10;0BPtmvG74eE7aP1ZhpPfAAAA//8DAFBLAwQUAAYACAAAACEAobjkEOEAAAALAQAADwAAAGRycy9k&#10;b3ducmV2LnhtbEyP0U6DMBSG7018h+aYeGNcgc2xMA6LLtFdmSjyAIUWSkZPCe0Yvr31Si9Pzpf/&#10;//78sJiBzWpyvSWEeBUBU9RY2VOHUH29Pu6AOS9IisGSQvhWDg7F7U0uMmmv9Knm0ncshJDLBIL2&#10;fsw4d41WRriVHRWFX2snI3w4p47LSVxDuBl4EkVbbkRPoUGLUR21as7lxSAMp/lBON22p7eqfu+7&#10;j/Klqo6I93fL8x6YV4v/g+FXP6hDEZxqeyHp2ICQruNNQBGSdfIELBC7NA5jaoTNNk6BFzn/v6H4&#10;AQAA//8DAFBLAQItABQABgAIAAAAIQC2gziS/gAAAOEBAAATAAAAAAAAAAAAAAAAAAAAAABbQ29u&#10;dGVudF9UeXBlc10ueG1sUEsBAi0AFAAGAAgAAAAhADj9If/WAAAAlAEAAAsAAAAAAAAAAAAAAAAA&#10;LwEAAF9yZWxzLy5yZWxzUEsBAi0AFAAGAAgAAAAhAI+MwFSiAgAAVAUAAA4AAAAAAAAAAAAAAAAA&#10;LgIAAGRycy9lMm9Eb2MueG1sUEsBAi0AFAAGAAgAAAAhAKG45BDhAAAACwEAAA8AAAAAAAAAAAAA&#10;AAAA/AQAAGRycy9kb3ducmV2LnhtbFBLBQYAAAAABAAEAPMAAAAKBgAAAAA=&#10;" fillcolor="white [3201]" strokecolor="#70ad47 [3209]" strokeweight="1pt">
            <v:path arrowok="t"/>
            <v:textbox>
              <w:txbxContent>
                <w:p w:rsidR="007B53E5" w:rsidRPr="00824B64" w:rsidRDefault="007B53E5" w:rsidP="00127F36">
                  <w:pPr>
                    <w:jc w:val="both"/>
                    <w:rPr>
                      <w:rFonts w:ascii="Times New Roman" w:hAnsi="Times New Roman" w:cs="Times New Roman"/>
                      <w:i/>
                      <w:sz w:val="16"/>
                      <w:szCs w:val="16"/>
                    </w:rPr>
                  </w:pPr>
                  <w:r w:rsidRPr="00824B64">
                    <w:rPr>
                      <w:rFonts w:ascii="Times New Roman" w:hAnsi="Times New Roman" w:cs="Times New Roman"/>
                      <w:i/>
                      <w:sz w:val="16"/>
                      <w:szCs w:val="16"/>
                    </w:rPr>
                    <w:t>Задача 2. Развитие культурно – досугового потенциала</w:t>
                  </w:r>
                </w:p>
                <w:p w:rsidR="007B53E5" w:rsidRPr="00C7181F" w:rsidRDefault="007B53E5" w:rsidP="00ED6CCB">
                  <w:pPr>
                    <w:jc w:val="both"/>
                    <w:rPr>
                      <w:rFonts w:ascii="Times New Roman" w:hAnsi="Times New Roman" w:cs="Times New Roman"/>
                      <w:i/>
                      <w:sz w:val="16"/>
                      <w:szCs w:val="16"/>
                    </w:rPr>
                  </w:pPr>
                </w:p>
              </w:txbxContent>
            </v:textbox>
          </v:rect>
        </w:pict>
      </w:r>
      <w:r>
        <w:rPr>
          <w:rFonts w:ascii="Times New Roman" w:hAnsi="Times New Roman" w:cs="Times New Roman"/>
          <w:noProof/>
          <w:sz w:val="20"/>
          <w:szCs w:val="20"/>
          <w:lang w:eastAsia="ru-RU"/>
        </w:rPr>
        <w:pict>
          <v:rect id="Прямоугольник 135" o:spid="_x0000_s1179" style="position:absolute;left:0;text-align:left;margin-left:451.5pt;margin-top:116.25pt;width:70.2pt;height:114.6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SuYnwIAAFQFAAAOAAAAZHJzL2Uyb0RvYy54bWysVM1uEzEQviPxDpbvdLMhKe2qmypqVYQU&#10;lYoW9ex47WZV/2E72Q0nJK5IPAIPwQXx02fYvBFj72ZpS06Ii2V75pu/b2aOjmsp0IpZV2qV43Rv&#10;gBFTVBelusnx26uzZwcYOU9UQYRWLMdr5vDx5OmTo8pkbKgXWhTMIjCiXFaZHC+8N1mSOLpgkrg9&#10;bZgCIddWEg9Pe5MUllRgXYpkOBjsJ5W2hbGaMufg97QV4km0zzmj/jXnjnkkcgyx+XjaeM7DmUyO&#10;SHZjiVmUtAuD/EMUkpQKnPamToknaGnLv0zJklrtNPd7VMtEc15SFnOAbNLBo2wuF8SwmAsUx5m+&#10;TO7/maXnqwuLygK4ez7GSBEJJDVfNh82n5ufzd3mY/O1uWt+bD41v5pvzXcUtKBmlXEZQC/NhQ1Z&#10;OzPT9NaBIHkgCQ/X6dTcyqALOaM6ErDuCWC1RxQ+Dw7T8QhooiBKR+PxaBgZSki2RRvr/EumJQqX&#10;HFsgONadrGbOB/8k26p0wbT+YyR+LVgIQag3jEPS4HEY0bHd2ImwaEWgUQilTPn9kCjYi9oBxksh&#10;emC6Cyh82oE63QBjsQ174GAX8KHHHhG9auV7sCyVtrsMFLe951Z/m32bc0jf1/O6ZXrYczjXxRr4&#10;t7odDGfoWQmFnRHnL4iFSQAyYLr9azi40FWOdXfDaKHt+13/QR8aFKQYVTBZOXbvlsQyjMQrBa17&#10;mI4Cxz4+RuMXwDGy9yXz+xK1lCcaOElhjxgar0Hfi+2VWy2vYQlMg1cQEUXBd46pt9vHiW8nHtYI&#10;ZdNpVIPxM8TP1KWhwXiodGicq/qaWNN1l4e+PNfbKSTZoyZrdQNS6enSa17GDgy1buvacQCjGxup&#10;WzNhN9x/R60/y3DyGwAA//8DAFBLAwQUAAYACAAAACEAhCcztOEAAAAMAQAADwAAAGRycy9kb3du&#10;cmV2LnhtbEyPTU7DMBSE90jcwXpIbBC1m4QWQl4qqARdIUGaAzixE0f4J4rdNNwedwXL0Yxmvil2&#10;i9FklpMfnEVYrxgQaVsnBtsj1Me3+0cgPnAruHZWIvxID7vy+qrguXBn+yXnKvQkllifcwQVwphT&#10;6lslDfcrN0obvc5Nhocop56KiZ9judE0YWxDDR9sXFB8lHsl2+/qZBD0Yb7jXnXd4b1uPob+s3qt&#10;6z3i7c3y8gwkyCX8heGCH9GhjEyNO1nhiUZ4Ymn8EhCSNHkAckmwLM2ANAjZZr0FWhb0/4nyFwAA&#10;//8DAFBLAQItABQABgAIAAAAIQC2gziS/gAAAOEBAAATAAAAAAAAAAAAAAAAAAAAAABbQ29udGVu&#10;dF9UeXBlc10ueG1sUEsBAi0AFAAGAAgAAAAhADj9If/WAAAAlAEAAAsAAAAAAAAAAAAAAAAALwEA&#10;AF9yZWxzLy5yZWxzUEsBAi0AFAAGAAgAAAAhAOohK5ifAgAAVAUAAA4AAAAAAAAAAAAAAAAALgIA&#10;AGRycy9lMm9Eb2MueG1sUEsBAi0AFAAGAAgAAAAhAIQnM7ThAAAADAEAAA8AAAAAAAAAAAAAAAAA&#10;+QQAAGRycy9kb3ducmV2LnhtbFBLBQYAAAAABAAEAPMAAAAHBgAAAAA=&#10;" fillcolor="white [3201]" strokecolor="#70ad47 [3209]" strokeweight="1pt">
            <v:path arrowok="t"/>
            <v:textbox>
              <w:txbxContent>
                <w:p w:rsidR="007B53E5" w:rsidRPr="00C7181F" w:rsidRDefault="007B53E5" w:rsidP="00ED6CCB">
                  <w:pPr>
                    <w:spacing w:after="0" w:line="240" w:lineRule="auto"/>
                    <w:jc w:val="both"/>
                    <w:rPr>
                      <w:rFonts w:ascii="Times New Roman" w:hAnsi="Times New Roman" w:cs="Times New Roman"/>
                      <w:i/>
                      <w:sz w:val="14"/>
                      <w:szCs w:val="14"/>
                    </w:rPr>
                  </w:pPr>
                  <w:r w:rsidRPr="00C7181F">
                    <w:rPr>
                      <w:rFonts w:ascii="Times New Roman" w:hAnsi="Times New Roman" w:cs="Times New Roman"/>
                      <w:i/>
                      <w:sz w:val="14"/>
                      <w:szCs w:val="14"/>
                    </w:rPr>
                    <w:t>Задача 3. Создание условий для укрепления здоровья населения, путем развития инфраструктуры спорта, популяризации массового спорта и приобщения различных слоёв населения к регулярным занятиям физической культурой и спортом</w:t>
                  </w:r>
                </w:p>
              </w:txbxContent>
            </v:textbox>
          </v:rect>
        </w:pict>
      </w:r>
      <w:r>
        <w:rPr>
          <w:rFonts w:ascii="Times New Roman" w:hAnsi="Times New Roman" w:cs="Times New Roman"/>
          <w:noProof/>
          <w:sz w:val="20"/>
          <w:szCs w:val="20"/>
          <w:lang w:eastAsia="ru-RU"/>
        </w:rPr>
        <w:pict>
          <v:rect id="Прямоугольник 134" o:spid="_x0000_s1180" style="position:absolute;left:0;text-align:left;margin-left:536.1pt;margin-top:116.25pt;width:70.2pt;height:114.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hzqoAIAAFQFAAAOAAAAZHJzL2Uyb0RvYy54bWysVM1uEzEQviPxDpbvdLMhKe2qmypqVYQU&#10;tREt6tnx2smqXtvYTnbDCYkrEo/AQ3BB/PQZNm/E2LvZpiUnxMWyPfPN3zczJ6dVIdCKGZsrmeL4&#10;oIcRk1RluZyn+N3NxYsjjKwjMiNCSZbiNbP4dPT82UmpE9ZXCyUyZhAYkTYpdYoXzukkiixdsILY&#10;A6WZBCFXpiAOnmYeZYaUYL0QUb/XO4xKZTJtFGXWwu95I8SjYJ9zRt0V55Y5JFIMsblwmnDO/BmN&#10;TkgyN0QvctqGQf4hioLkEpx2ps6JI2hp8r9MFTk1yiruDqgqIsV5TlnIAbKJe0+yuV4QzUIuUByr&#10;uzLZ/2eWXq6mBuUZcPdygJEkBZBUf9183Hypf9X3m0/1t/q+/rn5XP+uv9c/kNeCmpXaJgC91lPj&#10;s7Z6ouidBUH0SOIfttWpuCm8LuSMqkDAuiOAVQ5R+Dw6jocDoImCKB4Mh4N+YCgiyRatjXWvmSqQ&#10;v6TYAMGh7mQ1sc77J8lWpQ2m8R8icWvBfAhCvmUckgaP/YAO7cbOhEErAo1CKGXSHfpEwV7Q9jCe&#10;C9EB431A4eIW1Op6GAtt2AF7+4CPPXaI4FVJ14GLXCqzz0B213lu9LfZNzn79F01qxqm+yE1/zdT&#10;2Rr4N6oZDKvpRQ6FnRDrpsTAJAAZMN3uCg4uVJli1d4wWijzYd+/14cGBSlGJUxWiu37JTEMI/FG&#10;QusexwPPsQuPwfAVcIzMrmS2K5HL4kwBJzHsEU3D1es7sb1yo4pbWAJj7xVERFLwnWLqzPZx5pqJ&#10;hzVC2Xgc1GD8NHETea2pN+4r7RvnprolRrfd5aAvL9V2CknypMkaXY+Uarx0iuehAx/q2nIAoxsa&#10;qV0zfjfsvoPWwzIc/QEAAP//AwBQSwMEFAAGAAgAAAAhABqfG2fgAAAADQEAAA8AAABkcnMvZG93&#10;bnJldi54bWxMj8FOhDAURfcm/kPzTNwYp1CVMUiZ6CQ6KxNFPuBBH5RIW0I7DP69nZUub97JvecV&#10;u9WMbKHZD85KSDcJMLKtU4PtJdRfr7ePwHxAq3B0liT8kIddeXlRYK7cyX7SUoWexRLrc5SgQ5hy&#10;zn2ryaDfuIlsvHVuNhhinHuuZjzFcjNykSQZNzjYuKBxor2m9rs6GgnjYblBr7vu8FY370P/Ub3U&#10;9V7K66v1+QlYoDX8wXDWj+pQRqfGHa3ybIw52QoRWQniTjwAOyMiFRmwRsJ9lm6BlwX//0X5CwAA&#10;//8DAFBLAQItABQABgAIAAAAIQC2gziS/gAAAOEBAAATAAAAAAAAAAAAAAAAAAAAAABbQ29udGVu&#10;dF9UeXBlc10ueG1sUEsBAi0AFAAGAAgAAAAhADj9If/WAAAAlAEAAAsAAAAAAAAAAAAAAAAALwEA&#10;AF9yZWxzLy5yZWxzUEsBAi0AFAAGAAgAAAAhAEA6HOqgAgAAVAUAAA4AAAAAAAAAAAAAAAAALgIA&#10;AGRycy9lMm9Eb2MueG1sUEsBAi0AFAAGAAgAAAAhABqfG2fgAAAADQEAAA8AAAAAAAAAAAAAAAAA&#10;+gQAAGRycy9kb3ducmV2LnhtbFBLBQYAAAAABAAEAPMAAAAHBgAAAAA=&#10;" fillcolor="white [3201]" strokecolor="#70ad47 [3209]" strokeweight="1pt">
            <v:path arrowok="t"/>
            <v:textbox>
              <w:txbxContent>
                <w:p w:rsidR="007B53E5" w:rsidRPr="007E4821" w:rsidRDefault="007B53E5" w:rsidP="00ED6CCB">
                  <w:pPr>
                    <w:spacing w:after="360" w:line="240" w:lineRule="auto"/>
                    <w:jc w:val="both"/>
                    <w:rPr>
                      <w:sz w:val="12"/>
                      <w:szCs w:val="12"/>
                    </w:rPr>
                  </w:pPr>
                  <w:r w:rsidRPr="00C7181F">
                    <w:rPr>
                      <w:rFonts w:ascii="Times New Roman" w:hAnsi="Times New Roman" w:cs="Times New Roman"/>
                      <w:i/>
                      <w:sz w:val="14"/>
                      <w:szCs w:val="14"/>
                    </w:rPr>
                    <w:t>Задача 4. Формирование системы комплексного решения проблем социально незащищённых граждан, проживающих на территории муниципального образования городского округа «Усинск</w:t>
                  </w:r>
                  <w:r w:rsidRPr="007E4821">
                    <w:rPr>
                      <w:rFonts w:ascii="Times New Roman" w:hAnsi="Times New Roman" w:cs="Times New Roman"/>
                      <w:sz w:val="12"/>
                      <w:szCs w:val="12"/>
                    </w:rPr>
                    <w:t>»</w:t>
                  </w:r>
                </w:p>
              </w:txbxContent>
            </v:textbox>
          </v:rect>
        </w:pict>
      </w:r>
      <w:r>
        <w:rPr>
          <w:rFonts w:ascii="Times New Roman" w:hAnsi="Times New Roman" w:cs="Times New Roman"/>
          <w:noProof/>
          <w:sz w:val="20"/>
          <w:szCs w:val="20"/>
          <w:lang w:eastAsia="ru-RU"/>
        </w:rPr>
        <w:pict>
          <v:rect id="Прямоугольник 133" o:spid="_x0000_s1181" style="position:absolute;left:0;text-align:left;margin-left:615.9pt;margin-top:116.25pt;width:70.2pt;height:114.6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Y3aoQIAAFQFAAAOAAAAZHJzL2Uyb0RvYy54bWysVEtu2zAQ3RfoHQjuG1mOnY8QOTASpChg&#10;JEGTImuaImMhFMmStCV3VSDbAj1CD9FN0U/OIN+oQ+rTJPWq6IYgOfPm92bm6LgqBFoxY3MlUxzv&#10;DDBikqosl7cpfnd99uoAI+uIzIhQkqV4zSw+nrx8cVTqhA3VQomMGQRGpE1KneKFczqJIksXrCB2&#10;R2kmQciVKYiDp7mNMkNKsF6IaDgY7EWlMpk2ijJr4fe0EeJJsM85o+6Cc8scEimG2Fw4TTjn/owm&#10;RyS5NUQvctqGQf4hioLkEpz2pk6JI2hp8r9MFTk1yirudqgqIsV5TlnIAbKJB8+yuVoQzUIuUByr&#10;+zLZ/2eWnq8uDcoz4G53FyNJCiCp/rL5uPlc/6wfNvf11/qh/rH5VP+qv9XfkdeCmpXaJgC90pfG&#10;Z231TNE7C4LoicQ/bKtTcVN4XcgZVYGAdU8Aqxyi8HlwGI9HQBMFUTwaj0fDwFBEkg6tjXWvmSqQ&#10;v6TYAMGh7mQ1s877J0mn0gbT+A+RuLVgPgQh3zIOSYPHYUCHdmMnwqAVgUYhlDLp9nyiYC9oexjP&#10;heiB8TagcHELanU9jIU27IGDbcCnHntE8Kqk68FFLpXZZiC76z03+l32Tc4+fVfNq4bp4X7H4Vxl&#10;a+DfqGYwrKZnORR2Rqy7JAYmAciA6XYXcHChyhSr9obRQpkP2/69PjQoSDEqYbJSbN8viWEYiTcS&#10;WvcwHnmOXXiMxvvAMTKPJfPHErksThRwEsMe0TRcvb4T3ZUbVdzAEph6ryAikoLvFFNnuseJayYe&#10;1ghl02lQg/HTxM3klabeuK+0b5zr6oYY3XaXg748V90UkuRZkzW6HinVdOkUz0MH+lo3dW05gNEN&#10;jdSuGb8bHr+D1p9lOPkNAAD//wMAUEsDBBQABgAIAAAAIQCnPoMM4QAAAA0BAAAPAAAAZHJzL2Rv&#10;d25yZXYueG1sTI9BTsMwFET3SNzB+khsEHXiQFuFOBVUgq4qQZoDOLETR9jfUeym4fa4K1iOZjTz&#10;ptgt1pBZTX5wyCFdJUAUtk4O2HOoT++PWyA+CJTCOFQcfpSHXXl7U4hcugt+qbkKPYkl6HPBQYcw&#10;5pT6Visr/MqNCqPXucmKEOXUUzmJSyy3hrIkWVMrBowLWoxqr1X7XZ0tB3OYH4TXXXf4qJvj0H9W&#10;b3W95/z+bnl9ARLUEv7CcMWP6FBGpsadUXpiomZZGtkDB5axZyDXSLZhDEjD4WmdboCWBf3/ovwF&#10;AAD//wMAUEsBAi0AFAAGAAgAAAAhALaDOJL+AAAA4QEAABMAAAAAAAAAAAAAAAAAAAAAAFtDb250&#10;ZW50X1R5cGVzXS54bWxQSwECLQAUAAYACAAAACEAOP0h/9YAAACUAQAACwAAAAAAAAAAAAAAAAAv&#10;AQAAX3JlbHMvLnJlbHNQSwECLQAUAAYACAAAACEAYX2N2qECAABUBQAADgAAAAAAAAAAAAAAAAAu&#10;AgAAZHJzL2Uyb0RvYy54bWxQSwECLQAUAAYACAAAACEApz6DDOEAAAANAQAADwAAAAAAAAAAAAAA&#10;AAD7BAAAZHJzL2Rvd25yZXYueG1sUEsFBgAAAAAEAAQA8wAAAAkGAAAAAA==&#10;" fillcolor="white [3201]" strokecolor="#70ad47 [3209]" strokeweight="1pt">
            <v:path arrowok="t"/>
            <v:textbox>
              <w:txbxContent>
                <w:p w:rsidR="007B53E5" w:rsidRPr="00C7181F" w:rsidRDefault="007B53E5" w:rsidP="00ED6CCB">
                  <w:pPr>
                    <w:jc w:val="both"/>
                    <w:rPr>
                      <w:rFonts w:ascii="Times New Roman" w:hAnsi="Times New Roman" w:cs="Times New Roman"/>
                      <w:i/>
                      <w:sz w:val="16"/>
                      <w:szCs w:val="16"/>
                    </w:rPr>
                  </w:pPr>
                  <w:r w:rsidRPr="00C7181F">
                    <w:rPr>
                      <w:rFonts w:ascii="Times New Roman" w:hAnsi="Times New Roman" w:cs="Times New Roman"/>
                      <w:i/>
                      <w:sz w:val="16"/>
                      <w:szCs w:val="16"/>
                    </w:rPr>
                    <w:t>Задача 1. Совершенствование системы муниципального управления</w:t>
                  </w:r>
                </w:p>
              </w:txbxContent>
            </v:textbox>
          </v:rect>
        </w:pict>
      </w:r>
      <w:r>
        <w:rPr>
          <w:rFonts w:ascii="Times New Roman" w:hAnsi="Times New Roman" w:cs="Times New Roman"/>
          <w:noProof/>
          <w:sz w:val="20"/>
          <w:szCs w:val="20"/>
          <w:lang w:eastAsia="ru-RU"/>
        </w:rPr>
        <w:pict>
          <v:rect id="Прямоугольник 132" o:spid="_x0000_s1182" style="position:absolute;left:0;text-align:left;margin-left:35.7pt;margin-top:116.25pt;width:70.2pt;height:114.6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G1HoQIAAFQFAAAOAAAAZHJzL2Uyb0RvYy54bWysVM1uEzEQviPxDpbvdLMhKe2qmypqVYQU&#10;tREt6tnx2s2qXtvYTnbDCalXJB6Bh+CC+OkzbN6IsfeHtuSEuFi2Z775+2bm6LgqBFozY3MlUxzv&#10;DTBikqoslzcpfnd19uIAI+uIzIhQkqV4wyw+njx/dlTqhA3VUomMGQRGpE1KneKlczqJIkuXrCB2&#10;T2kmQciVKYiDp7mJMkNKsF6IaDgY7EelMpk2ijJr4fe0EeJJsM85o+6Cc8scEimG2Fw4TTgX/owm&#10;RyS5MUQvc9qGQf4hioLkEpz2pk6JI2hl8r9MFTk1yiru9qgqIsV5TlnIAbKJB0+yuVwSzUIuUByr&#10;+zLZ/2eWnq/nBuUZcPdyiJEkBZBUf9l+3H6uf9b327v6a31f/9h+qn/V3+rvyGtBzUptE4Be6rnx&#10;WVs9U/TWgiB6JPEP2+pU3BReF3JGVSBg0xPAKocofB4cxuMR0ERBFI/G49EwMBSRpENrY91rpgrk&#10;Lyk2QHCoO1nPrPP+SdKptME0/kMkbiOYD0HIt4xD0uBxGNCh3diJMGhNoFEIpUy6fZ8o2AvaHsZz&#10;IXpgvAsoXNyCWl0PY6ENe+BgF/Cxxx4RvCrpenCRS2V2Gchue8+Nfpd9k7NP31WLqmF6eNBxuFDZ&#10;Bvg3qhkMq+lZDoWdEevmxMAkABkw3e4CDi5UmWLV3jBaKvNh17/XhwYFKUYlTFaK7fsVMQwj8UZC&#10;6x7GI8+xC4/R+BVwjMxDyeKhRK6KEwWcxLBHNA1Xr+9Ed+VGFdewBKbeK4iIpOA7xdSZ7nHimomH&#10;NULZdBrUYPw0cTN5qak37ivtG+equiZGt93loC/PVTeFJHnSZI2uR0o1XTnF89CBvtZNXVsOYHRD&#10;I7Vrxu+Gh++g9WcZTn4DAAD//wMAUEsDBBQABgAIAAAAIQD5tbOf4AAAAAoBAAAPAAAAZHJzL2Rv&#10;d25yZXYueG1sTI9BTsMwEEX3SNzBGiQ2qHUcSotCJhVUgq6QIM0BJrETR8R2FLtpuD1mBcvRPP3/&#10;fr5fzMBmNfneWQSxToAp2zjZ2w6hOr2uHoH5QFbS4KxC+FYe9sX1VU6ZdBf7qeYydCyGWJ8Rgg5h&#10;zDj3jVaG/NqNysZf6yZDIZ5Tx+VElxhuBp4myZYb6m1s0DSqg1bNV3k2CMNxviOv2/b4VtXvffdR&#10;vlTVAfH2Znl+AhbUEv5g+NWP6lBEp9qdrfRsQNiJTSQR0vv0AVgEUiHilhphsxU74EXO/08ofgAA&#10;AP//AwBQSwECLQAUAAYACAAAACEAtoM4kv4AAADhAQAAEwAAAAAAAAAAAAAAAAAAAAAAW0NvbnRl&#10;bnRfVHlwZXNdLnhtbFBLAQItABQABgAIAAAAIQA4/SH/1gAAAJQBAAALAAAAAAAAAAAAAAAAAC8B&#10;AABfcmVscy8ucmVsc1BLAQItABQABgAIAAAAIQBm5G1HoQIAAFQFAAAOAAAAAAAAAAAAAAAAAC4C&#10;AABkcnMvZTJvRG9jLnhtbFBLAQItABQABgAIAAAAIQD5tbOf4AAAAAoBAAAPAAAAAAAAAAAAAAAA&#10;APsEAABkcnMvZG93bnJldi54bWxQSwUGAAAAAAQABADzAAAACAYAAAAA&#10;" fillcolor="white [3201]" strokecolor="#70ad47 [3209]" strokeweight="1pt">
            <v:path arrowok="t"/>
            <v:textbox>
              <w:txbxContent>
                <w:p w:rsidR="007B53E5" w:rsidRPr="00455198" w:rsidRDefault="007B53E5" w:rsidP="00ED6CCB">
                  <w:pPr>
                    <w:jc w:val="both"/>
                    <w:rPr>
                      <w:rFonts w:ascii="Times New Roman" w:hAnsi="Times New Roman" w:cs="Times New Roman"/>
                      <w:i/>
                      <w:sz w:val="14"/>
                      <w:szCs w:val="14"/>
                    </w:rPr>
                  </w:pPr>
                  <w:r w:rsidRPr="00455198">
                    <w:rPr>
                      <w:rFonts w:ascii="Times New Roman" w:hAnsi="Times New Roman" w:cs="Times New Roman"/>
                      <w:i/>
                      <w:sz w:val="14"/>
                      <w:szCs w:val="14"/>
                    </w:rPr>
                    <w:t xml:space="preserve">Задача 2. Создание условий </w:t>
                  </w:r>
                  <w:r>
                    <w:rPr>
                      <w:rFonts w:ascii="Times New Roman" w:hAnsi="Times New Roman" w:cs="Times New Roman"/>
                      <w:i/>
                      <w:sz w:val="14"/>
                      <w:szCs w:val="14"/>
                    </w:rPr>
                    <w:t xml:space="preserve">для </w:t>
                  </w:r>
                  <w:r w:rsidRPr="00455198">
                    <w:rPr>
                      <w:rFonts w:ascii="Times New Roman" w:hAnsi="Times New Roman" w:cs="Times New Roman"/>
                      <w:i/>
                      <w:sz w:val="14"/>
                      <w:szCs w:val="14"/>
                    </w:rPr>
                    <w:t>максимально полного удовлетворения потребностей населения</w:t>
                  </w:r>
                  <w:r>
                    <w:rPr>
                      <w:rFonts w:ascii="Times New Roman" w:hAnsi="Times New Roman" w:cs="Times New Roman"/>
                      <w:i/>
                      <w:sz w:val="14"/>
                      <w:szCs w:val="14"/>
                    </w:rPr>
                    <w:t xml:space="preserve"> в улучшении жилищных условий, </w:t>
                  </w:r>
                  <w:r w:rsidRPr="00455198">
                    <w:rPr>
                      <w:rFonts w:ascii="Times New Roman" w:hAnsi="Times New Roman" w:cs="Times New Roman"/>
                      <w:i/>
                      <w:sz w:val="14"/>
                      <w:szCs w:val="14"/>
                    </w:rPr>
                    <w:t>жилищно-коммунальных услугах</w:t>
                  </w:r>
                  <w:r>
                    <w:rPr>
                      <w:rFonts w:ascii="Times New Roman" w:hAnsi="Times New Roman" w:cs="Times New Roman"/>
                      <w:i/>
                      <w:sz w:val="14"/>
                      <w:szCs w:val="14"/>
                    </w:rPr>
                    <w:t xml:space="preserve"> и социальной сферы</w:t>
                  </w:r>
                </w:p>
              </w:txbxContent>
            </v:textbox>
          </v:rect>
        </w:pict>
      </w:r>
      <w:r>
        <w:rPr>
          <w:rFonts w:ascii="Times New Roman" w:hAnsi="Times New Roman" w:cs="Times New Roman"/>
          <w:noProof/>
          <w:sz w:val="20"/>
          <w:szCs w:val="20"/>
          <w:lang w:eastAsia="ru-RU"/>
        </w:rPr>
        <w:pict>
          <v:rect id="Прямоугольник 131" o:spid="_x0000_s1183" style="position:absolute;left:0;text-align:left;margin-left:695.1pt;margin-top:116.25pt;width:70.2pt;height:114.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YaLogIAAFQFAAAOAAAAZHJzL2Uyb0RvYy54bWysVM1uEzEQviPxDpbvdLMhKe2qmypqVYQU&#10;tREt6tnx2s2qXtvYTnbDCalXJB6Bh+CC+OkzbN6IsfeHtuSEuFi2Z775+2bm6LgqBFozY3MlUxzv&#10;DTBikqoslzcpfnd19uIAI+uIzIhQkqV4wyw+njx/dlTqhA3VUomMGQRGpE1KneKlczqJIkuXrCB2&#10;T2kmQciVKYiDp7mJMkNKsF6IaDgY7EelMpk2ijJr4fe0EeJJsM85o+6Cc8scEimG2Fw4TTgX/owm&#10;RyS5MUQvc9qGQf4hioLkEpz2pk6JI2hl8r9MFTk1yiru9qgqIsV5TlnIAbKJB0+yuVwSzUIuUByr&#10;+zLZ/2eWnq/nBuUZcPcyxkiSAkiqv2w/bj/XP+v77V39tb6vf2w/1b/qb/V35LWgZqW2CUAv9dz4&#10;rK2eKXprQRA9kviHbXUqbgqvCzmjKhCw6QlglUMUPg8O4/EIaKIgikfj8WgYGIpI0qG1se41UwXy&#10;lxQbIDjUnaxn1nn/JOlU2mAa/yEStxHMhyDkW8YhafA4DOjQbuxEGLQm0CiEUibdvk8U7AVtD+O5&#10;ED0w3gUULlQHQK2uh7HQhj1wsAv42GOPCF6VdD24yKUyuwxkt73nRr/LvsnZp++qRdUwPTzsOFyo&#10;bAP8G9UMhtX0LIfCzoh1c2JgEoAMmG53AQcXqkyxam8YLZX5sOvf60ODghSjEiYrxfb9ihiGkXgj&#10;oXUP45Hn2IXHaPwKOEbmoWTxUCJXxYkCTqA5Ibpw9fpOdFduVHENS2DqvYKISAq+U0yd6R4nrpl4&#10;WCOUTadBDcZPEzeTl5p6477SvnGuqmtidNtdDvryXHVTSJInTdboeqRU05VTPA8d6Gvd1LXlAEY3&#10;NFK7ZvxuePgOWn+W4eQ3AAAA//8DAFBLAwQUAAYACAAAACEAaQf26eIAAAANAQAADwAAAGRycy9k&#10;b3ducmV2LnhtbEyPy07DMBBF90j8gzVIbBC1m9AUQpwKKkFXSJDmA5x4Ekf4EcVuGv4edwXLqzm6&#10;90yxW4wmM05+cJbDesWAoG2dHGzPoT6+3T8C8UFYKbSzyOEHPezK66tC5NKd7RfOVehJLLE+FxxU&#10;CGNOqW8VGuFXbkQbb52bjAgxTj2VkzjHcqNpwlhGjRhsXFBixL3C9rs6GQ76MN8Jr7ru8F43H0P/&#10;Wb3W9Z7z25vl5RlIwCX8wXDRj+pQRqfGnaz0RMecPrEkshySNNkAuSCblGVAGg4P2XoLtCzo/y/K&#10;XwAAAP//AwBQSwECLQAUAAYACAAAACEAtoM4kv4AAADhAQAAEwAAAAAAAAAAAAAAAAAAAAAAW0Nv&#10;bnRlbnRfVHlwZXNdLnhtbFBLAQItABQABgAIAAAAIQA4/SH/1gAAAJQBAAALAAAAAAAAAAAAAAAA&#10;AC8BAABfcmVscy8ucmVsc1BLAQItABQABgAIAAAAIQADSYaLogIAAFQFAAAOAAAAAAAAAAAAAAAA&#10;AC4CAABkcnMvZTJvRG9jLnhtbFBLAQItABQABgAIAAAAIQBpB/bp4gAAAA0BAAAPAAAAAAAAAAAA&#10;AAAAAPwEAABkcnMvZG93bnJldi54bWxQSwUGAAAAAAQABADzAAAACwYAAAAA&#10;" fillcolor="white [3201]" strokecolor="#70ad47 [3209]" strokeweight="1pt">
            <v:path arrowok="t"/>
            <v:textbox>
              <w:txbxContent>
                <w:p w:rsidR="007B53E5" w:rsidRPr="00C7181F" w:rsidRDefault="007B53E5" w:rsidP="00ED6CCB">
                  <w:pPr>
                    <w:jc w:val="both"/>
                    <w:rPr>
                      <w:rFonts w:ascii="Times New Roman" w:hAnsi="Times New Roman" w:cs="Times New Roman"/>
                      <w:i/>
                      <w:sz w:val="16"/>
                      <w:szCs w:val="16"/>
                    </w:rPr>
                  </w:pPr>
                  <w:r w:rsidRPr="00C7181F">
                    <w:rPr>
                      <w:rFonts w:ascii="Times New Roman" w:hAnsi="Times New Roman" w:cs="Times New Roman"/>
                      <w:i/>
                      <w:sz w:val="16"/>
                      <w:szCs w:val="16"/>
                    </w:rPr>
                    <w:t>Задача 1. Обеспечение безопасности жизнедеятельности на территории муниципального образования городского округа «Усинск»</w:t>
                  </w:r>
                </w:p>
              </w:txbxContent>
            </v:textbox>
          </v:rect>
        </w:pict>
      </w:r>
      <w:bookmarkEnd w:id="42"/>
      <w:bookmarkEnd w:id="43"/>
      <w:bookmarkEnd w:id="44"/>
      <w:bookmarkEnd w:id="45"/>
      <w:bookmarkEnd w:id="46"/>
      <w:bookmarkEnd w:id="47"/>
    </w:p>
    <w:p w:rsidR="00ED6CCB" w:rsidRDefault="00ED6CCB" w:rsidP="00ED6CCB">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A51C7C" w:rsidP="00314A38">
      <w:pPr>
        <w:pStyle w:val="a3"/>
        <w:widowControl w:val="0"/>
        <w:spacing w:after="0" w:line="360" w:lineRule="auto"/>
        <w:ind w:left="0"/>
        <w:jc w:val="center"/>
        <w:outlineLvl w:val="0"/>
        <w:rPr>
          <w:rFonts w:ascii="Times New Roman" w:hAnsi="Times New Roman" w:cs="Times New Roman"/>
          <w:sz w:val="26"/>
          <w:szCs w:val="26"/>
        </w:rPr>
      </w:pPr>
      <w:bookmarkStart w:id="48" w:name="_Toc388977411"/>
      <w:bookmarkStart w:id="49" w:name="_Toc388977548"/>
      <w:bookmarkStart w:id="50" w:name="_Toc390091496"/>
      <w:bookmarkStart w:id="51" w:name="_Toc390188297"/>
      <w:bookmarkStart w:id="52" w:name="_Toc390676086"/>
      <w:bookmarkStart w:id="53" w:name="_Toc396224621"/>
      <w:r>
        <w:rPr>
          <w:rFonts w:ascii="Times New Roman" w:hAnsi="Times New Roman" w:cs="Times New Roman"/>
          <w:noProof/>
          <w:sz w:val="20"/>
          <w:szCs w:val="20"/>
          <w:lang w:eastAsia="ru-RU"/>
        </w:rPr>
        <w:pict>
          <v:line id="Прямая соединительная линия 290" o:spid="_x0000_s1187" style="position:absolute;left:0;text-align:left;z-index:251959296;visibility:visible;mso-wrap-style:square;mso-wrap-distance-left:9pt;mso-wrap-distance-top:0;mso-wrap-distance-right:9pt;mso-wrap-distance-bottom:0;mso-position-horizontal:absolute;mso-position-horizontal-relative:text;mso-position-vertical:absolute;mso-position-vertical-relative:text" from="602.1pt,33.95pt" to="615.9pt,3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A36QEAAOsDAAAOAAAAZHJzL2Uyb0RvYy54bWysU8uO0zAU3SPxD5b3NGklOhA1ncWMYIOg&#10;4vEBHsduLPkl2zTpDlgj9RP4BRYgjTTANzh/xLWbZhAgIRAbx9e+59x7jm9W572SaMecF0bXeD4r&#10;MWKamkbobY1fvXx07wFGPhDdEGk0q/GeeXy+vntn1dmKLUxrZMMcAhLtq87WuA3BVkXhacsU8TNj&#10;mYZLbpwiAUK3LRpHOmBXsliU5bLojGusM5R5D6eXx0u8zvycMxqece5ZQLLG0FvIq8vrVVqL9YpU&#10;W0dsK+jYBvmHLhQRGopOVJckEPTaiV+olKDOeMPDjBpVGM4FZVkDqJmXP6l50RLLshYwx9vJJv//&#10;aOnT3cYh0dR48RD80UTBI8UPw5vhEL/Ej8MBDW/jt/g5forX8Wu8Ht7B/mZ4D/t0GW/G4wNKeHCz&#10;s74C0gu9cWPk7cYla3ruVPqCaNTnF9hPL8D6gCgczs/uL5bQB4Wrs+UiMxa3UOt8eMyMQmlTYyl0&#10;sodUZPfEBygHqacUCFIrx+J5F/aSpWSpnzMOklO5jM7Dxi6kQzsCY0IoZTrMkxjgy9kJxoWUE7D8&#10;M3DMT1CWB/FvwBMiVzY6TGAltHG/qx76U8v8mH9y4Kg7WXBlmn1+lmwNTFRWOE5/Gtkf4wy//UfX&#10;3wEAAP//AwBQSwMEFAAGAAgAAAAhABMsTZ3hAAAACwEAAA8AAABkcnMvZG93bnJldi54bWxMj0FL&#10;w0AQhe+C/2EZwZvdZJVqYzalFMRakGIV6nGbHZNodjZkt036752e9PjefLx5L5+PrhVH7EPjSUM6&#10;SUAgld42VGn4eH+6eQARoiFrWk+o4YQB5sXlRW4y6wd6w+M2VoJDKGRGQx1jl0kZyhqdCRPfIfHt&#10;y/fORJZ9JW1vBg53rVRJMpXONMQfatPhssbyZ3twGl771Wq5WJ++afPphp1a7zYv47PW11fj4hFE&#10;xDH+wXCuz9Wh4E57fyAbRMtaJXeKWQ3T+xmIM6FuU16zZ2eWgixy+X9D8QsAAP//AwBQSwECLQAU&#10;AAYACAAAACEAtoM4kv4AAADhAQAAEwAAAAAAAAAAAAAAAAAAAAAAW0NvbnRlbnRfVHlwZXNdLnht&#10;bFBLAQItABQABgAIAAAAIQA4/SH/1gAAAJQBAAALAAAAAAAAAAAAAAAAAC8BAABfcmVscy8ucmVs&#10;c1BLAQItABQABgAIAAAAIQCLB6A36QEAAOsDAAAOAAAAAAAAAAAAAAAAAC4CAABkcnMvZTJvRG9j&#10;LnhtbFBLAQItABQABgAIAAAAIQATLE2d4QAAAAsBAAAPAAAAAAAAAAAAAAAAAEMEAABkcnMvZG93&#10;bnJldi54bWxQSwUGAAAAAAQABADzAAAAUQUAAAAA&#10;" strokecolor="#5b9bd5 [3204]" strokeweight=".5pt">
            <v:stroke joinstyle="miter"/>
          </v:line>
        </w:pict>
      </w:r>
      <w:r>
        <w:rPr>
          <w:rFonts w:ascii="Times New Roman" w:hAnsi="Times New Roman" w:cs="Times New Roman"/>
          <w:noProof/>
          <w:sz w:val="20"/>
          <w:szCs w:val="20"/>
          <w:lang w:eastAsia="ru-RU"/>
        </w:rPr>
        <w:pict>
          <v:rect id="Прямоугольник 20" o:spid="_x0000_s1184" style="position:absolute;left:0;text-align:left;margin-left:532.2pt;margin-top:17.7pt;width:70.2pt;height:31.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71ftAIAAEAFAAAOAAAAZHJzL2Uyb0RvYy54bWysVEtu2zAQ3RfoHQjuG8mOEydC5MCI4aKA&#10;kQRIiqxpirKE8leStuSuCnRboEfoIbop+skZ5Bt1SMmOk2ZVlAtiyBnO580bnp3XgqMVM7ZUMsW9&#10;gxgjJqnKSrlI8dvb6asTjKwjMiNcSZbiNbP4fPTyxVmlE9ZXheIZMwicSJtUOsWFczqJIksLJog9&#10;UJpJUObKCOLgaBZRZkgF3gWP+nF8HFXKZNooyqyF20mrxKPgP88ZdVd5bplDPMWQmwu7Cfvc79Ho&#10;jCQLQ3RR0i4N8g9ZCFJKCLpzNSGOoKUp/3IlSmqUVbk7oEpEKs9LykINUE0vflLNTUE0C7UAOFbv&#10;YLL/zy29XF0bVGYp7gM8kgjoUfN183HzpfnV3G8+Nd+a++bn5nPzu/ne/EBgBIhV2ibw8EZfG1+z&#10;1TNF31lQRI80/mA7mzo3wttCxagO8K938LPaIQqXJ6e9owFkQUF1eHrcB9n7JMn2sTbWvWZKIC+k&#10;2EB3A+hkNbOuNd2ahLwUL7NpyXk4rO0FN2hFgAjAn0xVGHFiHVymeBpWF83uP+MSVcDr/jD2iRFg&#10;aM6JA1FowMzKBUaEL4D61JmQy6PX1izmu6jDeDwZDJ8L4pOeEFu02QUP3owkonQwHbwUAE7sV/ea&#10;S69lgd9d6Q9ge8nV8zp0tXe469hcZWvotVHtEFhNpyUEngEI18QA66FCmGR3BVvOFZStOgmjQpkP&#10;z917eyAjaDGqYIoAkvdLYhhg+0YCTU97A99RFw6Do6EnmdnXzPc1cikuFPSnB3+GpkH09o5vxdwo&#10;cQcDP/ZRQUUkhdgt+N3hwrXTDV8GZeNxMINR08TN5I2m3rnHzkN+W98RozsyOWDhpdpOHEmecKq1&#10;9S+lGi+dystAOI91i2tHfhjTQNnuS/H/wP45WD18fKM/AAAA//8DAFBLAwQUAAYACAAAACEA0t1i&#10;teEAAAALAQAADwAAAGRycy9kb3ducmV2LnhtbEyPy07DMBBF95X4B2uQ2LU2aQhtiFPRIiSkrvqA&#10;tRO7SSAeR7HbBL6e6QpWo6s5uo9sNdqWXUzvG4cS7mcCmMHS6QYrCcfD63QBzAeFWrUOjYRv42GV&#10;30wylWo34M5c9qFiZII+VRLqELqUc1/Wxio/c51B+p1cb1Ug2Vdc92ogc9vySIiEW9UgJdSqM5va&#10;lF/7s5XwGZU/b6fdS3HYDMd1oj+272JZSHl3Oz4/AQtmDH8wXOtTdcipU+HOqD1rSYskjomVMH+g&#10;eyUiEdOaQsLycQE8z/j/DfkvAAAA//8DAFBLAQItABQABgAIAAAAIQC2gziS/gAAAOEBAAATAAAA&#10;AAAAAAAAAAAAAAAAAABbQ29udGVudF9UeXBlc10ueG1sUEsBAi0AFAAGAAgAAAAhADj9If/WAAAA&#10;lAEAAAsAAAAAAAAAAAAAAAAALwEAAF9yZWxzLy5yZWxzUEsBAi0AFAAGAAgAAAAhAC5fvV+0AgAA&#10;QAUAAA4AAAAAAAAAAAAAAAAALgIAAGRycy9lMm9Eb2MueG1sUEsBAi0AFAAGAAgAAAAhANLdYrXh&#10;AAAACwEAAA8AAAAAAAAAAAAAAAAADgUAAGRycy9kb3ducmV2LnhtbFBLBQYAAAAABAAEAPMAAAAc&#10;BgAAAAA=&#10;" fillcolor="window" strokecolor="#70ad47" strokeweight="1pt">
            <v:path arrowok="t"/>
            <v:textbox>
              <w:txbxContent>
                <w:p w:rsidR="007B53E5" w:rsidRPr="00917906" w:rsidRDefault="007B53E5" w:rsidP="00917906">
                  <w:pPr>
                    <w:spacing w:after="0"/>
                    <w:jc w:val="both"/>
                    <w:rPr>
                      <w:rFonts w:ascii="Times New Roman" w:hAnsi="Times New Roman" w:cs="Times New Roman"/>
                      <w:i/>
                      <w:sz w:val="10"/>
                      <w:szCs w:val="10"/>
                    </w:rPr>
                  </w:pPr>
                  <w:r w:rsidRPr="00917906">
                    <w:rPr>
                      <w:rFonts w:ascii="Times New Roman" w:hAnsi="Times New Roman" w:cs="Times New Roman"/>
                      <w:i/>
                      <w:sz w:val="10"/>
                      <w:szCs w:val="10"/>
                    </w:rPr>
                    <w:t xml:space="preserve">Подпрограмма  </w:t>
                  </w:r>
                  <w:r>
                    <w:rPr>
                      <w:rFonts w:ascii="Times New Roman" w:hAnsi="Times New Roman" w:cs="Times New Roman"/>
                      <w:i/>
                      <w:sz w:val="10"/>
                      <w:szCs w:val="10"/>
                    </w:rPr>
                    <w:t xml:space="preserve">  </w:t>
                  </w:r>
                  <w:r w:rsidRPr="00917906">
                    <w:rPr>
                      <w:rFonts w:ascii="Times New Roman" w:hAnsi="Times New Roman" w:cs="Times New Roman"/>
                      <w:i/>
                      <w:sz w:val="10"/>
                      <w:szCs w:val="10"/>
                    </w:rPr>
                    <w:t>6</w:t>
                  </w:r>
                  <w:r>
                    <w:rPr>
                      <w:rFonts w:ascii="Times New Roman" w:hAnsi="Times New Roman" w:cs="Times New Roman"/>
                      <w:i/>
                      <w:sz w:val="10"/>
                      <w:szCs w:val="10"/>
                    </w:rPr>
                    <w:t xml:space="preserve"> </w:t>
                  </w:r>
                  <w:r w:rsidRPr="00917906">
                    <w:rPr>
                      <w:rFonts w:ascii="Times New Roman" w:hAnsi="Times New Roman" w:cs="Times New Roman"/>
                      <w:i/>
                      <w:color w:val="000000"/>
                      <w:sz w:val="10"/>
                      <w:szCs w:val="10"/>
                    </w:rPr>
                    <w:t>«Обеспечение реализации МП «Муниципальное управление»</w:t>
                  </w:r>
                </w:p>
              </w:txbxContent>
            </v:textbox>
          </v:rect>
        </w:pict>
      </w:r>
      <w:r>
        <w:rPr>
          <w:rFonts w:ascii="Times New Roman" w:hAnsi="Times New Roman" w:cs="Times New Roman"/>
          <w:noProof/>
          <w:sz w:val="20"/>
          <w:szCs w:val="20"/>
          <w:lang w:eastAsia="ru-RU"/>
        </w:rPr>
        <w:pict>
          <v:rect id="Прямоугольник 229" o:spid="_x0000_s1185" style="position:absolute;left:0;text-align:left;margin-left:695.1pt;margin-top:17.15pt;width:70.2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xLmwIAAFMFAAAOAAAAZHJzL2Uyb0RvYy54bWysVEtu2zAQ3RfoHQjuG1nKp7EQOTASpChg&#10;JEaTImuaImMhFMmStCV3VSDbAj1CD9FN0U/OIN+oQ0pWPvWq6IYgOe/Nf+bouC4FWjJjCyUzHO8M&#10;MGKSqryQNxl+f3X26hAj64jMiVCSZXjFLD4evXxxVOmUJWquRM4MAiXSppXO8Nw5nUaRpXNWEruj&#10;NJMg5MqUxMHT3ES5IRVoL0WUDAYHUaVMro2izFr4PW2FeBT0c86ou+DcModEhsE3F04Tzpk/o9ER&#10;SW8M0fOCdm6Qf/CiJIUEo72qU+IIWpjiL1VlQY2yirsdqspIcV5QFmKAaOLBs2gu50SzEAskx+o+&#10;Tfb/qaXny6lBRZ7hJBliJEkJRWq+rj+tvzS/mvv1XfOtuW9+rj83v5vvzQ/kUZCzStsUqJd6anzU&#10;Vk8UvbUgiJ5I/MN2mJqb0mMhZlSHAqz6ArDaIQqfh8N4fw/KREG0OzxI4O51knRD1sa6N0yVyF8y&#10;bKC+Ie1kObGuhW4gnS+t+eCIWwnmPRDyHeMQMxhMAjt0GzsRBi0J9AmhlEl30JkOaE/jhRA9Md5G&#10;FC7uSB3W01jowp442EZ8arFnBKtKup5cFlKZbQry295yi99E38bsw3f1rA6FjncD1v/NVL6C8hvV&#10;zoXV9KyAxE6IdVNiYBCgFjDc7gIOLlSVYdXdMJor83Hbv8dDf4IUowoGK8P2w4IYhpF4K6Fzh/Ge&#10;L7ELj7391wk8zGPJ7LFELsoTBTWJYY1oGq4e78Tmyo0qr2EHjL1VEBFJwXaGqTObx4lrBx62CGXj&#10;cYDB9GniJvJSU6/cZ9o3zlV9TYzuustBW56rzRCS9FmTtVjPlGq8cIoXoQMf8trVACY39HC3Zfxq&#10;ePwOqIddOPoDAAD//wMAUEsDBBQABgAIAAAAIQCOJB5U4AAAAAsBAAAPAAAAZHJzL2Rvd25yZXYu&#10;eG1sTI9BTsMwEEX3SNzBGiQ2iNo0EGiIU0El6AoJQg4wiZ04Ih5HsZuG2+OuyvJrnv5/k28XO7BZ&#10;T753JOFuJYBpapzqqZNQfb/dPgHzAUnh4EhL+NUetsXlRY6Zckf60nMZOhZLyGcowYQwZpz7xmiL&#10;fuVGTfHWusliiHHquJrwGMvtwNdCpNxiT3HB4Kh3Rjc/5cFKGPbzDXrTtvv3qv7ou8/ytap2Ul5f&#10;LS/PwIJewhmGk35UhyI61e5AyrMh5mQj1pGVkNwnwE7EQyJSYLWETfoIvMj5/x+KPwAAAP//AwBQ&#10;SwECLQAUAAYACAAAACEAtoM4kv4AAADhAQAAEwAAAAAAAAAAAAAAAAAAAAAAW0NvbnRlbnRfVHlw&#10;ZXNdLnhtbFBLAQItABQABgAIAAAAIQA4/SH/1gAAAJQBAAALAAAAAAAAAAAAAAAAAC8BAABfcmVs&#10;cy8ucmVsc1BLAQItABQABgAIAAAAIQDj/zxLmwIAAFMFAAAOAAAAAAAAAAAAAAAAAC4CAABkcnMv&#10;ZTJvRG9jLnhtbFBLAQItABQABgAIAAAAIQCOJB5U4AAAAAsBAAAPAAAAAAAAAAAAAAAAAPUEAABk&#10;cnMvZG93bnJldi54bWxQSwUGAAAAAAQABADzAAAAAgYAAAAA&#10;" fillcolor="white [3201]" strokecolor="#70ad47 [3209]" strokeweight="1pt">
            <v:path arrowok="t"/>
            <v:textbox>
              <w:txbxContent>
                <w:p w:rsidR="007B53E5" w:rsidRPr="00E65234" w:rsidRDefault="007B53E5" w:rsidP="00ED6CCB">
                  <w:pPr>
                    <w:jc w:val="both"/>
                    <w:rPr>
                      <w:rFonts w:ascii="Times New Roman" w:hAnsi="Times New Roman" w:cs="Times New Roman"/>
                      <w:i/>
                      <w:sz w:val="10"/>
                      <w:szCs w:val="10"/>
                    </w:rPr>
                  </w:pPr>
                  <w:r>
                    <w:rPr>
                      <w:rFonts w:ascii="Times New Roman" w:hAnsi="Times New Roman" w:cs="Times New Roman"/>
                      <w:i/>
                      <w:sz w:val="10"/>
                      <w:szCs w:val="10"/>
                    </w:rPr>
                    <w:t>Подпрограмма 5 Повышение безопасности дорожного движения</w:t>
                  </w:r>
                </w:p>
              </w:txbxContent>
            </v:textbox>
          </v:rect>
        </w:pict>
      </w:r>
      <w:r>
        <w:rPr>
          <w:rFonts w:ascii="Times New Roman" w:hAnsi="Times New Roman" w:cs="Times New Roman"/>
          <w:noProof/>
          <w:sz w:val="20"/>
          <w:szCs w:val="20"/>
          <w:lang w:eastAsia="ru-RU"/>
        </w:rPr>
        <w:pict>
          <v:rect id="Прямоугольник 203" o:spid="_x0000_s1186" style="position:absolute;left:0;text-align:left;margin-left:615.9pt;margin-top:17.15pt;width:70.2pt;height:31.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pSpnQIAAFMFAAAOAAAAZHJzL2Uyb0RvYy54bWysVMtu1DAU3SPxD5b3NJP0QRs1U41aFSGN&#10;2hEt6trj2J2ojm1szyTDCoktEp/AR7BBPPoNmT/i2nnQllkhNpbte85933t8UpcCrZixhZIZjndG&#10;GDFJVV7I2wy/vT5/cYiRdUTmRCjJMrxmFp+Mnz87rnTKErVQImcGgRJp00pneOGcTqPI0gUrid1R&#10;mkkQcmVK4uBpbqPckAq0lyJKRqODqFIm10ZRZi38nrVCPA76OWfUXXJumUMiw+CbC6cJ59yf0fiY&#10;pLeG6EVBOzfIP3hRkkKC0UHVGXEELU3xl6qyoEZZxd0OVWWkOC8oCzFANPHoSTRXC6JZiAWSY/WQ&#10;Jvv/1NKL1cygIs9wMtrFSJISitR82XzYfG5+Nvebj83X5r75sfnU/Gq+Nd+RR0HOKm1ToF7pmfFR&#10;Wz1V9M6CIHok8Q/bYWpuSo+FmFEdCrAeCsBqhyh8Hh7F+3tQJgqi3aODBO5eJ0l7sjbWvWKqRP6S&#10;YQP1DWknq6l1LbSHdL605oMjbi2Y90DIN4xDzGAwCezQbexUGLQi0CeEUibdQWc6oD2NF0IMxHgb&#10;Ubi4I3VYT2OhCwfiaBvxscWBEawq6QZyWUhltinI7wbLLb6Pvo3Zh+/qeR0KHe8mfQnnKl9D+Y1q&#10;58Jqel5AYqfEuhkxMAhQCxhudwkHF6rKsOpuGC2Ueb/t3+OhP0GKUQWDlWH7bkkMw0i8ltC5R/Ge&#10;L7ELj739lwk8zEPJ/KFELstTBTWJYY1oGq4e70R/5UaVN7ADJt4qiIikYDvD1Jn+ceragYctQtlk&#10;EmAwfZq4qbzS1Cv3mfaNc13fEKO77nLQlheqH0KSPmmyFuuZUk2WTvEidKDPdZvXrgYwuaGHuy3j&#10;V8PDd0D92YXj3wAAAP//AwBQSwMEFAAGAAgAAAAhAEGsAwXgAAAACwEAAA8AAABkcnMvZG93bnJl&#10;di54bWxMj81OwzAQhO9IvIO1SFwQdZqgFkKcCipBT5Ug5AE28SaO8E8Uu2l4e9wTHEczmvmm2C1G&#10;s5kmPzgrYL1KgJFtnRxsL6D+ert/BOYDWonaWRLwQx525fVVgbl0Z/tJcxV6Fkusz1GACmHMOfet&#10;IoN+5Uay0evcZDBEOfVcTniO5UbzNEk23OBg44LCkfaK2u/qZATow3yHXnXd4b1ujkP/Ub3W9V6I&#10;25vl5RlYoCX8heGCH9GhjEyNO1npmY46zdaRPQjIHjJgl0S2TVNgjYCnzRZ4WfD/H8pfAAAA//8D&#10;AFBLAQItABQABgAIAAAAIQC2gziS/gAAAOEBAAATAAAAAAAAAAAAAAAAAAAAAABbQ29udGVudF9U&#10;eXBlc10ueG1sUEsBAi0AFAAGAAgAAAAhADj9If/WAAAAlAEAAAsAAAAAAAAAAAAAAAAALwEAAF9y&#10;ZWxzLy5yZWxzUEsBAi0AFAAGAAgAAAAhAADClKmdAgAAUwUAAA4AAAAAAAAAAAAAAAAALgIAAGRy&#10;cy9lMm9Eb2MueG1sUEsBAi0AFAAGAAgAAAAhAEGsAwXgAAAACwEAAA8AAAAAAAAAAAAAAAAA9wQA&#10;AGRycy9kb3ducmV2LnhtbFBLBQYAAAAABAAEAPMAAAAEBgAAAAA=&#10;" fillcolor="white [3201]" strokecolor="#70ad47 [3209]" strokeweight="1pt">
            <v:path arrowok="t"/>
            <v:textbox>
              <w:txbxContent>
                <w:p w:rsidR="007B53E5" w:rsidRPr="00B467BB" w:rsidRDefault="007B53E5" w:rsidP="007E1947">
                  <w:pPr>
                    <w:spacing w:after="0"/>
                    <w:jc w:val="both"/>
                    <w:rPr>
                      <w:rFonts w:ascii="Times New Roman" w:hAnsi="Times New Roman" w:cs="Times New Roman"/>
                      <w:i/>
                      <w:sz w:val="14"/>
                      <w:szCs w:val="14"/>
                    </w:rPr>
                  </w:pPr>
                  <w:r w:rsidRPr="00B467BB">
                    <w:rPr>
                      <w:rFonts w:ascii="Times New Roman" w:hAnsi="Times New Roman" w:cs="Times New Roman"/>
                      <w:i/>
                      <w:sz w:val="14"/>
                      <w:szCs w:val="14"/>
                    </w:rPr>
                    <w:t>Подпрограмма 5 Электронный муниципалитет</w:t>
                  </w:r>
                </w:p>
                <w:p w:rsidR="007B53E5" w:rsidRPr="00B467BB" w:rsidRDefault="007B53E5" w:rsidP="00ED6CCB">
                  <w:pPr>
                    <w:spacing w:after="0"/>
                    <w:jc w:val="both"/>
                    <w:rPr>
                      <w:rFonts w:ascii="Times New Roman" w:hAnsi="Times New Roman" w:cs="Times New Roman"/>
                      <w:i/>
                      <w:sz w:val="14"/>
                      <w:szCs w:val="14"/>
                    </w:rPr>
                  </w:pPr>
                </w:p>
              </w:txbxContent>
            </v:textbox>
          </v:rect>
        </w:pict>
      </w:r>
      <w:bookmarkEnd w:id="48"/>
      <w:bookmarkEnd w:id="49"/>
      <w:bookmarkEnd w:id="50"/>
      <w:bookmarkEnd w:id="51"/>
      <w:bookmarkEnd w:id="52"/>
      <w:bookmarkEnd w:id="53"/>
    </w:p>
    <w:p w:rsidR="001F059E" w:rsidRDefault="001F059E" w:rsidP="00314A38">
      <w:pPr>
        <w:pStyle w:val="a3"/>
        <w:widowControl w:val="0"/>
        <w:spacing w:after="0" w:line="360" w:lineRule="auto"/>
        <w:ind w:left="0"/>
        <w:jc w:val="center"/>
        <w:outlineLvl w:val="0"/>
        <w:rPr>
          <w:rFonts w:ascii="Times New Roman" w:hAnsi="Times New Roman" w:cs="Times New Roman"/>
          <w:sz w:val="26"/>
          <w:szCs w:val="26"/>
        </w:rPr>
      </w:pPr>
    </w:p>
    <w:p w:rsidR="001F059E" w:rsidRDefault="00F315DE" w:rsidP="00314A38">
      <w:pPr>
        <w:pStyle w:val="a3"/>
        <w:widowControl w:val="0"/>
        <w:spacing w:after="0" w:line="360" w:lineRule="auto"/>
        <w:ind w:left="0"/>
        <w:jc w:val="center"/>
        <w:outlineLvl w:val="0"/>
        <w:rPr>
          <w:rFonts w:ascii="Times New Roman" w:hAnsi="Times New Roman" w:cs="Times New Roman"/>
          <w:sz w:val="26"/>
          <w:szCs w:val="26"/>
        </w:rPr>
      </w:pPr>
      <w:bookmarkStart w:id="54" w:name="_Toc396224622"/>
      <w:r>
        <w:rPr>
          <w:rFonts w:ascii="Times New Roman" w:hAnsi="Times New Roman" w:cs="Times New Roman"/>
          <w:sz w:val="26"/>
          <w:szCs w:val="26"/>
        </w:rPr>
        <w:t>Приложение 5</w:t>
      </w:r>
      <w:r w:rsidR="007F327F">
        <w:rPr>
          <w:rFonts w:ascii="Times New Roman" w:hAnsi="Times New Roman" w:cs="Times New Roman"/>
          <w:sz w:val="26"/>
          <w:szCs w:val="26"/>
        </w:rPr>
        <w:t xml:space="preserve"> (Ожидаемые результаты </w:t>
      </w:r>
      <w:r w:rsidR="007F327F" w:rsidRPr="00E211F9">
        <w:rPr>
          <w:rFonts w:ascii="Times New Roman" w:hAnsi="Times New Roman" w:cs="Times New Roman"/>
          <w:sz w:val="26"/>
          <w:szCs w:val="26"/>
        </w:rPr>
        <w:t>реализации Стратегии (целевые индикаторы)</w:t>
      </w:r>
      <w:bookmarkEnd w:id="54"/>
    </w:p>
    <w:p w:rsidR="007F327F" w:rsidRDefault="007F327F" w:rsidP="00314A38">
      <w:pPr>
        <w:pStyle w:val="a3"/>
        <w:widowControl w:val="0"/>
        <w:spacing w:after="0" w:line="360" w:lineRule="auto"/>
        <w:ind w:left="0"/>
        <w:jc w:val="center"/>
        <w:outlineLvl w:val="0"/>
        <w:rPr>
          <w:rFonts w:ascii="Times New Roman" w:hAnsi="Times New Roman" w:cs="Times New Roman"/>
          <w:sz w:val="26"/>
          <w:szCs w:val="26"/>
        </w:rPr>
      </w:pPr>
    </w:p>
    <w:p w:rsidR="007F327F" w:rsidRDefault="007F327F" w:rsidP="007F327F">
      <w:pPr>
        <w:pStyle w:val="a3"/>
        <w:widowControl w:val="0"/>
        <w:spacing w:after="0" w:line="360" w:lineRule="auto"/>
        <w:ind w:left="0"/>
        <w:jc w:val="center"/>
        <w:rPr>
          <w:rFonts w:ascii="Times New Roman" w:hAnsi="Times New Roman" w:cs="Times New Roman"/>
          <w:sz w:val="26"/>
          <w:szCs w:val="26"/>
        </w:rPr>
      </w:pPr>
      <w:r w:rsidRPr="007F327F">
        <w:rPr>
          <w:rFonts w:ascii="Times New Roman" w:hAnsi="Times New Roman" w:cs="Times New Roman"/>
          <w:sz w:val="26"/>
          <w:szCs w:val="26"/>
        </w:rPr>
        <w:t>Таблица целевых индикаторов, установл</w:t>
      </w:r>
      <w:r w:rsidR="008E0BD1">
        <w:rPr>
          <w:rFonts w:ascii="Times New Roman" w:hAnsi="Times New Roman" w:cs="Times New Roman"/>
          <w:sz w:val="26"/>
          <w:szCs w:val="26"/>
        </w:rPr>
        <w:t>енных для достижения целей С</w:t>
      </w:r>
      <w:r w:rsidRPr="007F327F">
        <w:rPr>
          <w:rFonts w:ascii="Times New Roman" w:hAnsi="Times New Roman" w:cs="Times New Roman"/>
          <w:sz w:val="26"/>
          <w:szCs w:val="26"/>
        </w:rPr>
        <w:t>тратегии социально</w:t>
      </w:r>
      <w:r w:rsidR="007B27F5">
        <w:rPr>
          <w:rFonts w:ascii="Times New Roman" w:hAnsi="Times New Roman" w:cs="Times New Roman"/>
          <w:sz w:val="26"/>
          <w:szCs w:val="26"/>
        </w:rPr>
        <w:t>-экономического развития МО ГО «Усинск»</w:t>
      </w:r>
      <w:r w:rsidRPr="007F327F">
        <w:rPr>
          <w:rFonts w:ascii="Times New Roman" w:hAnsi="Times New Roman" w:cs="Times New Roman"/>
          <w:sz w:val="26"/>
          <w:szCs w:val="26"/>
        </w:rPr>
        <w:t xml:space="preserve"> до 2020 г.</w:t>
      </w:r>
    </w:p>
    <w:tbl>
      <w:tblPr>
        <w:tblW w:w="15100" w:type="dxa"/>
        <w:tblInd w:w="113" w:type="dxa"/>
        <w:tblLook w:val="04A0" w:firstRow="1" w:lastRow="0" w:firstColumn="1" w:lastColumn="0" w:noHBand="0" w:noVBand="1"/>
      </w:tblPr>
      <w:tblGrid>
        <w:gridCol w:w="604"/>
        <w:gridCol w:w="4814"/>
        <w:gridCol w:w="1395"/>
        <w:gridCol w:w="1007"/>
        <w:gridCol w:w="1040"/>
        <w:gridCol w:w="1040"/>
        <w:gridCol w:w="1040"/>
        <w:gridCol w:w="1040"/>
        <w:gridCol w:w="1040"/>
        <w:gridCol w:w="1040"/>
        <w:gridCol w:w="1040"/>
      </w:tblGrid>
      <w:tr w:rsidR="007B53E5" w:rsidRPr="007B53E5" w:rsidTr="008553BA">
        <w:trPr>
          <w:trHeight w:val="288"/>
        </w:trPr>
        <w:tc>
          <w:tcPr>
            <w:tcW w:w="60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п/п</w:t>
            </w:r>
          </w:p>
        </w:tc>
        <w:tc>
          <w:tcPr>
            <w:tcW w:w="48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показатели</w:t>
            </w:r>
          </w:p>
        </w:tc>
        <w:tc>
          <w:tcPr>
            <w:tcW w:w="1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 измерения</w:t>
            </w:r>
          </w:p>
        </w:tc>
        <w:tc>
          <w:tcPr>
            <w:tcW w:w="100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2013 г. отчёт</w:t>
            </w:r>
          </w:p>
        </w:tc>
        <w:tc>
          <w:tcPr>
            <w:tcW w:w="7280" w:type="dxa"/>
            <w:gridSpan w:val="7"/>
            <w:tcBorders>
              <w:top w:val="single" w:sz="4" w:space="0" w:color="auto"/>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плановые значения целевых индикаторов</w:t>
            </w:r>
          </w:p>
        </w:tc>
      </w:tr>
      <w:tr w:rsidR="007B53E5" w:rsidRPr="007B53E5" w:rsidTr="008553BA">
        <w:trPr>
          <w:trHeight w:val="528"/>
        </w:trPr>
        <w:tc>
          <w:tcPr>
            <w:tcW w:w="604" w:type="dxa"/>
            <w:vMerge/>
            <w:tcBorders>
              <w:top w:val="single" w:sz="4" w:space="0" w:color="auto"/>
              <w:left w:val="single" w:sz="4" w:space="0" w:color="auto"/>
              <w:bottom w:val="single" w:sz="4" w:space="0" w:color="auto"/>
              <w:right w:val="single" w:sz="4" w:space="0" w:color="auto"/>
            </w:tcBorders>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p>
        </w:tc>
        <w:tc>
          <w:tcPr>
            <w:tcW w:w="4814" w:type="dxa"/>
            <w:vMerge/>
            <w:tcBorders>
              <w:top w:val="single" w:sz="4" w:space="0" w:color="auto"/>
              <w:left w:val="single" w:sz="4" w:space="0" w:color="auto"/>
              <w:bottom w:val="single" w:sz="4" w:space="0" w:color="auto"/>
              <w:right w:val="single" w:sz="4" w:space="0" w:color="auto"/>
            </w:tcBorders>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p>
        </w:tc>
        <w:tc>
          <w:tcPr>
            <w:tcW w:w="1395" w:type="dxa"/>
            <w:vMerge/>
            <w:tcBorders>
              <w:top w:val="single" w:sz="4" w:space="0" w:color="auto"/>
              <w:left w:val="single" w:sz="4" w:space="0" w:color="auto"/>
              <w:bottom w:val="single" w:sz="4" w:space="0" w:color="auto"/>
              <w:right w:val="single" w:sz="4" w:space="0" w:color="auto"/>
            </w:tcBorders>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p>
        </w:tc>
        <w:tc>
          <w:tcPr>
            <w:tcW w:w="1007" w:type="dxa"/>
            <w:vMerge/>
            <w:tcBorders>
              <w:top w:val="single" w:sz="4" w:space="0" w:color="auto"/>
              <w:left w:val="single" w:sz="4" w:space="0" w:color="auto"/>
              <w:bottom w:val="single" w:sz="4" w:space="0" w:color="auto"/>
              <w:right w:val="single" w:sz="4" w:space="0" w:color="auto"/>
            </w:tcBorders>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2014 г. оценка</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2015 г.</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2016 г.</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2017 г.</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2018 г.</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2019 г.</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2020 г.</w:t>
            </w:r>
          </w:p>
        </w:tc>
      </w:tr>
      <w:tr w:rsidR="007B53E5" w:rsidRPr="007B53E5" w:rsidTr="008553BA">
        <w:trPr>
          <w:trHeight w:val="264"/>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4814"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r>
      <w:tr w:rsidR="007B53E5" w:rsidRPr="007B53E5" w:rsidTr="007B53E5">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Блок 1 Экономическое развитие</w:t>
            </w:r>
          </w:p>
        </w:tc>
      </w:tr>
      <w:tr w:rsidR="007B53E5" w:rsidRPr="007B53E5" w:rsidTr="007B53E5">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1. Обеспечение экономического развития МО ГО "Усинск"</w:t>
            </w:r>
          </w:p>
        </w:tc>
      </w:tr>
      <w:tr w:rsidR="007B53E5" w:rsidRPr="007B53E5" w:rsidTr="008553BA">
        <w:trPr>
          <w:trHeight w:val="501"/>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Инвестиции в основной капитал, в фактических ценах соответствующих лет</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млн. руб.</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40 795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33 294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36 624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39 920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43 912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47 864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50 257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52 770</w:t>
            </w:r>
          </w:p>
        </w:tc>
      </w:tr>
      <w:tr w:rsidR="007B53E5" w:rsidRPr="007B53E5" w:rsidTr="008553BA">
        <w:trPr>
          <w:trHeight w:val="56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Объем инвестиций в основной капитал (за исключением бюджетных средств) в расчете на 1 жителя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рублей</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880 251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726 176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807 119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888 873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982 964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1 077 061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1 136 601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1 199 434</w:t>
            </w:r>
          </w:p>
        </w:tc>
      </w:tr>
      <w:tr w:rsidR="007B53E5" w:rsidRPr="007B53E5" w:rsidTr="008553BA">
        <w:trPr>
          <w:trHeight w:val="68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инвестиционных проектов, реализованных на территории муниципального образования, в том числе на условиях МЧП</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 том числе: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ФАП Новикбож</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ФАП Денисовка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Ледовый дворец</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строительство нового здания филиала № 7 МБУК УЦБС с. Мутный Материк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ДОУ с. Мутный Материк</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ДОУ с. Усть - Лыжа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ДОУ с. Щельябож</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спорт зал школы в д. Захарвань</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7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внутрипоселковых газораспределительных сетей для обеспечения попутным газом сельских населенных пунктов в пгт. Парма, с. Колва, с. Усть-Уса, д. Новикбож (средства местного бюджета, оценка)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7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24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строительство мостового перехода через р. Лыжа на автомобильной дороге "Печора (от п. Кожва) - Усть-Уса </w:t>
            </w:r>
            <w:r w:rsidRPr="007B53E5">
              <w:rPr>
                <w:rFonts w:ascii="Times New Roman" w:eastAsia="Times New Roman" w:hAnsi="Times New Roman" w:cs="Times New Roman"/>
                <w:i/>
                <w:iCs/>
                <w:sz w:val="18"/>
                <w:szCs w:val="18"/>
                <w:lang w:eastAsia="ru-RU"/>
              </w:rPr>
              <w:lastRenderedPageBreak/>
              <w:t>- Усинск" (Дорожное агентство Республики Коми)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lastRenderedPageBreak/>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0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реконструкция автомобильной дороги "Усть-Уса - Харьягинский" км 0 + 000 (место отдыха) (Дорожное агентство Республики Коми)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0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реконструкция автомобильной дороги "Усть-Уса - Харьягинский" км 42 (место отдыха) (Дорожное агентство Республики Коми)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строительство конноспортивного комплекса «Кавалькада»;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28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краеведческого музея в с. Колва (2017 г.)</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9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физкультурно-оздоровительного комплекса с универсальными залами (дворец спорта) (2019 г. - начало строительства, 2020 г. - ввод)</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r>
      <w:tr w:rsidR="007B53E5" w:rsidRPr="007B53E5" w:rsidTr="008553BA">
        <w:trPr>
          <w:trHeight w:val="28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строительство кафе быстрого питания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r>
      <w:tr w:rsidR="007B53E5" w:rsidRPr="007B53E5" w:rsidTr="008553BA">
        <w:trPr>
          <w:trHeight w:val="96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водозабора по извлечению подземных артезианских вод для обеспечения жителей г. Усинска питьевой водой (средства республиканского бюджета Республики Коми и местного бюджета)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28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установка по переработке нефтешламов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83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мини-завода по переработке отработанных резиновых изделий (средства республиканского бюджета Республики Коми и местного бюджета)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5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завода по переработке твердых бытовых отходов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28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полигона ТБО в г. Усинск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8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полигона промышленных отходов (средства республиканского бюджета Республики Коми и местного бюджета)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r>
      <w:tr w:rsidR="007B53E5" w:rsidRPr="007B53E5" w:rsidTr="008553BA">
        <w:trPr>
          <w:trHeight w:val="55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модульного здания МБУК ДК в с. Усть - Лыжа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0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строительство филиала МБУК ДК Мутный Материк в д. Денисовка (МФКЦ) (2014 г. - начало строительство - 2015 г.) (строительство  социально-досугового центра)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5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инвестиционных проектов, реализованных на условиях муниципально-частного партнёрства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r>
      <w:tr w:rsidR="007B53E5" w:rsidRPr="007B53E5" w:rsidTr="008553BA">
        <w:trPr>
          <w:trHeight w:val="56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Обеспечение актуальной информацией потенциальных инвесторов на официальном сайте http//city.usinsk.ru.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 / нет</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r>
      <w:tr w:rsidR="007B53E5" w:rsidRPr="007B53E5" w:rsidTr="008553BA">
        <w:trPr>
          <w:trHeight w:val="813"/>
        </w:trPr>
        <w:tc>
          <w:tcPr>
            <w:tcW w:w="604" w:type="dxa"/>
            <w:tcBorders>
              <w:top w:val="nil"/>
              <w:left w:val="single" w:sz="4" w:space="0" w:color="auto"/>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промышленных площадок на территории муниципального образования, ориентированных на развитие промышленного производства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r>
      <w:tr w:rsidR="007B53E5" w:rsidRPr="007B53E5" w:rsidTr="008553BA">
        <w:trPr>
          <w:trHeight w:val="56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организаций, осуществляющих инновации, в общем числе обследованных организаций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r>
      <w:tr w:rsidR="007B53E5" w:rsidRPr="007B53E5" w:rsidTr="008553BA">
        <w:trPr>
          <w:trHeight w:val="54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Соотношение количества вновь созданных организаций и количества официально ликвидированных организаций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108</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108</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109</w:t>
            </w:r>
          </w:p>
        </w:tc>
      </w:tr>
      <w:tr w:rsidR="007B53E5" w:rsidRPr="007B53E5" w:rsidTr="008553BA">
        <w:trPr>
          <w:trHeight w:val="7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субъектов малого и среднего предпринимательства в расчете на 10 тыс. человек населения (</w:t>
            </w:r>
            <w:r w:rsidRPr="007B53E5">
              <w:rPr>
                <w:rFonts w:ascii="Times New Roman" w:eastAsia="Times New Roman" w:hAnsi="Times New Roman" w:cs="Times New Roman"/>
                <w:b/>
                <w:bCs/>
                <w:sz w:val="18"/>
                <w:szCs w:val="18"/>
                <w:lang w:eastAsia="ru-RU"/>
              </w:rPr>
              <w:t>без учёта микропредприятий)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491,67</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500,67</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510,95</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521,21</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529,00</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536,91</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544,94</w:t>
            </w:r>
          </w:p>
        </w:tc>
        <w:tc>
          <w:tcPr>
            <w:tcW w:w="1040"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553,08</w:t>
            </w:r>
          </w:p>
        </w:tc>
      </w:tr>
      <w:tr w:rsidR="007B53E5" w:rsidRPr="007B53E5" w:rsidTr="008553BA">
        <w:trPr>
          <w:trHeight w:val="111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 (</w:t>
            </w:r>
            <w:r w:rsidRPr="007B53E5">
              <w:rPr>
                <w:rFonts w:ascii="Times New Roman" w:eastAsia="Times New Roman" w:hAnsi="Times New Roman" w:cs="Times New Roman"/>
                <w:b/>
                <w:bCs/>
                <w:sz w:val="18"/>
                <w:szCs w:val="18"/>
                <w:lang w:eastAsia="ru-RU"/>
              </w:rPr>
              <w:t>без учёта микропредприятий</w:t>
            </w:r>
            <w:r w:rsidRPr="007B53E5">
              <w:rPr>
                <w:rFonts w:ascii="Times New Roman" w:eastAsia="Times New Roman" w:hAnsi="Times New Roman" w:cs="Times New Roman"/>
                <w:sz w:val="18"/>
                <w:szCs w:val="18"/>
                <w:lang w:eastAsia="ru-RU"/>
              </w:rPr>
              <w:t>)</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r>
      <w:tr w:rsidR="007B53E5" w:rsidRPr="007B53E5" w:rsidTr="008553BA">
        <w:trPr>
          <w:trHeight w:val="69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гостиниц и аналогичных средств размещения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r>
      <w:tr w:rsidR="007B53E5" w:rsidRPr="007B53E5" w:rsidTr="008553BA">
        <w:trPr>
          <w:trHeight w:val="43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Количество туристического потока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135</w:t>
            </w:r>
          </w:p>
        </w:tc>
      </w:tr>
      <w:tr w:rsidR="007B53E5" w:rsidRPr="007B53E5" w:rsidTr="008553BA">
        <w:trPr>
          <w:trHeight w:val="54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соглашений заключённых в рамках межрегионального и межмуниципального сотрудничества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r>
      <w:tr w:rsidR="007B53E5" w:rsidRPr="007B53E5" w:rsidTr="008553BA">
        <w:trPr>
          <w:trHeight w:val="55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организаций муниципального образования, охваченных коллективно-договорными отношениями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w:t>
            </w:r>
          </w:p>
        </w:tc>
      </w:tr>
      <w:tr w:rsidR="007B53E5" w:rsidRPr="007B53E5" w:rsidTr="008553BA">
        <w:trPr>
          <w:trHeight w:val="37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Производство промышленной продукции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4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нефть, включая газовый конденсат</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тыс. тонн</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7 985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8 406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8 490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8 575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8 661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8 747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8 835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8 923</w:t>
            </w:r>
          </w:p>
        </w:tc>
      </w:tr>
      <w:tr w:rsidR="007B53E5" w:rsidRPr="007B53E5" w:rsidTr="008553BA">
        <w:trPr>
          <w:trHeight w:val="50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газ природный и попутный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 млн куб м</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265</w:t>
            </w:r>
          </w:p>
        </w:tc>
      </w:tr>
      <w:tr w:rsidR="007B53E5" w:rsidRPr="007B53E5" w:rsidTr="007B53E5">
        <w:trPr>
          <w:trHeight w:val="70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2. Создание условий максимально полного удовлетворения потребностей населения в улучшении жилищных условий, жилищно-коммунальных услугах и социальной сферы</w:t>
            </w:r>
          </w:p>
        </w:tc>
      </w:tr>
      <w:tr w:rsidR="007B53E5" w:rsidRPr="007B53E5" w:rsidTr="008553BA">
        <w:trPr>
          <w:trHeight w:val="56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Общая площадь жилых помещений, приходящаяся в среднем на одного жителя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кв.м</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21,8</w:t>
            </w:r>
          </w:p>
        </w:tc>
      </w:tr>
      <w:tr w:rsidR="007B53E5" w:rsidRPr="007B53E5" w:rsidTr="008553BA">
        <w:trPr>
          <w:trHeight w:val="67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1,37</w:t>
            </w:r>
          </w:p>
        </w:tc>
      </w:tr>
      <w:tr w:rsidR="007B53E5" w:rsidRPr="007B53E5" w:rsidTr="008553BA">
        <w:trPr>
          <w:trHeight w:val="52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Молодые семьи, получи</w:t>
            </w:r>
            <w:r w:rsidR="00651EB9">
              <w:rPr>
                <w:rFonts w:ascii="Times New Roman" w:eastAsia="Times New Roman" w:hAnsi="Times New Roman" w:cs="Times New Roman"/>
                <w:sz w:val="18"/>
                <w:szCs w:val="18"/>
                <w:lang w:eastAsia="ru-RU"/>
              </w:rPr>
              <w:t>вшие жилые помещения и улучшивши</w:t>
            </w:r>
            <w:r w:rsidRPr="007B53E5">
              <w:rPr>
                <w:rFonts w:ascii="Times New Roman" w:eastAsia="Times New Roman" w:hAnsi="Times New Roman" w:cs="Times New Roman"/>
                <w:sz w:val="18"/>
                <w:szCs w:val="18"/>
                <w:lang w:eastAsia="ru-RU"/>
              </w:rPr>
              <w:t>е жилищные условия в отчетном году</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14,00</w:t>
            </w:r>
          </w:p>
        </w:tc>
      </w:tr>
      <w:tr w:rsidR="007B53E5" w:rsidRPr="007B53E5" w:rsidTr="008553BA">
        <w:trPr>
          <w:trHeight w:val="52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19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Удельная величина потребления энергетических ресурсов в многоквартирных домах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42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электрическая энергия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кВт/ч на 1 проживающего</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1027,02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1028,00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1028,00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1028,00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1026,65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1026,61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1026,56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1026,52</w:t>
            </w:r>
          </w:p>
        </w:tc>
      </w:tr>
      <w:tr w:rsidR="007B53E5" w:rsidRPr="007B53E5" w:rsidTr="008553BA">
        <w:trPr>
          <w:trHeight w:val="591"/>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тепловая энергия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Гкал на </w:t>
            </w:r>
            <w:r w:rsidRPr="007B53E5">
              <w:rPr>
                <w:rFonts w:ascii="Times New Roman" w:eastAsia="Times New Roman" w:hAnsi="Times New Roman" w:cs="Times New Roman"/>
                <w:sz w:val="18"/>
                <w:szCs w:val="18"/>
                <w:lang w:eastAsia="ru-RU"/>
              </w:rPr>
              <w:br/>
              <w:t>1 кв. метр общей площади</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0,25</w:t>
            </w:r>
          </w:p>
        </w:tc>
      </w:tr>
      <w:tr w:rsidR="007B53E5" w:rsidRPr="007B53E5" w:rsidTr="008553BA">
        <w:trPr>
          <w:trHeight w:val="63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горячая вода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куб. метров на 1 проживающего</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36,79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36,27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35,12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35,07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35,06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35,06</w:t>
            </w:r>
          </w:p>
        </w:tc>
      </w:tr>
      <w:tr w:rsidR="007B53E5" w:rsidRPr="007B53E5" w:rsidTr="008553BA">
        <w:trPr>
          <w:trHeight w:val="56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холодная вода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куб. метров на 1 проживающего</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59,81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59,25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58,94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58,93</w:t>
            </w:r>
          </w:p>
        </w:tc>
      </w:tr>
      <w:tr w:rsidR="007B53E5" w:rsidRPr="007B53E5" w:rsidTr="008553BA">
        <w:trPr>
          <w:trHeight w:val="49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природный газ</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куб. метров на 1 проживающего</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155,35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155,61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155,61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155,62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139,82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127,89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123,35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119,65</w:t>
            </w:r>
          </w:p>
        </w:tc>
      </w:tr>
      <w:tr w:rsidR="007B53E5" w:rsidRPr="007B53E5" w:rsidTr="008553BA">
        <w:trPr>
          <w:trHeight w:val="67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Объем потребления электрической энергии уличного освещения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кВтч</w:t>
            </w:r>
            <w:bookmarkStart w:id="55" w:name="_GoBack"/>
            <w:bookmarkEnd w:id="55"/>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8553BA" w:rsidRDefault="007B53E5" w:rsidP="007B53E5">
            <w:pPr>
              <w:spacing w:after="0" w:line="240" w:lineRule="auto"/>
              <w:jc w:val="center"/>
              <w:rPr>
                <w:rFonts w:ascii="Times New Roman" w:eastAsia="Times New Roman" w:hAnsi="Times New Roman" w:cs="Times New Roman"/>
                <w:sz w:val="16"/>
                <w:szCs w:val="16"/>
                <w:lang w:eastAsia="ru-RU"/>
              </w:rPr>
            </w:pPr>
            <w:r w:rsidRPr="008553BA">
              <w:rPr>
                <w:rFonts w:ascii="Times New Roman" w:eastAsia="Times New Roman" w:hAnsi="Times New Roman" w:cs="Times New Roman"/>
                <w:sz w:val="16"/>
                <w:szCs w:val="16"/>
                <w:lang w:eastAsia="ru-RU"/>
              </w:rPr>
              <w:t>698 183,00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697 140,00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696 640,00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696 140,00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695 690,00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695 340,00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694 990,00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694 640,00</w:t>
            </w:r>
          </w:p>
        </w:tc>
      </w:tr>
      <w:tr w:rsidR="007B53E5" w:rsidRPr="007B53E5" w:rsidTr="008553BA">
        <w:trPr>
          <w:trHeight w:val="31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освещенных частей улиц в их общей протяжённости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59,41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59,41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63,53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67,65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71,76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75,88</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56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Протяжённость водопроводных сетей нуждающихся в замене (на конец года)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км</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6,07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0,00</w:t>
            </w:r>
          </w:p>
        </w:tc>
      </w:tr>
      <w:tr w:rsidR="007B53E5" w:rsidRPr="007B53E5" w:rsidTr="008553BA">
        <w:trPr>
          <w:trHeight w:val="82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Одиночное протяжение уличной водопроводной сети (от водоочистной станции до камеры пересечения ул. Нефтяников и ул. Промышленная)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 км</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27,60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износ</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97,00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92,00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88,00</w:t>
            </w:r>
          </w:p>
        </w:tc>
      </w:tr>
      <w:tr w:rsidR="007B53E5" w:rsidRPr="007B53E5" w:rsidTr="008553BA">
        <w:trPr>
          <w:trHeight w:val="45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Одиночное протяжение уличной канализационной сети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 том числе нуждающейся в замене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износ</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83,00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86,00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86,00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84,00</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теплоснабжение (на конец года)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источников теплоснабжения (муниципальные)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24,00</w:t>
            </w:r>
          </w:p>
        </w:tc>
      </w:tr>
      <w:tr w:rsidR="007B53E5" w:rsidRPr="007B53E5" w:rsidTr="008553BA">
        <w:trPr>
          <w:trHeight w:val="73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Суммарная мощность источников теплоснабжения (муниципальные)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Гкал/час</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401,00</w:t>
            </w:r>
          </w:p>
        </w:tc>
      </w:tr>
      <w:tr w:rsidR="007B53E5" w:rsidRPr="007B53E5" w:rsidTr="008553BA">
        <w:trPr>
          <w:trHeight w:val="52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Протяжённость тепловых паровых сетей в двухтрубном исчислении (ООО "Усинская тепловая компания")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84,90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 том числе нуждающейся в замене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41,80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41,80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Выполнение предписаний Ростехнадзора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45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построенных и введённых в эксплуатацию объектов водоснабжения в сельских населённых пунктах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в том числе: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Усть - Лыжа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пст. Усадор</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Денисовка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r>
      <w:tr w:rsidR="007B53E5" w:rsidRPr="007B53E5" w:rsidTr="008553BA">
        <w:trPr>
          <w:trHeight w:val="68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обустроенных в соответствии с законодательством существующих объектов водоснабжения в сельских населённых пунктах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в том числе: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Усть - Уса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5</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Щельябож</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3</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 Захарвань</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Мутный Материк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 Васькино</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Колва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 Новикбож</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2</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3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проведенных мероприятий по оценке запасов подземных вод в сельских населенных пунктах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r>
      <w:tr w:rsidR="007B53E5" w:rsidRPr="007B53E5" w:rsidTr="008553BA">
        <w:trPr>
          <w:trHeight w:val="70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Наличие в городском округе утвержденного генерального плана городского округа (схемы территориального планирования)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 / нет</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r>
      <w:tr w:rsidR="007B53E5" w:rsidRPr="007B53E5" w:rsidTr="008553BA">
        <w:trPr>
          <w:trHeight w:val="69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Площадь земельных участков, предоставленных для строительства в расчете на 10 тыс. человек населения, - всего</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га</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10,29</w:t>
            </w:r>
          </w:p>
        </w:tc>
      </w:tr>
      <w:tr w:rsidR="007B53E5" w:rsidRPr="007B53E5" w:rsidTr="008553BA">
        <w:trPr>
          <w:trHeight w:val="98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 том числе</w:t>
            </w:r>
            <w:r w:rsidRPr="007B53E5">
              <w:rPr>
                <w:rFonts w:ascii="Times New Roman" w:eastAsia="Times New Roman" w:hAnsi="Times New Roman" w:cs="Times New Roman"/>
                <w:sz w:val="18"/>
                <w:szCs w:val="18"/>
                <w:lang w:eastAsia="ru-RU"/>
              </w:rPr>
              <w:br/>
              <w:t>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га</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0,77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1,14</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Общая площадь жилых помещений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кв.м.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930 000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935 000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943 150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944 466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947 682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948 998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950 290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951 582</w:t>
            </w:r>
          </w:p>
        </w:tc>
      </w:tr>
      <w:tr w:rsidR="007B53E5" w:rsidRPr="007B53E5" w:rsidTr="008553BA">
        <w:trPr>
          <w:trHeight w:val="45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Расселяемая площадь ветхого и аварийного жилищного фонда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кв.м.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839,5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3 016,2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2 684,5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1 495,8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43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расселённых помещений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42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38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переселённых жителей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4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введённых в эксплуатацию объектов социальной сферы</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в том числе:</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ФАП Новикбож</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ФАП Денисовка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Ледовый дворец</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строительство нового здания филиала № 7 МБУК УЦБС с. Мутный Материк </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ДОУ с. Мутный Материк</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ДОУ с. Усть - Лыжа на 45 мест</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ДОУ с. Щельябож</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спорт зал школы в д. Захарвань</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49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кафе быстрого питания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49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конноспортивный комплекс «Кавалькада»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48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краеведческий музей в с. Колва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модульное здание МБУК ДК в с. Усть - Лыжа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8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физкультурно-оздоровительный комплекс с универсальными залами (дворец спорта)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r>
      <w:tr w:rsidR="007B53E5" w:rsidRPr="007B53E5" w:rsidTr="008553BA">
        <w:trPr>
          <w:trHeight w:val="8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филиал МБУК ДК Мутный Материк в д. Денисовка (МФКЦ) </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9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школа в г. Усинск</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8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школа -сад д. Денисовка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Ввод в действие жилых домов,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 кв. 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1 912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8 150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1 316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3 216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1 316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1 292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1 292</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 том числе индивидуальными застройщиками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 кв. 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1 000</w:t>
            </w:r>
          </w:p>
        </w:tc>
      </w:tr>
      <w:tr w:rsidR="007B53E5" w:rsidRPr="007B53E5" w:rsidTr="008553BA">
        <w:trPr>
          <w:trHeight w:val="50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 счёт средств местного бюджета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кв.м.</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928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4 000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7 150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2 216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292</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в том числе (за счёт средств МБ):</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109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18 квартирный жилой дома в мкр. Пионерный по ул. Нефтяников (в 2013 г. финансировались работы по техническому присоединению, услуг по врезке газа и ведению технического надзора при строительстве газопровода). Объект введён в эксплуатацию 21 июня 2013 г.</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928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156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жилые дома для переселения граждан из аварийного жилищного фонда, в рамках подпрограммы     «Переселение граждан из аварийного жилищного фонда на 2013-2017 гг. на территории муниципального образования городского округа «Усинск» (с привлечением средств ГК Фонда содействия реформированию ЖКХ, республиканского бюджета Республики Коми, местного бюджета)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3 538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3 630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1 900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97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жилые дома в г. Усинск (38 квартирный дом и 18 квартирный дом, подпрограмма «Строительство, реконструкция объектов социальной и жилищной сферы в на 2014-2016 гг. и на период до 2020 г.»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3 350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60"/>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в рамках МП «Устойчивое развитие сельских территорий в 2014-2016 гг. и на период до 2020 г.»</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462"/>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трехкомнатный жилой дом в с. Усть-Уса</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170</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261"/>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двухкомнатный жилой дом в с. Усть-Уса</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69"/>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двухкомнатный жилой дом в с. Мутный Материк</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r>
      <w:tr w:rsidR="007B53E5" w:rsidRPr="007B53E5" w:rsidTr="008553BA">
        <w:trPr>
          <w:trHeight w:val="792"/>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трехкомнатный жилой дом в с. Мутный Материк</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07"/>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двухкомнатный жилой дом в д. Денисовка</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45"/>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xml:space="preserve"> двухквартирный трехкомнатный жилой дом в д. Денисовка</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553"/>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двухкомнатный жилой дом в с. Усть-Лыжа</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r>
      <w:tr w:rsidR="007B53E5" w:rsidRPr="007B53E5" w:rsidTr="008553BA">
        <w:trPr>
          <w:trHeight w:val="561"/>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трехкомнатный жилой дом в с. Усть - Лыжа</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170</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170</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699"/>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трехкомнатный жилой дом в с. Щельябож</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170</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20"/>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двухкомнатный жилой дом в с. Щельябож</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59"/>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трехкомнатный жилой дом в д. Захарвань</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170</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720"/>
        </w:trPr>
        <w:tc>
          <w:tcPr>
            <w:tcW w:w="604" w:type="dxa"/>
            <w:tcBorders>
              <w:top w:val="nil"/>
              <w:left w:val="single" w:sz="4" w:space="0" w:color="auto"/>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двухквартирный двухкомнатный жилой дом в д. Захарвань</w:t>
            </w:r>
          </w:p>
        </w:tc>
        <w:tc>
          <w:tcPr>
            <w:tcW w:w="1395"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146</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7B53E5">
        <w:trPr>
          <w:trHeight w:val="4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3. Обеспечение потребностей населения в качественных, доступных транспортных услугах</w:t>
            </w:r>
          </w:p>
        </w:tc>
      </w:tr>
      <w:tr w:rsidR="007B53E5" w:rsidRPr="007B53E5" w:rsidTr="008553BA">
        <w:trPr>
          <w:trHeight w:val="85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25,44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24,56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23,68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22,81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21,93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21,05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20,18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19,30</w:t>
            </w:r>
          </w:p>
        </w:tc>
      </w:tr>
      <w:tr w:rsidR="007B53E5" w:rsidRPr="007B53E5" w:rsidTr="008553BA">
        <w:trPr>
          <w:trHeight w:val="71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отремонтированной уличной сети с твердым покрытием, в отношении которой проведен ремонт в общей протяженности уличной сети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2,75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2,82</w:t>
            </w:r>
          </w:p>
        </w:tc>
      </w:tr>
      <w:tr w:rsidR="007B53E5" w:rsidRPr="007B53E5" w:rsidTr="008553BA">
        <w:trPr>
          <w:trHeight w:val="97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рейсов, фактически выполненных в соответствии с расписанием при осуществлении пассажирских перевозок, в общем количестве рейсов, установленных в соответствии с расписанием, в том числе: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54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на автомобильном транспорте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94,90</w:t>
            </w:r>
          </w:p>
        </w:tc>
      </w:tr>
      <w:tr w:rsidR="007B53E5" w:rsidRPr="007B53E5" w:rsidTr="008553BA">
        <w:trPr>
          <w:trHeight w:val="49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на водном транспорте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49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на воздушном транспорте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7B53E5">
        <w:trPr>
          <w:trHeight w:val="4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4. Создание условий для устойчивого развития агропромышленного комплекса и сельских территорий</w:t>
            </w:r>
          </w:p>
        </w:tc>
      </w:tr>
      <w:tr w:rsidR="007B53E5" w:rsidRPr="007B53E5" w:rsidTr="008553BA">
        <w:trPr>
          <w:trHeight w:val="66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общего количества выполненных задач, к количеству задач, запланированных в муниципальной программе по развитию территории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8553BA">
        <w:trPr>
          <w:trHeight w:val="56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сельского населения в общей среднегодовой численности населения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r>
      <w:tr w:rsidR="007B53E5" w:rsidRPr="007B53E5" w:rsidTr="008553BA">
        <w:trPr>
          <w:trHeight w:val="64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46</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прибыльных сельскохозяйственных организаций в общем их числе</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8553BA">
        <w:trPr>
          <w:trHeight w:val="47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Производство основных видов сельскохозяйственной продукции (в хозяйствах всех категорий)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6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скот и птица на убой (в живом весе)</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тыс. тонн</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0,74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0,74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0,74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0,74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r>
      <w:tr w:rsidR="007B53E5" w:rsidRPr="007B53E5" w:rsidTr="008553BA">
        <w:trPr>
          <w:trHeight w:val="57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молоко</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тыс. тонн</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1,50</w:t>
            </w:r>
          </w:p>
        </w:tc>
      </w:tr>
      <w:tr w:rsidR="007B53E5" w:rsidRPr="007B53E5" w:rsidTr="008553BA">
        <w:trPr>
          <w:trHeight w:val="73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48</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Производство основных видов сельскохозяйственной продукции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497"/>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картофель  (в личных подсобных хозяйствах граждан, в крестьянских (фермерских) хозяйствах)</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тыс. тонн</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1,92</w:t>
            </w:r>
          </w:p>
        </w:tc>
      </w:tr>
      <w:tr w:rsidR="007B53E5" w:rsidRPr="007B53E5" w:rsidTr="008553BA">
        <w:trPr>
          <w:trHeight w:val="561"/>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49</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используемых сельскохозяйственных угодий в общей численности сельскохозяйственных угодий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45,83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43,85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44,24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44,64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44,64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45,83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45,83</w:t>
            </w:r>
          </w:p>
        </w:tc>
      </w:tr>
      <w:tr w:rsidR="007B53E5" w:rsidRPr="007B53E5" w:rsidTr="008553BA">
        <w:trPr>
          <w:trHeight w:val="66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Поголовье оленей в  хозяйствах всех категорий на конец года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голов</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26 281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25 000</w:t>
            </w:r>
          </w:p>
        </w:tc>
      </w:tr>
      <w:tr w:rsidR="007B53E5" w:rsidRPr="007B53E5" w:rsidTr="007B53E5">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Блок 2 Социальное развитие</w:t>
            </w:r>
          </w:p>
        </w:tc>
      </w:tr>
      <w:tr w:rsidR="007B53E5" w:rsidRPr="007B53E5" w:rsidTr="007B53E5">
        <w:trPr>
          <w:trHeight w:val="4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1. Повышение доступности, качества и эффективности системы образования с учётом потребностей граждан и общества</w:t>
            </w:r>
          </w:p>
        </w:tc>
      </w:tr>
      <w:tr w:rsidR="007B53E5" w:rsidRPr="007B53E5" w:rsidTr="008553BA">
        <w:trPr>
          <w:trHeight w:val="816"/>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51</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детей в возрасте 1 - 6 лет, получающих дошкольную образовательную услугу и (или) услугу по их содержанию в муниципальных образовательных организациях в общей численности детей в возрасте 1 - 6 лет</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86,1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r>
      <w:tr w:rsidR="007B53E5" w:rsidRPr="007B53E5" w:rsidTr="008553BA">
        <w:trPr>
          <w:trHeight w:val="97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детей в возрасте 1 - 6 лет, стоящих на учете для определения в муниципальные дошкольные образовательные организации в общей численности детей в возрасте 1 - 6 лет</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w:t>
            </w:r>
          </w:p>
        </w:tc>
      </w:tr>
      <w:tr w:rsidR="007B53E5" w:rsidRPr="007B53E5" w:rsidTr="008553BA">
        <w:trPr>
          <w:trHeight w:val="70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53</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Удовлетворенность населения качеством дошкольного образования </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от числа опрошенных</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r>
      <w:tr w:rsidR="007B53E5" w:rsidRPr="007B53E5" w:rsidTr="008553BA">
        <w:trPr>
          <w:trHeight w:val="1263"/>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54</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выпускников муниципальных общеобразовательных организаций, сдавших единый государственный экзамен по русскому языку и математике, в общей численности выпускников муниципальных общеобразовательных организаций,  сдававших единый государственный экзамен по данным предметам</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97,3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99,7</w:t>
            </w:r>
          </w:p>
        </w:tc>
      </w:tr>
      <w:tr w:rsidR="007B53E5" w:rsidRPr="007B53E5" w:rsidTr="008553BA">
        <w:trPr>
          <w:trHeight w:val="98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55</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выпускников муниципальных общеобразовательных организаций не получивших аттестат о среднем общем образовании, в общей численности выпускников муниципальных общеобразовательных организаций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w:t>
            </w:r>
          </w:p>
        </w:tc>
      </w:tr>
      <w:tr w:rsidR="007B53E5" w:rsidRPr="007B53E5" w:rsidTr="008553BA">
        <w:trPr>
          <w:trHeight w:val="98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56</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детей в возрасте 5 - 18 лет, 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68,4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70,4</w:t>
            </w:r>
          </w:p>
        </w:tc>
      </w:tr>
      <w:tr w:rsidR="007B53E5" w:rsidRPr="007B53E5" w:rsidTr="008553BA">
        <w:trPr>
          <w:trHeight w:val="55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57</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муниципальных общеобразовательных организаций, соответствующих современным требованиям обучения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88,89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52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Удовлетворенность населения качеством общего образования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от числа опрошенных</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r>
      <w:tr w:rsidR="007B53E5" w:rsidRPr="007B53E5" w:rsidTr="008553BA">
        <w:trPr>
          <w:trHeight w:val="152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59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численности руководящих и педагогических работников организаций дошкольного, общего и дополнительного образования, прошедших повышение квалификации или профессиональную переподготовку, в общей численности руководящих и педагогических работников организаций дошкольного, общего и дополнительного образования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r>
      <w:tr w:rsidR="007B53E5" w:rsidRPr="007B53E5" w:rsidTr="008553BA">
        <w:trPr>
          <w:trHeight w:val="57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детей и подростков, охваченных различными формами отдыха, оздоровления и занятости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46,60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46,60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48,00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48,00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48,70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48,70</w:t>
            </w:r>
          </w:p>
        </w:tc>
      </w:tr>
      <w:tr w:rsidR="007B53E5" w:rsidRPr="007B53E5" w:rsidTr="008553BA">
        <w:trPr>
          <w:trHeight w:val="5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организованных форм оздоровительного отдыха и занятости детей и подростков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52,00</w:t>
            </w:r>
          </w:p>
        </w:tc>
      </w:tr>
      <w:tr w:rsidR="007B53E5" w:rsidRPr="007B53E5" w:rsidTr="008553BA">
        <w:trPr>
          <w:trHeight w:val="566"/>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62</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молодёжи в возрасте от 14 - 30 лет, участвующих в патриотических молодёжных объединениях</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w:t>
            </w:r>
          </w:p>
        </w:tc>
      </w:tr>
      <w:tr w:rsidR="007B53E5" w:rsidRPr="007B53E5" w:rsidTr="008553BA">
        <w:trPr>
          <w:trHeight w:val="70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63</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молодёжи в возрасте от 14 - 30 лет, участвующих в программах по развитию инновационного и предпринимательского потенциала молодёжи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0,58</w:t>
            </w:r>
          </w:p>
        </w:tc>
      </w:tr>
      <w:tr w:rsidR="007B53E5" w:rsidRPr="007B53E5" w:rsidTr="007B53E5">
        <w:trPr>
          <w:trHeight w:val="51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2. Развитие культурно - досугового потенциала МО ГО "Усинск"</w:t>
            </w:r>
          </w:p>
        </w:tc>
      </w:tr>
      <w:tr w:rsidR="007B53E5" w:rsidRPr="007B53E5" w:rsidTr="008553BA">
        <w:trPr>
          <w:trHeight w:val="43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Уровень фактической обеспеченности учреждениями культуры от нормативной потребности: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bottom"/>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45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клубами и учреждениями клубного типа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74,32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77,3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77,5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w:t>
            </w:r>
          </w:p>
        </w:tc>
      </w:tr>
      <w:tr w:rsidR="007B53E5" w:rsidRPr="007B53E5" w:rsidTr="008553BA">
        <w:trPr>
          <w:trHeight w:val="36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библиотеками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97</w:t>
            </w:r>
          </w:p>
        </w:tc>
      </w:tr>
      <w:tr w:rsidR="007B53E5" w:rsidRPr="007B53E5" w:rsidTr="008553BA">
        <w:trPr>
          <w:trHeight w:val="38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парками культуры и отдыха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8553BA">
        <w:trPr>
          <w:trHeight w:val="7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муниципальных учреждений культуры, имеющих сайт в сети Интернет, в общем количестве муниципальных учреждений культуры</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r>
      <w:tr w:rsidR="007B53E5" w:rsidRPr="007B53E5" w:rsidTr="008553BA">
        <w:trPr>
          <w:trHeight w:val="557"/>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66</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населения посетившего учреждения культуры на платной основе</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w:t>
            </w:r>
          </w:p>
        </w:tc>
      </w:tr>
      <w:tr w:rsidR="007B53E5" w:rsidRPr="007B53E5" w:rsidTr="008553BA">
        <w:trPr>
          <w:trHeight w:val="565"/>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занимающихся в формированиях учреждениях культуры</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1 851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1 862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1 882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1 894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1 899</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1 900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1 912</w:t>
            </w:r>
          </w:p>
        </w:tc>
      </w:tr>
      <w:tr w:rsidR="007B53E5" w:rsidRPr="007B53E5" w:rsidTr="008553BA">
        <w:trPr>
          <w:trHeight w:val="55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68</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занимающихся в образовательных учреждениях (МБОУ ДОД ДШИ г. Усинск, ДМШ пгт. Парма)</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712</w:t>
            </w:r>
          </w:p>
        </w:tc>
      </w:tr>
      <w:tr w:rsidR="007B53E5" w:rsidRPr="007B53E5" w:rsidTr="008553BA">
        <w:trPr>
          <w:trHeight w:val="69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общественных организаций, поддерживающих и пропагандирующих этнические традиции своих народов на территории муниципального образования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w:t>
            </w:r>
          </w:p>
        </w:tc>
      </w:tr>
      <w:tr w:rsidR="007B53E5" w:rsidRPr="007B53E5" w:rsidTr="008553BA">
        <w:trPr>
          <w:trHeight w:val="421"/>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участников диаспор и национальных объединений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w:t>
            </w:r>
          </w:p>
        </w:tc>
      </w:tr>
      <w:tr w:rsidR="007B53E5" w:rsidRPr="007B53E5" w:rsidTr="008553BA">
        <w:trPr>
          <w:trHeight w:val="671"/>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71</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Уровень толерантного отношения к представителям другой национальности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73,2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74,2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75,5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81,5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83,5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85,0</w:t>
            </w:r>
          </w:p>
        </w:tc>
      </w:tr>
      <w:tr w:rsidR="007B53E5" w:rsidRPr="007B53E5" w:rsidTr="007B53E5">
        <w:trPr>
          <w:trHeight w:val="80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3. Создание условий для укрепления здоровья населения, путем развития инфраструктуры спорта, популяризации массового спорта и приобщения различных слоёв населения к регулярным занятиям физической культурой и спортом</w:t>
            </w:r>
          </w:p>
        </w:tc>
      </w:tr>
      <w:tr w:rsidR="007B53E5" w:rsidRPr="007B53E5" w:rsidTr="008553BA">
        <w:trPr>
          <w:trHeight w:val="56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населения, систематически занимающегося физической культурой и спортом</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22,7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w:t>
            </w:r>
          </w:p>
        </w:tc>
      </w:tr>
      <w:tr w:rsidR="007B53E5" w:rsidRPr="007B53E5" w:rsidTr="008553BA">
        <w:trPr>
          <w:trHeight w:val="548"/>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73</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Единовременная пропускная способность спортивных сооружений</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3 256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3 356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3 456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3 556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3 656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3 776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3 856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3 956</w:t>
            </w:r>
          </w:p>
        </w:tc>
      </w:tr>
      <w:tr w:rsidR="007B53E5" w:rsidRPr="007B53E5" w:rsidTr="008553BA">
        <w:trPr>
          <w:trHeight w:val="429"/>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74</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Обеспеченность спортивными сооружениями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37,5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46,1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48,6</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51,0</w:t>
            </w:r>
          </w:p>
        </w:tc>
      </w:tr>
      <w:tr w:rsidR="007B53E5" w:rsidRPr="007B53E5" w:rsidTr="008553BA">
        <w:trPr>
          <w:trHeight w:val="83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75</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инвалидов и лиц с ограниченными возможностями здоровья, занимающихся физической культурой и спортом к общей численности данной категории населения</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7,98</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7,98</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8,05</w:t>
            </w:r>
          </w:p>
        </w:tc>
      </w:tr>
      <w:tr w:rsidR="007B53E5" w:rsidRPr="007B53E5" w:rsidTr="007B53E5">
        <w:trPr>
          <w:trHeight w:val="795"/>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4. Формирование системы комплексного решения проблем социально незащищённых граждан, проживающих на территории муниципального образования городского округа «Усинск»</w:t>
            </w:r>
          </w:p>
        </w:tc>
      </w:tr>
      <w:tr w:rsidR="007B53E5" w:rsidRPr="007B53E5" w:rsidTr="008553BA">
        <w:trPr>
          <w:trHeight w:val="45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Среднегодовая численность постоянного населения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45 925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45 525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45 070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44 619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44 396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44 174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43 953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43 733</w:t>
            </w:r>
          </w:p>
        </w:tc>
      </w:tr>
      <w:tr w:rsidR="007B53E5" w:rsidRPr="007B53E5" w:rsidTr="008553BA">
        <w:trPr>
          <w:trHeight w:val="70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Охват диспансеризацией, вакцинацией, медосмотрами от общего числа граждан, подлежащих диспансеризации, вакцинации, медосмотрам</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49,85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69,99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75,00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54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Общая смертность населения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на 1000 человек населения</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8,69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8,21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8,18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7,89</w:t>
            </w:r>
          </w:p>
        </w:tc>
      </w:tr>
      <w:tr w:rsidR="007B53E5" w:rsidRPr="007B53E5" w:rsidTr="008553BA">
        <w:trPr>
          <w:trHeight w:val="672"/>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граждан, получивших дополнительную социальную поддержку</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1 320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1 340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1 360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1 380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1 400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1 420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1 440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1 460</w:t>
            </w:r>
          </w:p>
        </w:tc>
      </w:tr>
      <w:tr w:rsidR="007B53E5" w:rsidRPr="007B53E5" w:rsidTr="008553BA">
        <w:trPr>
          <w:trHeight w:val="116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граждан, получивших дополнительную социальную поддержку с учётом их возрастных особенностей, статуса, состояния доходов, жилищно-бытовых и других условий, к общему числу граждан, обратившихся и имеющих право на получение данной поддержки</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8553BA">
        <w:trPr>
          <w:trHeight w:val="553"/>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81</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объектов транспортной инфраструктуры, оборудованных для беспрепятственного доступа инвалидов</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16,67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33,33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66,67</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83,33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56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Уровень зарегистрированной безработицы</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(в среднем за год)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0,80</w:t>
            </w:r>
          </w:p>
        </w:tc>
      </w:tr>
      <w:tr w:rsidR="007B53E5" w:rsidRPr="007B53E5" w:rsidTr="008553BA">
        <w:trPr>
          <w:trHeight w:val="69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Численность не занятых трудовой деятельностью граждан, состоявших на учёте в учреждениях службы занятости населения, в расчёте на одну заявленную вакансию</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Численность безработных, зарегистрированных в органах службы занятости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тыс. чел.</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0,18</w:t>
            </w:r>
          </w:p>
        </w:tc>
      </w:tr>
      <w:tr w:rsidR="007B53E5" w:rsidRPr="007B53E5" w:rsidTr="007B53E5">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Блок - Развитие системы муниципального управления</w:t>
            </w:r>
          </w:p>
        </w:tc>
      </w:tr>
      <w:tr w:rsidR="007B53E5" w:rsidRPr="007B53E5" w:rsidTr="007B53E5">
        <w:trPr>
          <w:trHeight w:val="44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1. Совершенствование системы муниципального управления</w:t>
            </w:r>
          </w:p>
        </w:tc>
      </w:tr>
      <w:tr w:rsidR="007B53E5" w:rsidRPr="007B53E5" w:rsidTr="008553BA">
        <w:trPr>
          <w:trHeight w:val="93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объектов недвижимости, на которые зарегистрировано право собственности, по отношению к общему количеству объектов недвижимости, находящихся в реестре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34,81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54,43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61,52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68,60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75,62</w:t>
            </w:r>
          </w:p>
        </w:tc>
      </w:tr>
      <w:tr w:rsidR="007B53E5" w:rsidRPr="007B53E5" w:rsidTr="008553BA">
        <w:trPr>
          <w:trHeight w:val="97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земельных участков, на которые зарегистрировано право собственности, по отношению к общему количеству земельных участков, находящихся в реестре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3,22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3,35</w:t>
            </w:r>
          </w:p>
        </w:tc>
      </w:tr>
      <w:tr w:rsidR="007B53E5" w:rsidRPr="007B53E5" w:rsidTr="008553BA">
        <w:trPr>
          <w:trHeight w:val="98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Удельный вес объектов недвижимости, предоставленных в пользование, по отношению к общему количеству объектов недвижимости, находящихся в реестре муниципального имущества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98,92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98,68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99,11</w:t>
            </w:r>
          </w:p>
        </w:tc>
      </w:tr>
      <w:tr w:rsidR="007B53E5" w:rsidRPr="007B53E5" w:rsidTr="008553BA">
        <w:trPr>
          <w:trHeight w:val="97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земельных участков, предоставленных в пользование, по отношению к общему количеству земельных участков, находящихся в реестре муниципального имущества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99,69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8553BA">
        <w:trPr>
          <w:trHeight w:val="56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Доходы, полученные от использования имущества, находящегося в муниципальной собственности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млн. руб.</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288,80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354,17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469,11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384,49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388,71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422,60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448,00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474,90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Объём доходов бюджета МО ГО "Усинск"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млн. руб.</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2 624,0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3 150,4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2 573,6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2 463,1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2 494,7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2 527,1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2 559,9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2 593,3</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 том числе налоговые доходы</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млн. руб.</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1 150,3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871,2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913,3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942,2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969,1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996,9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1 025,4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1 054,8</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Объём расходов бюджета МО ГО "Усинск"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млн. руб.</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2 602,6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3 053,0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2 611,8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2 504,0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2 537,7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2 573,8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2 610,0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2 593,3</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Профицит / дефицит (со знаком минус) бюджета МО ГО "Усинск"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млн. руб.</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97,4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-38,2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w:t>
            </w:r>
          </w:p>
        </w:tc>
      </w:tr>
      <w:tr w:rsidR="007B53E5" w:rsidRPr="007B53E5" w:rsidTr="008553BA">
        <w:trPr>
          <w:trHeight w:val="12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r>
      <w:tr w:rsidR="007B53E5" w:rsidRPr="007B53E5" w:rsidTr="008553BA">
        <w:trPr>
          <w:trHeight w:val="97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расходов бюджета МО ГО "Усинск" формируемых в рамках муниципальных программ, в общем объёме расходов бюджета МО ГО "Усинск" (без учёта субвенций на исполнение делегируемых полномочий)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r>
      <w:tr w:rsidR="007B53E5" w:rsidRPr="007B53E5" w:rsidTr="008553BA">
        <w:trPr>
          <w:trHeight w:val="561"/>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Темпы роста, снижения величины муниципального долга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97,5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106,9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107,0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r>
      <w:tr w:rsidR="007B53E5" w:rsidRPr="007B53E5" w:rsidTr="008553BA">
        <w:trPr>
          <w:trHeight w:val="95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97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Показатель, характеризующий размер дефицита бюджета МО ГО "Усинск" относительно объёма доходов бюджета МО ГО "Усинск" без учёта безвозмездных поступлений и поступлений по дополнительным нормативам отчислений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0,0</w:t>
            </w:r>
          </w:p>
        </w:tc>
      </w:tr>
      <w:tr w:rsidR="007B53E5" w:rsidRPr="007B53E5" w:rsidTr="008553BA">
        <w:trPr>
          <w:trHeight w:val="7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Показатель, характеризующий объём муниципального долга относительно объёма доходов местного бюджета без учёта объёма безвозмездных поступлений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34,9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34,4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43,1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45,1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47,2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48,5</w:t>
            </w:r>
          </w:p>
        </w:tc>
      </w:tr>
      <w:tr w:rsidR="007B53E5" w:rsidRPr="007B53E5" w:rsidTr="008553BA">
        <w:trPr>
          <w:trHeight w:val="97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организаций, принявших участие в мероприятиях (совещаниях на муниципальном уровне) по проблемам обеспечения квалифицированными кадрами в сфере экономики муниципального образования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40</w:t>
            </w:r>
          </w:p>
        </w:tc>
      </w:tr>
      <w:tr w:rsidR="007B53E5" w:rsidRPr="007B53E5" w:rsidTr="008553BA">
        <w:trPr>
          <w:trHeight w:val="81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обученных и работающих в системе муниципального управления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w:t>
            </w:r>
          </w:p>
        </w:tc>
      </w:tr>
      <w:tr w:rsidR="007B53E5" w:rsidRPr="007B53E5" w:rsidTr="00A36D05">
        <w:trPr>
          <w:trHeight w:val="73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работников прошедших профессиональную подготовку в отчетный период от общей численности работников администрации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31,25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4,44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30,00</w:t>
            </w:r>
          </w:p>
        </w:tc>
      </w:tr>
      <w:tr w:rsidR="007B53E5" w:rsidRPr="007B53E5" w:rsidTr="00A36D05">
        <w:trPr>
          <w:trHeight w:val="111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проектов нормативных правовых актов администрации муниципального образования городского округа «Усинск», прошедших антикоррупционную экспертизу, от общего количества нормативных правовых актов, принятых в отчетном периоде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98,3</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w:t>
            </w:r>
          </w:p>
        </w:tc>
      </w:tr>
      <w:tr w:rsidR="007B53E5" w:rsidRPr="007B53E5" w:rsidTr="00A36D05">
        <w:trPr>
          <w:trHeight w:val="98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Доля устраненных коррупционных факторов в нормативных правовых актах (проектах), прошедших антикоррупционную экспертизу, от общего числа выявленных коррупционных факторов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016524">
        <w:trPr>
          <w:trHeight w:val="54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рабочих мест в администрации МО ГО "Усинск" подключенных к системе электронного документооборота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66,29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88,76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016524">
        <w:trPr>
          <w:trHeight w:val="55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структурных подразделений МО ГО "Усинск" подключенных к системе электронного документооборота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33,33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53,33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100,00</w:t>
            </w:r>
          </w:p>
        </w:tc>
      </w:tr>
      <w:tr w:rsidR="007B53E5" w:rsidRPr="007B53E5" w:rsidTr="00016524">
        <w:trPr>
          <w:trHeight w:val="84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электронного документооборота между органами местного самоуправления муниципального образования городского округа в общем объеме межведомственного документооборота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80</w:t>
            </w:r>
          </w:p>
        </w:tc>
      </w:tr>
      <w:tr w:rsidR="007B53E5" w:rsidRPr="007B53E5" w:rsidTr="00016524">
        <w:trPr>
          <w:trHeight w:val="84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Уровень удовлетворенности населения, проживающего на территории муниципального образования, качеством предоставления государственных и муниципальных услуг</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91</w:t>
            </w:r>
          </w:p>
        </w:tc>
      </w:tr>
      <w:tr w:rsidR="007B53E5" w:rsidRPr="007B53E5" w:rsidTr="00016524">
        <w:trPr>
          <w:trHeight w:val="95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108</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Время ожидания в очереди при обращении заявителя в многофункциональный центр для получения государственных (муниципальных) услуг </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мин</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r>
      <w:tr w:rsidR="007B53E5" w:rsidRPr="007B53E5" w:rsidTr="00016524">
        <w:trPr>
          <w:trHeight w:val="95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109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Среднее число обращений представителей бизнес-сообщества в орган местного самоуправления для получения одной государственной (муниципальной) услуги, связанной со сферой предпринимательской деятельности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обращений на одного услуги</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2,3</w:t>
            </w:r>
          </w:p>
        </w:tc>
      </w:tr>
      <w:tr w:rsidR="007B53E5" w:rsidRPr="007B53E5" w:rsidTr="00016524">
        <w:trPr>
          <w:trHeight w:val="570"/>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муниципальных услуг, предоставляемых органами местного самоуправления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r>
      <w:tr w:rsidR="007B53E5" w:rsidRPr="007B53E5" w:rsidTr="00016524">
        <w:trPr>
          <w:trHeight w:val="564"/>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111</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муниципальных услуг, предоставляемых органами местного самоуправления в электронном виде</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r>
      <w:tr w:rsidR="007B53E5" w:rsidRPr="007B53E5" w:rsidTr="00016524">
        <w:trPr>
          <w:trHeight w:val="970"/>
        </w:trPr>
        <w:tc>
          <w:tcPr>
            <w:tcW w:w="604" w:type="dxa"/>
            <w:tcBorders>
              <w:top w:val="nil"/>
              <w:left w:val="single" w:sz="4" w:space="0" w:color="auto"/>
              <w:bottom w:val="single" w:sz="4" w:space="0" w:color="auto"/>
              <w:right w:val="single" w:sz="4" w:space="0" w:color="auto"/>
            </w:tcBorders>
            <w:shd w:val="clear" w:color="000000" w:fill="FFFFFF"/>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112</w:t>
            </w:r>
          </w:p>
        </w:tc>
        <w:tc>
          <w:tcPr>
            <w:tcW w:w="4814" w:type="dxa"/>
            <w:tcBorders>
              <w:top w:val="nil"/>
              <w:left w:val="nil"/>
              <w:bottom w:val="single" w:sz="4" w:space="0" w:color="auto"/>
              <w:right w:val="single" w:sz="4" w:space="0" w:color="auto"/>
            </w:tcBorders>
            <w:shd w:val="clear" w:color="000000" w:fill="FFFFFF"/>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граждан, проживающих на территории муниципального образования городского округа, использующих механизм получения государственных и муниципальных услуг в электронной форме</w:t>
            </w:r>
          </w:p>
        </w:tc>
        <w:tc>
          <w:tcPr>
            <w:tcW w:w="1395" w:type="dxa"/>
            <w:tcBorders>
              <w:top w:val="nil"/>
              <w:left w:val="nil"/>
              <w:bottom w:val="single" w:sz="4" w:space="0" w:color="auto"/>
              <w:right w:val="single" w:sz="4" w:space="0" w:color="auto"/>
            </w:tcBorders>
            <w:shd w:val="clear" w:color="000000" w:fill="FFFFFF"/>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w:t>
            </w:r>
          </w:p>
        </w:tc>
        <w:tc>
          <w:tcPr>
            <w:tcW w:w="1040" w:type="dxa"/>
            <w:tcBorders>
              <w:top w:val="nil"/>
              <w:left w:val="nil"/>
              <w:bottom w:val="single" w:sz="4" w:space="0" w:color="auto"/>
              <w:right w:val="single" w:sz="4" w:space="0" w:color="auto"/>
            </w:tcBorders>
            <w:shd w:val="clear" w:color="000000" w:fill="FFFFFF"/>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70</w:t>
            </w:r>
          </w:p>
        </w:tc>
      </w:tr>
      <w:tr w:rsidR="007B53E5" w:rsidRPr="007B53E5" w:rsidTr="00016524">
        <w:trPr>
          <w:trHeight w:val="55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Наличие блогов и форумов, позволяющих применять интерактивное общение с населением</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68</w:t>
            </w:r>
          </w:p>
        </w:tc>
      </w:tr>
      <w:tr w:rsidR="007B53E5" w:rsidRPr="007B53E5" w:rsidTr="007B53E5">
        <w:trPr>
          <w:trHeight w:val="40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Блок - Обеспечение безопасности жизнедеятельности населения</w:t>
            </w:r>
          </w:p>
        </w:tc>
      </w:tr>
      <w:tr w:rsidR="007B53E5" w:rsidRPr="007B53E5" w:rsidTr="007B53E5">
        <w:trPr>
          <w:trHeight w:val="43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4496" w:type="dxa"/>
            <w:gridSpan w:val="10"/>
            <w:tcBorders>
              <w:top w:val="single" w:sz="4" w:space="0" w:color="auto"/>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Задача 1. Обеспечение безопасности жизнедеятельности на территории муниципального образования городского округа «Усинск»</w:t>
            </w:r>
          </w:p>
        </w:tc>
      </w:tr>
      <w:tr w:rsidR="007B53E5" w:rsidRPr="007B53E5" w:rsidTr="00016524">
        <w:trPr>
          <w:trHeight w:val="111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Доля муниципальных учреждений, соответствующих требованиям пожарной безопасности, по отношению к общему количеству муниципальных учреждений, расположенных на территории муниципального образования городского округа «Усинск»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016524">
        <w:trPr>
          <w:trHeight w:val="126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Удельный вес территориальных органов администрации муниципального образования городского округа «Усинск», обеспеченных противопожарными водоемами, пожарными гидрантами, соответствующими нормам положенности, по отношению к общему количеству территориальных органов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100</w:t>
            </w:r>
          </w:p>
        </w:tc>
      </w:tr>
      <w:tr w:rsidR="007B53E5" w:rsidRPr="007B53E5" w:rsidTr="00016524">
        <w:trPr>
          <w:trHeight w:val="55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изданных материалов по безопасности людей на водных объектах, размещенных в СМИ: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xml:space="preserve">на сайте </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кол-во материалов, статей</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r>
      <w:tr w:rsidR="007B53E5" w:rsidRPr="007B53E5" w:rsidTr="008553BA">
        <w:trPr>
          <w:trHeight w:val="52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публикаций в СМИ</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кол-во материалов, статей</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35</w:t>
            </w:r>
          </w:p>
        </w:tc>
      </w:tr>
      <w:tr w:rsidR="007B53E5" w:rsidRPr="007B53E5" w:rsidTr="008553BA">
        <w:trPr>
          <w:trHeight w:val="70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прокат видеороликов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кол-во показов</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20</w:t>
            </w:r>
          </w:p>
        </w:tc>
      </w:tr>
      <w:tr w:rsidR="007B53E5" w:rsidRPr="007B53E5" w:rsidTr="00016524">
        <w:trPr>
          <w:trHeight w:val="50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несчастных случае, произошедшее на водных объектах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r>
      <w:tr w:rsidR="007B53E5" w:rsidRPr="007B53E5" w:rsidTr="00016524">
        <w:trPr>
          <w:trHeight w:val="81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lastRenderedPageBreak/>
              <w:t>118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Наличие муниципальной системы оперативного реагирования на предупреждение межнационального и межконфессионального конфликта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 / нет</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r>
      <w:tr w:rsidR="007B53E5" w:rsidRPr="007B53E5" w:rsidTr="008553BA">
        <w:trPr>
          <w:trHeight w:val="39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зарегистрированных преступлений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881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968</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963</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120</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Раскрываемость преступлений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64</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121</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Число зарегистрированных тяжких и особо тяжких преступлений</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104</w:t>
            </w:r>
          </w:p>
        </w:tc>
      </w:tr>
      <w:tr w:rsidR="007B53E5" w:rsidRPr="007B53E5" w:rsidTr="008553BA">
        <w:trPr>
          <w:trHeight w:val="624"/>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122</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Выявлено лиц, совершивших преступления в возрасте от 14-17 лет</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14</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10</w:t>
            </w:r>
          </w:p>
        </w:tc>
      </w:tr>
      <w:tr w:rsidR="007B53E5" w:rsidRPr="007B53E5" w:rsidTr="00016524">
        <w:trPr>
          <w:trHeight w:val="697"/>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123</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обустроенных в соответствии с законодательством существующих объектов размещения отходов в сельских населенных  пунктах</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в том числе:</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Усть - Уса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Усть - Лыжа</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д. Акись</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с. Щельябож</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r>
      <w:tr w:rsidR="007B53E5" w:rsidRPr="007B53E5" w:rsidTr="00016524">
        <w:trPr>
          <w:trHeight w:val="503"/>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124</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ликвидированных и рекультивированных объектов размещения отходов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w:t>
            </w:r>
          </w:p>
        </w:tc>
      </w:tr>
      <w:tr w:rsidR="007B53E5" w:rsidRPr="007B53E5" w:rsidTr="008553BA">
        <w:trPr>
          <w:trHeight w:val="3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right"/>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полигон Усинск</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i/>
                <w:iCs/>
                <w:sz w:val="18"/>
                <w:szCs w:val="18"/>
                <w:lang w:eastAsia="ru-RU"/>
              </w:rPr>
            </w:pPr>
            <w:r w:rsidRPr="007B53E5">
              <w:rPr>
                <w:rFonts w:ascii="Times New Roman" w:eastAsia="Times New Roman" w:hAnsi="Times New Roman" w:cs="Times New Roman"/>
                <w:i/>
                <w:iCs/>
                <w:sz w:val="18"/>
                <w:szCs w:val="18"/>
                <w:lang w:eastAsia="ru-RU"/>
              </w:rPr>
              <w:t> </w:t>
            </w:r>
          </w:p>
        </w:tc>
      </w:tr>
      <w:tr w:rsidR="007B53E5" w:rsidRPr="007B53E5" w:rsidTr="00016524">
        <w:trPr>
          <w:trHeight w:val="656"/>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125</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проведенных экологических акций, совещаний по вопросам обращения с отходами производства и потребления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5</w:t>
            </w:r>
          </w:p>
        </w:tc>
      </w:tr>
      <w:tr w:rsidR="007B53E5" w:rsidRPr="007B53E5" w:rsidTr="00016524">
        <w:trPr>
          <w:trHeight w:val="708"/>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126</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построенных и введённых в эксплуатацию объектов размещения (полигонов, площадок хранения) твердых бытовых и промышленных отходов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 </w:t>
            </w:r>
          </w:p>
        </w:tc>
      </w:tr>
      <w:tr w:rsidR="007B53E5" w:rsidRPr="007B53E5" w:rsidTr="00016524">
        <w:trPr>
          <w:trHeight w:val="54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127</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Количество дорожно-транспортных происшествий с пострадавшими на 1 тыс. транспортных средств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ед./ на 1 тыс. 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2,86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2,79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2,72</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2,66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2,59</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2,53</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2,40</w:t>
            </w:r>
          </w:p>
        </w:tc>
      </w:tr>
      <w:tr w:rsidR="007B53E5" w:rsidRPr="007B53E5" w:rsidTr="00016524">
        <w:trPr>
          <w:trHeight w:val="712"/>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128</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Транспортный риск (количество лиц , погибших в результате дорожно-транспортных происшествий , на 1 тыс. транспортных средств)</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чел. / на 1 тыс. ед.</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0,40</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0,36</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0,35</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0,31</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0,27</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0,26</w:t>
            </w:r>
          </w:p>
        </w:tc>
      </w:tr>
      <w:tr w:rsidR="007B53E5" w:rsidRPr="007B53E5" w:rsidTr="00016524">
        <w:trPr>
          <w:trHeight w:val="1379"/>
        </w:trPr>
        <w:tc>
          <w:tcPr>
            <w:tcW w:w="604" w:type="dxa"/>
            <w:tcBorders>
              <w:top w:val="nil"/>
              <w:left w:val="single" w:sz="4" w:space="0" w:color="auto"/>
              <w:bottom w:val="single" w:sz="4" w:space="0" w:color="auto"/>
              <w:right w:val="single" w:sz="4" w:space="0" w:color="auto"/>
            </w:tcBorders>
            <w:shd w:val="clear" w:color="auto" w:fill="auto"/>
            <w:noWrap/>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129</w:t>
            </w:r>
          </w:p>
        </w:tc>
        <w:tc>
          <w:tcPr>
            <w:tcW w:w="4814" w:type="dxa"/>
            <w:tcBorders>
              <w:top w:val="nil"/>
              <w:left w:val="nil"/>
              <w:bottom w:val="single" w:sz="4" w:space="0" w:color="auto"/>
              <w:right w:val="single" w:sz="4" w:space="0" w:color="auto"/>
            </w:tcBorders>
            <w:shd w:val="clear" w:color="auto" w:fill="auto"/>
            <w:hideMark/>
          </w:tcPr>
          <w:p w:rsidR="007B53E5" w:rsidRPr="007B53E5" w:rsidRDefault="007B53E5" w:rsidP="007B53E5">
            <w:pPr>
              <w:spacing w:after="0" w:line="240" w:lineRule="auto"/>
              <w:jc w:val="both"/>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Отсутствие или снижение зафиксированных фактов проявлений ксенофобии, этнической дискриминации, национальной и расовой нетерпимости и других проявлений негативного отношения к лицам других национальностей и религиозных конфессий на территории муниципального образования</w:t>
            </w:r>
          </w:p>
        </w:tc>
        <w:tc>
          <w:tcPr>
            <w:tcW w:w="1395" w:type="dxa"/>
            <w:tcBorders>
              <w:top w:val="nil"/>
              <w:left w:val="nil"/>
              <w:bottom w:val="single" w:sz="4" w:space="0" w:color="auto"/>
              <w:right w:val="single" w:sz="4" w:space="0" w:color="auto"/>
            </w:tcBorders>
            <w:shd w:val="clear" w:color="auto" w:fill="auto"/>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 нет</w:t>
            </w:r>
          </w:p>
        </w:tc>
        <w:tc>
          <w:tcPr>
            <w:tcW w:w="1007"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c>
          <w:tcPr>
            <w:tcW w:w="1040" w:type="dxa"/>
            <w:tcBorders>
              <w:top w:val="nil"/>
              <w:left w:val="nil"/>
              <w:bottom w:val="single" w:sz="4" w:space="0" w:color="auto"/>
              <w:right w:val="single" w:sz="4" w:space="0" w:color="auto"/>
            </w:tcBorders>
            <w:shd w:val="clear" w:color="auto" w:fill="auto"/>
            <w:noWrap/>
            <w:vAlign w:val="center"/>
            <w:hideMark/>
          </w:tcPr>
          <w:p w:rsidR="007B53E5" w:rsidRPr="007B53E5" w:rsidRDefault="007B53E5" w:rsidP="007B53E5">
            <w:pPr>
              <w:spacing w:after="0" w:line="240" w:lineRule="auto"/>
              <w:jc w:val="center"/>
              <w:rPr>
                <w:rFonts w:ascii="Times New Roman" w:eastAsia="Times New Roman" w:hAnsi="Times New Roman" w:cs="Times New Roman"/>
                <w:sz w:val="18"/>
                <w:szCs w:val="18"/>
                <w:lang w:eastAsia="ru-RU"/>
              </w:rPr>
            </w:pPr>
            <w:r w:rsidRPr="007B53E5">
              <w:rPr>
                <w:rFonts w:ascii="Times New Roman" w:eastAsia="Times New Roman" w:hAnsi="Times New Roman" w:cs="Times New Roman"/>
                <w:sz w:val="18"/>
                <w:szCs w:val="18"/>
                <w:lang w:eastAsia="ru-RU"/>
              </w:rPr>
              <w:t>да</w:t>
            </w:r>
          </w:p>
        </w:tc>
      </w:tr>
    </w:tbl>
    <w:p w:rsidR="00314A38" w:rsidRDefault="00314A38" w:rsidP="00C15F8D">
      <w:pPr>
        <w:spacing w:after="0" w:line="360" w:lineRule="auto"/>
        <w:jc w:val="center"/>
        <w:rPr>
          <w:rFonts w:ascii="Times New Roman" w:hAnsi="Times New Roman" w:cs="Times New Roman"/>
          <w:sz w:val="26"/>
          <w:szCs w:val="26"/>
        </w:rPr>
      </w:pPr>
    </w:p>
    <w:sectPr w:rsidR="00314A38" w:rsidSect="00E577EC">
      <w:pgSz w:w="16838" w:h="11906" w:orient="landscape"/>
      <w:pgMar w:top="284" w:right="1134" w:bottom="709" w:left="1134" w:header="57" w:footer="5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1C7C" w:rsidRDefault="00A51C7C" w:rsidP="00ED6CCB">
      <w:pPr>
        <w:spacing w:after="0" w:line="240" w:lineRule="auto"/>
      </w:pPr>
      <w:r>
        <w:separator/>
      </w:r>
    </w:p>
  </w:endnote>
  <w:endnote w:type="continuationSeparator" w:id="0">
    <w:p w:rsidR="00A51C7C" w:rsidRDefault="00A51C7C" w:rsidP="00ED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341049"/>
      <w:docPartObj>
        <w:docPartGallery w:val="Page Numbers (Bottom of Page)"/>
        <w:docPartUnique/>
      </w:docPartObj>
    </w:sdtPr>
    <w:sdtEndPr/>
    <w:sdtContent>
      <w:p w:rsidR="007B53E5" w:rsidRDefault="007B53E5">
        <w:pPr>
          <w:pStyle w:val="ac"/>
          <w:jc w:val="center"/>
        </w:pPr>
        <w:r>
          <w:fldChar w:fldCharType="begin"/>
        </w:r>
        <w:r>
          <w:instrText>PAGE   \* MERGEFORMAT</w:instrText>
        </w:r>
        <w:r>
          <w:fldChar w:fldCharType="separate"/>
        </w:r>
        <w:r w:rsidR="00651EB9">
          <w:rPr>
            <w:noProof/>
          </w:rPr>
          <w:t>105</w:t>
        </w:r>
        <w:r>
          <w:rPr>
            <w:noProof/>
          </w:rPr>
          <w:fldChar w:fldCharType="end"/>
        </w:r>
      </w:p>
    </w:sdtContent>
  </w:sdt>
  <w:p w:rsidR="007B53E5" w:rsidRDefault="007B53E5">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7416769"/>
      <w:docPartObj>
        <w:docPartGallery w:val="Page Numbers (Bottom of Page)"/>
        <w:docPartUnique/>
      </w:docPartObj>
    </w:sdtPr>
    <w:sdtEndPr/>
    <w:sdtContent>
      <w:p w:rsidR="007B53E5" w:rsidRDefault="007B53E5">
        <w:pPr>
          <w:pStyle w:val="ac"/>
          <w:jc w:val="center"/>
        </w:pPr>
        <w:r>
          <w:fldChar w:fldCharType="begin"/>
        </w:r>
        <w:r>
          <w:instrText>PAGE   \* MERGEFORMAT</w:instrText>
        </w:r>
        <w:r>
          <w:fldChar w:fldCharType="separate"/>
        </w:r>
        <w:r w:rsidR="00651EB9">
          <w:rPr>
            <w:noProof/>
          </w:rPr>
          <w:t>95</w:t>
        </w:r>
        <w:r>
          <w:rPr>
            <w:noProof/>
          </w:rPr>
          <w:fldChar w:fldCharType="end"/>
        </w:r>
      </w:p>
    </w:sdtContent>
  </w:sdt>
  <w:p w:rsidR="007B53E5" w:rsidRDefault="007B53E5">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1C7C" w:rsidRDefault="00A51C7C" w:rsidP="00ED6CCB">
      <w:pPr>
        <w:spacing w:after="0" w:line="240" w:lineRule="auto"/>
      </w:pPr>
      <w:r>
        <w:separator/>
      </w:r>
    </w:p>
  </w:footnote>
  <w:footnote w:type="continuationSeparator" w:id="0">
    <w:p w:rsidR="00A51C7C" w:rsidRDefault="00A51C7C" w:rsidP="00ED6C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3E5" w:rsidRDefault="007B53E5">
    <w:pPr>
      <w:pStyle w:val="aa"/>
      <w:jc w:val="center"/>
    </w:pPr>
  </w:p>
  <w:p w:rsidR="007B53E5" w:rsidRDefault="007B53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16436"/>
    <w:multiLevelType w:val="hybridMultilevel"/>
    <w:tmpl w:val="63984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3B71B1"/>
    <w:multiLevelType w:val="hybridMultilevel"/>
    <w:tmpl w:val="E18425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2C66E6"/>
    <w:multiLevelType w:val="hybridMultilevel"/>
    <w:tmpl w:val="9984ECC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475A8E"/>
    <w:multiLevelType w:val="hybridMultilevel"/>
    <w:tmpl w:val="257435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9F54BAA"/>
    <w:multiLevelType w:val="multilevel"/>
    <w:tmpl w:val="ED9C1E04"/>
    <w:lvl w:ilvl="0">
      <w:start w:val="1"/>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2A886AE4"/>
    <w:multiLevelType w:val="hybridMultilevel"/>
    <w:tmpl w:val="C488145A"/>
    <w:lvl w:ilvl="0" w:tplc="0C16E41E">
      <w:start w:val="1"/>
      <w:numFmt w:val="decimal"/>
      <w:lvlText w:val="%1."/>
      <w:lvlJc w:val="left"/>
      <w:pPr>
        <w:tabs>
          <w:tab w:val="num" w:pos="540"/>
        </w:tabs>
        <w:ind w:left="540" w:hanging="360"/>
      </w:pPr>
      <w:rPr>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F631FC2"/>
    <w:multiLevelType w:val="hybridMultilevel"/>
    <w:tmpl w:val="B17EB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D32887"/>
    <w:multiLevelType w:val="hybridMultilevel"/>
    <w:tmpl w:val="D6B802D6"/>
    <w:lvl w:ilvl="0" w:tplc="80141010">
      <w:start w:val="1"/>
      <w:numFmt w:val="decimal"/>
      <w:lvlText w:val="%1."/>
      <w:lvlJc w:val="left"/>
      <w:pPr>
        <w:ind w:left="756" w:hanging="360"/>
      </w:pPr>
      <w:rPr>
        <w:rFonts w:hint="default"/>
      </w:rPr>
    </w:lvl>
    <w:lvl w:ilvl="1" w:tplc="04190019" w:tentative="1">
      <w:start w:val="1"/>
      <w:numFmt w:val="lowerLetter"/>
      <w:lvlText w:val="%2."/>
      <w:lvlJc w:val="left"/>
      <w:pPr>
        <w:ind w:left="1614" w:hanging="360"/>
      </w:pPr>
    </w:lvl>
    <w:lvl w:ilvl="2" w:tplc="0419001B" w:tentative="1">
      <w:start w:val="1"/>
      <w:numFmt w:val="lowerRoman"/>
      <w:lvlText w:val="%3."/>
      <w:lvlJc w:val="right"/>
      <w:pPr>
        <w:ind w:left="2334" w:hanging="180"/>
      </w:pPr>
    </w:lvl>
    <w:lvl w:ilvl="3" w:tplc="0419000F" w:tentative="1">
      <w:start w:val="1"/>
      <w:numFmt w:val="decimal"/>
      <w:lvlText w:val="%4."/>
      <w:lvlJc w:val="left"/>
      <w:pPr>
        <w:ind w:left="3054" w:hanging="360"/>
      </w:pPr>
    </w:lvl>
    <w:lvl w:ilvl="4" w:tplc="04190019" w:tentative="1">
      <w:start w:val="1"/>
      <w:numFmt w:val="lowerLetter"/>
      <w:lvlText w:val="%5."/>
      <w:lvlJc w:val="left"/>
      <w:pPr>
        <w:ind w:left="3774" w:hanging="360"/>
      </w:pPr>
    </w:lvl>
    <w:lvl w:ilvl="5" w:tplc="0419001B" w:tentative="1">
      <w:start w:val="1"/>
      <w:numFmt w:val="lowerRoman"/>
      <w:lvlText w:val="%6."/>
      <w:lvlJc w:val="right"/>
      <w:pPr>
        <w:ind w:left="4494" w:hanging="180"/>
      </w:pPr>
    </w:lvl>
    <w:lvl w:ilvl="6" w:tplc="0419000F" w:tentative="1">
      <w:start w:val="1"/>
      <w:numFmt w:val="decimal"/>
      <w:lvlText w:val="%7."/>
      <w:lvlJc w:val="left"/>
      <w:pPr>
        <w:ind w:left="5214" w:hanging="360"/>
      </w:pPr>
    </w:lvl>
    <w:lvl w:ilvl="7" w:tplc="04190019" w:tentative="1">
      <w:start w:val="1"/>
      <w:numFmt w:val="lowerLetter"/>
      <w:lvlText w:val="%8."/>
      <w:lvlJc w:val="left"/>
      <w:pPr>
        <w:ind w:left="5934" w:hanging="360"/>
      </w:pPr>
    </w:lvl>
    <w:lvl w:ilvl="8" w:tplc="0419001B" w:tentative="1">
      <w:start w:val="1"/>
      <w:numFmt w:val="lowerRoman"/>
      <w:lvlText w:val="%9."/>
      <w:lvlJc w:val="right"/>
      <w:pPr>
        <w:ind w:left="6654" w:hanging="180"/>
      </w:pPr>
    </w:lvl>
  </w:abstractNum>
  <w:abstractNum w:abstractNumId="8">
    <w:nsid w:val="37656981"/>
    <w:multiLevelType w:val="hybridMultilevel"/>
    <w:tmpl w:val="9EA21D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3B81BD9"/>
    <w:multiLevelType w:val="hybridMultilevel"/>
    <w:tmpl w:val="FA7AC4E8"/>
    <w:lvl w:ilvl="0" w:tplc="0419000F">
      <w:start w:val="1"/>
      <w:numFmt w:val="decimal"/>
      <w:lvlText w:val="%1."/>
      <w:lvlJc w:val="left"/>
      <w:pPr>
        <w:ind w:left="472" w:hanging="360"/>
      </w:pPr>
    </w:lvl>
    <w:lvl w:ilvl="1" w:tplc="04190019" w:tentative="1">
      <w:start w:val="1"/>
      <w:numFmt w:val="lowerLetter"/>
      <w:lvlText w:val="%2."/>
      <w:lvlJc w:val="left"/>
      <w:pPr>
        <w:ind w:left="1192" w:hanging="360"/>
      </w:pPr>
    </w:lvl>
    <w:lvl w:ilvl="2" w:tplc="0419001B" w:tentative="1">
      <w:start w:val="1"/>
      <w:numFmt w:val="lowerRoman"/>
      <w:lvlText w:val="%3."/>
      <w:lvlJc w:val="right"/>
      <w:pPr>
        <w:ind w:left="1912" w:hanging="180"/>
      </w:pPr>
    </w:lvl>
    <w:lvl w:ilvl="3" w:tplc="0419000F" w:tentative="1">
      <w:start w:val="1"/>
      <w:numFmt w:val="decimal"/>
      <w:lvlText w:val="%4."/>
      <w:lvlJc w:val="left"/>
      <w:pPr>
        <w:ind w:left="2632" w:hanging="360"/>
      </w:pPr>
    </w:lvl>
    <w:lvl w:ilvl="4" w:tplc="04190019" w:tentative="1">
      <w:start w:val="1"/>
      <w:numFmt w:val="lowerLetter"/>
      <w:lvlText w:val="%5."/>
      <w:lvlJc w:val="left"/>
      <w:pPr>
        <w:ind w:left="3352" w:hanging="360"/>
      </w:pPr>
    </w:lvl>
    <w:lvl w:ilvl="5" w:tplc="0419001B" w:tentative="1">
      <w:start w:val="1"/>
      <w:numFmt w:val="lowerRoman"/>
      <w:lvlText w:val="%6."/>
      <w:lvlJc w:val="right"/>
      <w:pPr>
        <w:ind w:left="4072" w:hanging="180"/>
      </w:pPr>
    </w:lvl>
    <w:lvl w:ilvl="6" w:tplc="0419000F" w:tentative="1">
      <w:start w:val="1"/>
      <w:numFmt w:val="decimal"/>
      <w:lvlText w:val="%7."/>
      <w:lvlJc w:val="left"/>
      <w:pPr>
        <w:ind w:left="4792" w:hanging="360"/>
      </w:pPr>
    </w:lvl>
    <w:lvl w:ilvl="7" w:tplc="04190019" w:tentative="1">
      <w:start w:val="1"/>
      <w:numFmt w:val="lowerLetter"/>
      <w:lvlText w:val="%8."/>
      <w:lvlJc w:val="left"/>
      <w:pPr>
        <w:ind w:left="5512" w:hanging="360"/>
      </w:pPr>
    </w:lvl>
    <w:lvl w:ilvl="8" w:tplc="0419001B" w:tentative="1">
      <w:start w:val="1"/>
      <w:numFmt w:val="lowerRoman"/>
      <w:lvlText w:val="%9."/>
      <w:lvlJc w:val="right"/>
      <w:pPr>
        <w:ind w:left="6232" w:hanging="180"/>
      </w:pPr>
    </w:lvl>
  </w:abstractNum>
  <w:abstractNum w:abstractNumId="10">
    <w:nsid w:val="48E115BA"/>
    <w:multiLevelType w:val="hybridMultilevel"/>
    <w:tmpl w:val="5C20AC96"/>
    <w:lvl w:ilvl="0" w:tplc="0419000F">
      <w:start w:val="1"/>
      <w:numFmt w:val="decimal"/>
      <w:lvlText w:val="%1."/>
      <w:lvlJc w:val="left"/>
      <w:pPr>
        <w:ind w:left="648" w:hanging="360"/>
      </w:pPr>
    </w:lvl>
    <w:lvl w:ilvl="1" w:tplc="04190019" w:tentative="1">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nsid w:val="64D92B98"/>
    <w:multiLevelType w:val="hybridMultilevel"/>
    <w:tmpl w:val="31B4420C"/>
    <w:lvl w:ilvl="0" w:tplc="D4B4855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E626D8D"/>
    <w:multiLevelType w:val="hybridMultilevel"/>
    <w:tmpl w:val="C0783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2E27A0"/>
    <w:multiLevelType w:val="multilevel"/>
    <w:tmpl w:val="34A296F6"/>
    <w:lvl w:ilvl="0">
      <w:start w:val="1"/>
      <w:numFmt w:val="decimal"/>
      <w:lvlText w:val="%1."/>
      <w:lvlJc w:val="left"/>
      <w:pPr>
        <w:ind w:left="720" w:hanging="360"/>
      </w:pPr>
      <w:rPr>
        <w:rFonts w:hint="default"/>
      </w:rPr>
    </w:lvl>
    <w:lvl w:ilvl="1">
      <w:start w:val="1"/>
      <w:numFmt w:val="decimal"/>
      <w:isLgl/>
      <w:lvlText w:val="%1.%2."/>
      <w:lvlJc w:val="left"/>
      <w:pPr>
        <w:ind w:left="3414" w:hanging="72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7F441B90"/>
    <w:multiLevelType w:val="hybridMultilevel"/>
    <w:tmpl w:val="C2B059E0"/>
    <w:lvl w:ilvl="0" w:tplc="6A1AE8B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2"/>
  </w:num>
  <w:num w:numId="3">
    <w:abstractNumId w:val="4"/>
  </w:num>
  <w:num w:numId="4">
    <w:abstractNumId w:val="14"/>
  </w:num>
  <w:num w:numId="5">
    <w:abstractNumId w:val="1"/>
  </w:num>
  <w:num w:numId="6">
    <w:abstractNumId w:val="2"/>
  </w:num>
  <w:num w:numId="7">
    <w:abstractNumId w:val="10"/>
  </w:num>
  <w:num w:numId="8">
    <w:abstractNumId w:val="0"/>
  </w:num>
  <w:num w:numId="9">
    <w:abstractNumId w:val="5"/>
  </w:num>
  <w:num w:numId="10">
    <w:abstractNumId w:val="7"/>
  </w:num>
  <w:num w:numId="11">
    <w:abstractNumId w:val="9"/>
  </w:num>
  <w:num w:numId="12">
    <w:abstractNumId w:val="8"/>
  </w:num>
  <w:num w:numId="13">
    <w:abstractNumId w:val="6"/>
  </w:num>
  <w:num w:numId="14">
    <w:abstractNumId w:val="11"/>
  </w:num>
  <w:num w:numId="15">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314A38"/>
    <w:rsid w:val="00001076"/>
    <w:rsid w:val="00003170"/>
    <w:rsid w:val="00003DE1"/>
    <w:rsid w:val="00007EEA"/>
    <w:rsid w:val="00011894"/>
    <w:rsid w:val="00015126"/>
    <w:rsid w:val="0001589A"/>
    <w:rsid w:val="00016524"/>
    <w:rsid w:val="00022517"/>
    <w:rsid w:val="00022973"/>
    <w:rsid w:val="00022B33"/>
    <w:rsid w:val="0002344B"/>
    <w:rsid w:val="00023D69"/>
    <w:rsid w:val="00024B30"/>
    <w:rsid w:val="00027EAF"/>
    <w:rsid w:val="000322FB"/>
    <w:rsid w:val="00033A83"/>
    <w:rsid w:val="00035BEC"/>
    <w:rsid w:val="00040678"/>
    <w:rsid w:val="000416C8"/>
    <w:rsid w:val="00044479"/>
    <w:rsid w:val="0004644C"/>
    <w:rsid w:val="00051FA5"/>
    <w:rsid w:val="00054E39"/>
    <w:rsid w:val="0005652D"/>
    <w:rsid w:val="00067CBA"/>
    <w:rsid w:val="00072C86"/>
    <w:rsid w:val="00075B11"/>
    <w:rsid w:val="00083825"/>
    <w:rsid w:val="000852D9"/>
    <w:rsid w:val="000909E3"/>
    <w:rsid w:val="000A0072"/>
    <w:rsid w:val="000A197F"/>
    <w:rsid w:val="000A239C"/>
    <w:rsid w:val="000A383B"/>
    <w:rsid w:val="000A4EC4"/>
    <w:rsid w:val="000B4D44"/>
    <w:rsid w:val="000C1B40"/>
    <w:rsid w:val="000C1FE5"/>
    <w:rsid w:val="000C63DD"/>
    <w:rsid w:val="000D3A30"/>
    <w:rsid w:val="000D3D62"/>
    <w:rsid w:val="000D574B"/>
    <w:rsid w:val="000D5756"/>
    <w:rsid w:val="000E074D"/>
    <w:rsid w:val="000E14E3"/>
    <w:rsid w:val="000E4491"/>
    <w:rsid w:val="000E4C40"/>
    <w:rsid w:val="000E6C85"/>
    <w:rsid w:val="000F0D3B"/>
    <w:rsid w:val="000F180E"/>
    <w:rsid w:val="000F62F6"/>
    <w:rsid w:val="00101FA6"/>
    <w:rsid w:val="0010288A"/>
    <w:rsid w:val="00105F68"/>
    <w:rsid w:val="001063BF"/>
    <w:rsid w:val="00106B2D"/>
    <w:rsid w:val="0011665E"/>
    <w:rsid w:val="0011666B"/>
    <w:rsid w:val="00124CFB"/>
    <w:rsid w:val="00126F0B"/>
    <w:rsid w:val="00127F36"/>
    <w:rsid w:val="00131276"/>
    <w:rsid w:val="00145178"/>
    <w:rsid w:val="0014713E"/>
    <w:rsid w:val="00147933"/>
    <w:rsid w:val="001555CF"/>
    <w:rsid w:val="00155E49"/>
    <w:rsid w:val="00160CDD"/>
    <w:rsid w:val="001616BA"/>
    <w:rsid w:val="00163668"/>
    <w:rsid w:val="00166446"/>
    <w:rsid w:val="001702C6"/>
    <w:rsid w:val="0017099C"/>
    <w:rsid w:val="00170B25"/>
    <w:rsid w:val="00170D4E"/>
    <w:rsid w:val="0017211C"/>
    <w:rsid w:val="00172BFE"/>
    <w:rsid w:val="001802B0"/>
    <w:rsid w:val="00185A11"/>
    <w:rsid w:val="001863F8"/>
    <w:rsid w:val="001A561C"/>
    <w:rsid w:val="001A6754"/>
    <w:rsid w:val="001B0023"/>
    <w:rsid w:val="001B0A70"/>
    <w:rsid w:val="001B3F14"/>
    <w:rsid w:val="001B3FFD"/>
    <w:rsid w:val="001B5B5A"/>
    <w:rsid w:val="001B666E"/>
    <w:rsid w:val="001B6D92"/>
    <w:rsid w:val="001C00A6"/>
    <w:rsid w:val="001C2D8F"/>
    <w:rsid w:val="001C3436"/>
    <w:rsid w:val="001C5239"/>
    <w:rsid w:val="001C6F95"/>
    <w:rsid w:val="001D4230"/>
    <w:rsid w:val="001E2F8F"/>
    <w:rsid w:val="001E40A4"/>
    <w:rsid w:val="001E4B6F"/>
    <w:rsid w:val="001E5EBA"/>
    <w:rsid w:val="001F059E"/>
    <w:rsid w:val="001F0EBC"/>
    <w:rsid w:val="001F2BB2"/>
    <w:rsid w:val="001F3082"/>
    <w:rsid w:val="001F3701"/>
    <w:rsid w:val="001F4512"/>
    <w:rsid w:val="001F4A5B"/>
    <w:rsid w:val="001F5704"/>
    <w:rsid w:val="00217039"/>
    <w:rsid w:val="00230A48"/>
    <w:rsid w:val="0023135E"/>
    <w:rsid w:val="00231692"/>
    <w:rsid w:val="002330E5"/>
    <w:rsid w:val="00235FDE"/>
    <w:rsid w:val="002377CC"/>
    <w:rsid w:val="00240A90"/>
    <w:rsid w:val="00241D3E"/>
    <w:rsid w:val="002448AF"/>
    <w:rsid w:val="0024503D"/>
    <w:rsid w:val="00246678"/>
    <w:rsid w:val="0025080E"/>
    <w:rsid w:val="00250D9A"/>
    <w:rsid w:val="00252E58"/>
    <w:rsid w:val="0026527F"/>
    <w:rsid w:val="00267F6D"/>
    <w:rsid w:val="002809A7"/>
    <w:rsid w:val="00282D85"/>
    <w:rsid w:val="00293A7E"/>
    <w:rsid w:val="002941CA"/>
    <w:rsid w:val="002A148D"/>
    <w:rsid w:val="002A194F"/>
    <w:rsid w:val="002A341D"/>
    <w:rsid w:val="002A41C8"/>
    <w:rsid w:val="002B4404"/>
    <w:rsid w:val="002B45CA"/>
    <w:rsid w:val="002B45CF"/>
    <w:rsid w:val="002C37F0"/>
    <w:rsid w:val="002D17E7"/>
    <w:rsid w:val="002D2DDE"/>
    <w:rsid w:val="002D5E72"/>
    <w:rsid w:val="002E02D7"/>
    <w:rsid w:val="002E2406"/>
    <w:rsid w:val="002E491F"/>
    <w:rsid w:val="002F13CE"/>
    <w:rsid w:val="002F61AB"/>
    <w:rsid w:val="00300790"/>
    <w:rsid w:val="00301599"/>
    <w:rsid w:val="00301E31"/>
    <w:rsid w:val="00313314"/>
    <w:rsid w:val="00314A38"/>
    <w:rsid w:val="003223CC"/>
    <w:rsid w:val="00322646"/>
    <w:rsid w:val="00324D72"/>
    <w:rsid w:val="00325CEF"/>
    <w:rsid w:val="0033000B"/>
    <w:rsid w:val="003404DC"/>
    <w:rsid w:val="00344B5C"/>
    <w:rsid w:val="00347066"/>
    <w:rsid w:val="00353434"/>
    <w:rsid w:val="00353436"/>
    <w:rsid w:val="0035400D"/>
    <w:rsid w:val="00354596"/>
    <w:rsid w:val="00361217"/>
    <w:rsid w:val="00361B8F"/>
    <w:rsid w:val="00364F87"/>
    <w:rsid w:val="00366D63"/>
    <w:rsid w:val="003710B8"/>
    <w:rsid w:val="003734F6"/>
    <w:rsid w:val="00373EEA"/>
    <w:rsid w:val="003847B2"/>
    <w:rsid w:val="0038731B"/>
    <w:rsid w:val="00395014"/>
    <w:rsid w:val="00397FD8"/>
    <w:rsid w:val="003A2A1A"/>
    <w:rsid w:val="003A3346"/>
    <w:rsid w:val="003A61E4"/>
    <w:rsid w:val="003A6738"/>
    <w:rsid w:val="003A6AB6"/>
    <w:rsid w:val="003B019B"/>
    <w:rsid w:val="003B0996"/>
    <w:rsid w:val="003C2C70"/>
    <w:rsid w:val="003C4AA7"/>
    <w:rsid w:val="003C768B"/>
    <w:rsid w:val="003D2B36"/>
    <w:rsid w:val="003D6B86"/>
    <w:rsid w:val="003F054C"/>
    <w:rsid w:val="003F4F41"/>
    <w:rsid w:val="003F56CF"/>
    <w:rsid w:val="003F711E"/>
    <w:rsid w:val="003F7AE8"/>
    <w:rsid w:val="0040172A"/>
    <w:rsid w:val="00404E31"/>
    <w:rsid w:val="0040732F"/>
    <w:rsid w:val="00410BF1"/>
    <w:rsid w:val="00413C0A"/>
    <w:rsid w:val="004157CC"/>
    <w:rsid w:val="00422723"/>
    <w:rsid w:val="0042387D"/>
    <w:rsid w:val="00424B05"/>
    <w:rsid w:val="00431781"/>
    <w:rsid w:val="0043269A"/>
    <w:rsid w:val="00434090"/>
    <w:rsid w:val="00441031"/>
    <w:rsid w:val="00444ED9"/>
    <w:rsid w:val="004545F6"/>
    <w:rsid w:val="004561E0"/>
    <w:rsid w:val="00461C67"/>
    <w:rsid w:val="0046396B"/>
    <w:rsid w:val="0046527A"/>
    <w:rsid w:val="004719C9"/>
    <w:rsid w:val="00475801"/>
    <w:rsid w:val="00477CC6"/>
    <w:rsid w:val="00481AE1"/>
    <w:rsid w:val="0048313F"/>
    <w:rsid w:val="004843C6"/>
    <w:rsid w:val="00484DED"/>
    <w:rsid w:val="00487666"/>
    <w:rsid w:val="00490C6B"/>
    <w:rsid w:val="004928B4"/>
    <w:rsid w:val="004A14BD"/>
    <w:rsid w:val="004A4DE7"/>
    <w:rsid w:val="004A550A"/>
    <w:rsid w:val="004A61DC"/>
    <w:rsid w:val="004B2986"/>
    <w:rsid w:val="004B3290"/>
    <w:rsid w:val="004C1074"/>
    <w:rsid w:val="004C4C42"/>
    <w:rsid w:val="004C6E12"/>
    <w:rsid w:val="004D1F11"/>
    <w:rsid w:val="004D3E65"/>
    <w:rsid w:val="004D6F80"/>
    <w:rsid w:val="004E0AEA"/>
    <w:rsid w:val="004E1672"/>
    <w:rsid w:val="004E27E0"/>
    <w:rsid w:val="004E4946"/>
    <w:rsid w:val="004E7A9D"/>
    <w:rsid w:val="004F1748"/>
    <w:rsid w:val="004F2A1D"/>
    <w:rsid w:val="004F7A8C"/>
    <w:rsid w:val="005000B3"/>
    <w:rsid w:val="00500BB1"/>
    <w:rsid w:val="00502956"/>
    <w:rsid w:val="0050553C"/>
    <w:rsid w:val="0051069D"/>
    <w:rsid w:val="00512D3D"/>
    <w:rsid w:val="005164D5"/>
    <w:rsid w:val="00532262"/>
    <w:rsid w:val="00534F4A"/>
    <w:rsid w:val="00537C7C"/>
    <w:rsid w:val="00541DDB"/>
    <w:rsid w:val="00541F1B"/>
    <w:rsid w:val="00544A52"/>
    <w:rsid w:val="00557E30"/>
    <w:rsid w:val="00563106"/>
    <w:rsid w:val="005648EE"/>
    <w:rsid w:val="00565857"/>
    <w:rsid w:val="0057100E"/>
    <w:rsid w:val="00573607"/>
    <w:rsid w:val="00576F17"/>
    <w:rsid w:val="005807BD"/>
    <w:rsid w:val="0058434F"/>
    <w:rsid w:val="005856F5"/>
    <w:rsid w:val="00590C32"/>
    <w:rsid w:val="005915F7"/>
    <w:rsid w:val="00591B15"/>
    <w:rsid w:val="0059201C"/>
    <w:rsid w:val="0059719F"/>
    <w:rsid w:val="00597850"/>
    <w:rsid w:val="00597990"/>
    <w:rsid w:val="005A0544"/>
    <w:rsid w:val="005A0DBE"/>
    <w:rsid w:val="005A108C"/>
    <w:rsid w:val="005A1290"/>
    <w:rsid w:val="005A32CA"/>
    <w:rsid w:val="005A4844"/>
    <w:rsid w:val="005A64EF"/>
    <w:rsid w:val="005A6853"/>
    <w:rsid w:val="005B5118"/>
    <w:rsid w:val="005B710D"/>
    <w:rsid w:val="005C0FAB"/>
    <w:rsid w:val="005C6F9D"/>
    <w:rsid w:val="005C7DD8"/>
    <w:rsid w:val="005D382B"/>
    <w:rsid w:val="005D3E96"/>
    <w:rsid w:val="005D5572"/>
    <w:rsid w:val="005E0896"/>
    <w:rsid w:val="005E23A8"/>
    <w:rsid w:val="005F11A4"/>
    <w:rsid w:val="005F3198"/>
    <w:rsid w:val="005F394D"/>
    <w:rsid w:val="006022C6"/>
    <w:rsid w:val="006034F0"/>
    <w:rsid w:val="0060522B"/>
    <w:rsid w:val="00605C90"/>
    <w:rsid w:val="006121B8"/>
    <w:rsid w:val="00612DB7"/>
    <w:rsid w:val="006140A0"/>
    <w:rsid w:val="006212C6"/>
    <w:rsid w:val="00624C80"/>
    <w:rsid w:val="0062792B"/>
    <w:rsid w:val="0063354E"/>
    <w:rsid w:val="0064035A"/>
    <w:rsid w:val="00641BB7"/>
    <w:rsid w:val="0064273E"/>
    <w:rsid w:val="00644180"/>
    <w:rsid w:val="0064429F"/>
    <w:rsid w:val="006469E7"/>
    <w:rsid w:val="006472D2"/>
    <w:rsid w:val="00647A4A"/>
    <w:rsid w:val="00651027"/>
    <w:rsid w:val="00651EB9"/>
    <w:rsid w:val="006570D6"/>
    <w:rsid w:val="00657B9E"/>
    <w:rsid w:val="00662BF7"/>
    <w:rsid w:val="006630CE"/>
    <w:rsid w:val="00666960"/>
    <w:rsid w:val="006704FD"/>
    <w:rsid w:val="00682D25"/>
    <w:rsid w:val="006839CD"/>
    <w:rsid w:val="0068478A"/>
    <w:rsid w:val="0069242A"/>
    <w:rsid w:val="00692A5B"/>
    <w:rsid w:val="006954A9"/>
    <w:rsid w:val="006A3C9F"/>
    <w:rsid w:val="006A51EF"/>
    <w:rsid w:val="006B157D"/>
    <w:rsid w:val="006B3B4D"/>
    <w:rsid w:val="006B731A"/>
    <w:rsid w:val="006B79C6"/>
    <w:rsid w:val="006C13C6"/>
    <w:rsid w:val="006C32AB"/>
    <w:rsid w:val="006C3E75"/>
    <w:rsid w:val="006C668F"/>
    <w:rsid w:val="006D24FB"/>
    <w:rsid w:val="006D32D6"/>
    <w:rsid w:val="006D60B0"/>
    <w:rsid w:val="006D641F"/>
    <w:rsid w:val="006D642A"/>
    <w:rsid w:val="006D7EE1"/>
    <w:rsid w:val="006E7243"/>
    <w:rsid w:val="006E72CF"/>
    <w:rsid w:val="006F50F4"/>
    <w:rsid w:val="006F621C"/>
    <w:rsid w:val="00701FE5"/>
    <w:rsid w:val="00706829"/>
    <w:rsid w:val="00707354"/>
    <w:rsid w:val="00713966"/>
    <w:rsid w:val="00713BC3"/>
    <w:rsid w:val="00715F9F"/>
    <w:rsid w:val="0071657D"/>
    <w:rsid w:val="0072179D"/>
    <w:rsid w:val="00722A99"/>
    <w:rsid w:val="00723CFE"/>
    <w:rsid w:val="007255A3"/>
    <w:rsid w:val="00725D9D"/>
    <w:rsid w:val="00726A10"/>
    <w:rsid w:val="00730504"/>
    <w:rsid w:val="00731815"/>
    <w:rsid w:val="00737016"/>
    <w:rsid w:val="0074059A"/>
    <w:rsid w:val="007406D5"/>
    <w:rsid w:val="00742255"/>
    <w:rsid w:val="00742983"/>
    <w:rsid w:val="007446E1"/>
    <w:rsid w:val="00746419"/>
    <w:rsid w:val="00746CE0"/>
    <w:rsid w:val="007500DB"/>
    <w:rsid w:val="00751D20"/>
    <w:rsid w:val="00753B5A"/>
    <w:rsid w:val="00755D9A"/>
    <w:rsid w:val="0075625A"/>
    <w:rsid w:val="0075697B"/>
    <w:rsid w:val="0076674F"/>
    <w:rsid w:val="007679DE"/>
    <w:rsid w:val="0077121D"/>
    <w:rsid w:val="0078059C"/>
    <w:rsid w:val="00781D6D"/>
    <w:rsid w:val="0078323D"/>
    <w:rsid w:val="0078371F"/>
    <w:rsid w:val="00786BF4"/>
    <w:rsid w:val="00787369"/>
    <w:rsid w:val="00791B3D"/>
    <w:rsid w:val="007A1563"/>
    <w:rsid w:val="007A411E"/>
    <w:rsid w:val="007A66B1"/>
    <w:rsid w:val="007B033E"/>
    <w:rsid w:val="007B27F5"/>
    <w:rsid w:val="007B4B3C"/>
    <w:rsid w:val="007B53E5"/>
    <w:rsid w:val="007B64D3"/>
    <w:rsid w:val="007C0A4F"/>
    <w:rsid w:val="007C50E1"/>
    <w:rsid w:val="007C5222"/>
    <w:rsid w:val="007C54C6"/>
    <w:rsid w:val="007C6C11"/>
    <w:rsid w:val="007C79F1"/>
    <w:rsid w:val="007D0225"/>
    <w:rsid w:val="007D1B99"/>
    <w:rsid w:val="007D2921"/>
    <w:rsid w:val="007E1947"/>
    <w:rsid w:val="007E1ABA"/>
    <w:rsid w:val="007E4508"/>
    <w:rsid w:val="007E4C99"/>
    <w:rsid w:val="007E5705"/>
    <w:rsid w:val="007F21B5"/>
    <w:rsid w:val="007F327F"/>
    <w:rsid w:val="007F5FCB"/>
    <w:rsid w:val="007F6C8B"/>
    <w:rsid w:val="008025FB"/>
    <w:rsid w:val="008047E5"/>
    <w:rsid w:val="0080695A"/>
    <w:rsid w:val="00810F09"/>
    <w:rsid w:val="00813D00"/>
    <w:rsid w:val="008166D3"/>
    <w:rsid w:val="00816D18"/>
    <w:rsid w:val="00820E58"/>
    <w:rsid w:val="00821A53"/>
    <w:rsid w:val="008222A7"/>
    <w:rsid w:val="008223A4"/>
    <w:rsid w:val="00823340"/>
    <w:rsid w:val="00824B64"/>
    <w:rsid w:val="00837722"/>
    <w:rsid w:val="00840925"/>
    <w:rsid w:val="00844E9C"/>
    <w:rsid w:val="00845B43"/>
    <w:rsid w:val="00847622"/>
    <w:rsid w:val="00850DCB"/>
    <w:rsid w:val="008537B5"/>
    <w:rsid w:val="00853C69"/>
    <w:rsid w:val="008553BA"/>
    <w:rsid w:val="00856A41"/>
    <w:rsid w:val="00862255"/>
    <w:rsid w:val="00862571"/>
    <w:rsid w:val="00870C34"/>
    <w:rsid w:val="00873593"/>
    <w:rsid w:val="00877F9A"/>
    <w:rsid w:val="00884BE5"/>
    <w:rsid w:val="00886BD7"/>
    <w:rsid w:val="00893B36"/>
    <w:rsid w:val="008963CE"/>
    <w:rsid w:val="008A00C4"/>
    <w:rsid w:val="008A4A58"/>
    <w:rsid w:val="008A5436"/>
    <w:rsid w:val="008A7178"/>
    <w:rsid w:val="008B5688"/>
    <w:rsid w:val="008B5D2E"/>
    <w:rsid w:val="008C759C"/>
    <w:rsid w:val="008D26D2"/>
    <w:rsid w:val="008D30E9"/>
    <w:rsid w:val="008D341C"/>
    <w:rsid w:val="008E0BD1"/>
    <w:rsid w:val="008E3349"/>
    <w:rsid w:val="008E5CD9"/>
    <w:rsid w:val="008E66B6"/>
    <w:rsid w:val="008F3F60"/>
    <w:rsid w:val="008F777C"/>
    <w:rsid w:val="00900553"/>
    <w:rsid w:val="009028CC"/>
    <w:rsid w:val="0090415D"/>
    <w:rsid w:val="00906752"/>
    <w:rsid w:val="00912152"/>
    <w:rsid w:val="00913B87"/>
    <w:rsid w:val="00917906"/>
    <w:rsid w:val="00924437"/>
    <w:rsid w:val="009246A0"/>
    <w:rsid w:val="009248A5"/>
    <w:rsid w:val="009266BF"/>
    <w:rsid w:val="00926D1B"/>
    <w:rsid w:val="0093167C"/>
    <w:rsid w:val="009345B6"/>
    <w:rsid w:val="00940AD4"/>
    <w:rsid w:val="00942116"/>
    <w:rsid w:val="009451D6"/>
    <w:rsid w:val="0094647B"/>
    <w:rsid w:val="009467E3"/>
    <w:rsid w:val="00950BA1"/>
    <w:rsid w:val="0095280D"/>
    <w:rsid w:val="00953146"/>
    <w:rsid w:val="00957747"/>
    <w:rsid w:val="00964308"/>
    <w:rsid w:val="0096488D"/>
    <w:rsid w:val="00965196"/>
    <w:rsid w:val="00965566"/>
    <w:rsid w:val="00971C85"/>
    <w:rsid w:val="0097416B"/>
    <w:rsid w:val="00974DDA"/>
    <w:rsid w:val="0098124F"/>
    <w:rsid w:val="00983FB2"/>
    <w:rsid w:val="0098762C"/>
    <w:rsid w:val="009A0A96"/>
    <w:rsid w:val="009A3658"/>
    <w:rsid w:val="009A4E7A"/>
    <w:rsid w:val="009A51E6"/>
    <w:rsid w:val="009B0618"/>
    <w:rsid w:val="009B1F7D"/>
    <w:rsid w:val="009B32CF"/>
    <w:rsid w:val="009B4FC2"/>
    <w:rsid w:val="009B5DC3"/>
    <w:rsid w:val="009C3CE1"/>
    <w:rsid w:val="009D62A4"/>
    <w:rsid w:val="009D7045"/>
    <w:rsid w:val="009D743E"/>
    <w:rsid w:val="009E3600"/>
    <w:rsid w:val="009F1A38"/>
    <w:rsid w:val="009F25F7"/>
    <w:rsid w:val="009F5A28"/>
    <w:rsid w:val="00A016BF"/>
    <w:rsid w:val="00A03F99"/>
    <w:rsid w:val="00A05C24"/>
    <w:rsid w:val="00A1257F"/>
    <w:rsid w:val="00A14F6C"/>
    <w:rsid w:val="00A2330C"/>
    <w:rsid w:val="00A2516B"/>
    <w:rsid w:val="00A25DF7"/>
    <w:rsid w:val="00A25F7E"/>
    <w:rsid w:val="00A26A40"/>
    <w:rsid w:val="00A277B2"/>
    <w:rsid w:val="00A3533B"/>
    <w:rsid w:val="00A35C44"/>
    <w:rsid w:val="00A36D05"/>
    <w:rsid w:val="00A40021"/>
    <w:rsid w:val="00A42F68"/>
    <w:rsid w:val="00A44944"/>
    <w:rsid w:val="00A454D8"/>
    <w:rsid w:val="00A4699C"/>
    <w:rsid w:val="00A47105"/>
    <w:rsid w:val="00A50054"/>
    <w:rsid w:val="00A50BBD"/>
    <w:rsid w:val="00A51C7C"/>
    <w:rsid w:val="00A51EEB"/>
    <w:rsid w:val="00A544F4"/>
    <w:rsid w:val="00A61987"/>
    <w:rsid w:val="00A6204E"/>
    <w:rsid w:val="00A70539"/>
    <w:rsid w:val="00A7126D"/>
    <w:rsid w:val="00A71E88"/>
    <w:rsid w:val="00A72136"/>
    <w:rsid w:val="00A77D07"/>
    <w:rsid w:val="00A80F98"/>
    <w:rsid w:val="00A854C2"/>
    <w:rsid w:val="00A907BF"/>
    <w:rsid w:val="00A933B2"/>
    <w:rsid w:val="00AA04DF"/>
    <w:rsid w:val="00AA123F"/>
    <w:rsid w:val="00AA1BC5"/>
    <w:rsid w:val="00AA61CE"/>
    <w:rsid w:val="00AB3052"/>
    <w:rsid w:val="00AB3637"/>
    <w:rsid w:val="00AC1903"/>
    <w:rsid w:val="00AC32B4"/>
    <w:rsid w:val="00AC5393"/>
    <w:rsid w:val="00AD4907"/>
    <w:rsid w:val="00AD7500"/>
    <w:rsid w:val="00AE0336"/>
    <w:rsid w:val="00AE3B29"/>
    <w:rsid w:val="00AE4DEB"/>
    <w:rsid w:val="00AF0B2F"/>
    <w:rsid w:val="00AF0D9C"/>
    <w:rsid w:val="00AF7680"/>
    <w:rsid w:val="00B06308"/>
    <w:rsid w:val="00B06A1D"/>
    <w:rsid w:val="00B1532C"/>
    <w:rsid w:val="00B155DE"/>
    <w:rsid w:val="00B164D5"/>
    <w:rsid w:val="00B1666D"/>
    <w:rsid w:val="00B2031A"/>
    <w:rsid w:val="00B24CC2"/>
    <w:rsid w:val="00B26027"/>
    <w:rsid w:val="00B263C3"/>
    <w:rsid w:val="00B27B39"/>
    <w:rsid w:val="00B33A7E"/>
    <w:rsid w:val="00B35035"/>
    <w:rsid w:val="00B350F0"/>
    <w:rsid w:val="00B35D0E"/>
    <w:rsid w:val="00B37812"/>
    <w:rsid w:val="00B40F6B"/>
    <w:rsid w:val="00B431C9"/>
    <w:rsid w:val="00B44786"/>
    <w:rsid w:val="00B448CC"/>
    <w:rsid w:val="00B45370"/>
    <w:rsid w:val="00B55F02"/>
    <w:rsid w:val="00B61351"/>
    <w:rsid w:val="00B6206D"/>
    <w:rsid w:val="00B62BE7"/>
    <w:rsid w:val="00B64A6F"/>
    <w:rsid w:val="00B75ADC"/>
    <w:rsid w:val="00B7628E"/>
    <w:rsid w:val="00B76394"/>
    <w:rsid w:val="00B76650"/>
    <w:rsid w:val="00B82E25"/>
    <w:rsid w:val="00B954D3"/>
    <w:rsid w:val="00BA0DF3"/>
    <w:rsid w:val="00BA6165"/>
    <w:rsid w:val="00BB200F"/>
    <w:rsid w:val="00BB42FE"/>
    <w:rsid w:val="00BB6969"/>
    <w:rsid w:val="00BC172F"/>
    <w:rsid w:val="00BC4686"/>
    <w:rsid w:val="00BC471A"/>
    <w:rsid w:val="00BC7A58"/>
    <w:rsid w:val="00BD13CC"/>
    <w:rsid w:val="00BD6250"/>
    <w:rsid w:val="00BE0876"/>
    <w:rsid w:val="00BE3EDF"/>
    <w:rsid w:val="00BF45B8"/>
    <w:rsid w:val="00BF6486"/>
    <w:rsid w:val="00C0106E"/>
    <w:rsid w:val="00C01DDE"/>
    <w:rsid w:val="00C03B7C"/>
    <w:rsid w:val="00C03EBA"/>
    <w:rsid w:val="00C05AD5"/>
    <w:rsid w:val="00C0642A"/>
    <w:rsid w:val="00C06B3F"/>
    <w:rsid w:val="00C1233F"/>
    <w:rsid w:val="00C1289F"/>
    <w:rsid w:val="00C137D3"/>
    <w:rsid w:val="00C15F8D"/>
    <w:rsid w:val="00C16057"/>
    <w:rsid w:val="00C16134"/>
    <w:rsid w:val="00C212CA"/>
    <w:rsid w:val="00C24F49"/>
    <w:rsid w:val="00C37626"/>
    <w:rsid w:val="00C438E1"/>
    <w:rsid w:val="00C45FAC"/>
    <w:rsid w:val="00C57D23"/>
    <w:rsid w:val="00C623F7"/>
    <w:rsid w:val="00C64262"/>
    <w:rsid w:val="00C6506F"/>
    <w:rsid w:val="00C70116"/>
    <w:rsid w:val="00C767A7"/>
    <w:rsid w:val="00C80D96"/>
    <w:rsid w:val="00C82113"/>
    <w:rsid w:val="00C83498"/>
    <w:rsid w:val="00C871FE"/>
    <w:rsid w:val="00C925A2"/>
    <w:rsid w:val="00C96FA2"/>
    <w:rsid w:val="00C97941"/>
    <w:rsid w:val="00CA077C"/>
    <w:rsid w:val="00CA30DF"/>
    <w:rsid w:val="00CA4A49"/>
    <w:rsid w:val="00CA504A"/>
    <w:rsid w:val="00CA611B"/>
    <w:rsid w:val="00CA6D3E"/>
    <w:rsid w:val="00CB030C"/>
    <w:rsid w:val="00CB633A"/>
    <w:rsid w:val="00CB7734"/>
    <w:rsid w:val="00CC13EA"/>
    <w:rsid w:val="00CC16A4"/>
    <w:rsid w:val="00CC636E"/>
    <w:rsid w:val="00CD193F"/>
    <w:rsid w:val="00CD43A9"/>
    <w:rsid w:val="00CE0439"/>
    <w:rsid w:val="00CE1BF1"/>
    <w:rsid w:val="00CE3DAE"/>
    <w:rsid w:val="00CF0E7F"/>
    <w:rsid w:val="00CF2335"/>
    <w:rsid w:val="00CF469D"/>
    <w:rsid w:val="00CF72A2"/>
    <w:rsid w:val="00CF7BDF"/>
    <w:rsid w:val="00D0132E"/>
    <w:rsid w:val="00D061F2"/>
    <w:rsid w:val="00D06CBD"/>
    <w:rsid w:val="00D115E9"/>
    <w:rsid w:val="00D11CF3"/>
    <w:rsid w:val="00D2575E"/>
    <w:rsid w:val="00D26EE8"/>
    <w:rsid w:val="00D35FBE"/>
    <w:rsid w:val="00D3760E"/>
    <w:rsid w:val="00D37DDB"/>
    <w:rsid w:val="00D37E21"/>
    <w:rsid w:val="00D4222E"/>
    <w:rsid w:val="00D43AB4"/>
    <w:rsid w:val="00D44E42"/>
    <w:rsid w:val="00D47165"/>
    <w:rsid w:val="00D50627"/>
    <w:rsid w:val="00D52585"/>
    <w:rsid w:val="00D52AB7"/>
    <w:rsid w:val="00D5305C"/>
    <w:rsid w:val="00D56DDD"/>
    <w:rsid w:val="00D57BDA"/>
    <w:rsid w:val="00D64D17"/>
    <w:rsid w:val="00D705DB"/>
    <w:rsid w:val="00D7349C"/>
    <w:rsid w:val="00D80792"/>
    <w:rsid w:val="00D813A2"/>
    <w:rsid w:val="00D81649"/>
    <w:rsid w:val="00D81871"/>
    <w:rsid w:val="00D819D3"/>
    <w:rsid w:val="00D831A7"/>
    <w:rsid w:val="00D8432E"/>
    <w:rsid w:val="00D84A3F"/>
    <w:rsid w:val="00D87B16"/>
    <w:rsid w:val="00DA19C4"/>
    <w:rsid w:val="00DA1F03"/>
    <w:rsid w:val="00DA407B"/>
    <w:rsid w:val="00DA69B4"/>
    <w:rsid w:val="00DA6C07"/>
    <w:rsid w:val="00DB104C"/>
    <w:rsid w:val="00DB4DF7"/>
    <w:rsid w:val="00DC3270"/>
    <w:rsid w:val="00DC3C91"/>
    <w:rsid w:val="00DC3CE8"/>
    <w:rsid w:val="00DC5332"/>
    <w:rsid w:val="00DC5D59"/>
    <w:rsid w:val="00DD2403"/>
    <w:rsid w:val="00DD4065"/>
    <w:rsid w:val="00DD4C98"/>
    <w:rsid w:val="00DD6141"/>
    <w:rsid w:val="00DD6EC8"/>
    <w:rsid w:val="00DD796B"/>
    <w:rsid w:val="00DE00B2"/>
    <w:rsid w:val="00DE2136"/>
    <w:rsid w:val="00DE22AE"/>
    <w:rsid w:val="00DE31CD"/>
    <w:rsid w:val="00DE496D"/>
    <w:rsid w:val="00DF28A9"/>
    <w:rsid w:val="00E0239C"/>
    <w:rsid w:val="00E10CE9"/>
    <w:rsid w:val="00E13AE3"/>
    <w:rsid w:val="00E14331"/>
    <w:rsid w:val="00E14CF8"/>
    <w:rsid w:val="00E158E7"/>
    <w:rsid w:val="00E17E7C"/>
    <w:rsid w:val="00E23CF5"/>
    <w:rsid w:val="00E2436D"/>
    <w:rsid w:val="00E267BF"/>
    <w:rsid w:val="00E308B8"/>
    <w:rsid w:val="00E4087E"/>
    <w:rsid w:val="00E413BF"/>
    <w:rsid w:val="00E549A1"/>
    <w:rsid w:val="00E55E5F"/>
    <w:rsid w:val="00E577EC"/>
    <w:rsid w:val="00E6217B"/>
    <w:rsid w:val="00E63ABF"/>
    <w:rsid w:val="00E656DB"/>
    <w:rsid w:val="00E671CD"/>
    <w:rsid w:val="00E70315"/>
    <w:rsid w:val="00E74F0D"/>
    <w:rsid w:val="00E756C8"/>
    <w:rsid w:val="00E804C5"/>
    <w:rsid w:val="00E83AAA"/>
    <w:rsid w:val="00E84B97"/>
    <w:rsid w:val="00E87E44"/>
    <w:rsid w:val="00E90157"/>
    <w:rsid w:val="00E94323"/>
    <w:rsid w:val="00E9551E"/>
    <w:rsid w:val="00EA1FE6"/>
    <w:rsid w:val="00EA3951"/>
    <w:rsid w:val="00EB4C23"/>
    <w:rsid w:val="00EB5B36"/>
    <w:rsid w:val="00EC0AD4"/>
    <w:rsid w:val="00EC2E1F"/>
    <w:rsid w:val="00EC436A"/>
    <w:rsid w:val="00EC5634"/>
    <w:rsid w:val="00EC7CCA"/>
    <w:rsid w:val="00ED118A"/>
    <w:rsid w:val="00ED26D5"/>
    <w:rsid w:val="00ED6CCB"/>
    <w:rsid w:val="00EE4A48"/>
    <w:rsid w:val="00EE57D8"/>
    <w:rsid w:val="00EF114B"/>
    <w:rsid w:val="00EF218F"/>
    <w:rsid w:val="00EF2760"/>
    <w:rsid w:val="00EF4383"/>
    <w:rsid w:val="00F05B90"/>
    <w:rsid w:val="00F060ED"/>
    <w:rsid w:val="00F0770C"/>
    <w:rsid w:val="00F07D0B"/>
    <w:rsid w:val="00F10E89"/>
    <w:rsid w:val="00F12245"/>
    <w:rsid w:val="00F122DC"/>
    <w:rsid w:val="00F2347F"/>
    <w:rsid w:val="00F249B0"/>
    <w:rsid w:val="00F269B8"/>
    <w:rsid w:val="00F26D7F"/>
    <w:rsid w:val="00F27ED5"/>
    <w:rsid w:val="00F315DE"/>
    <w:rsid w:val="00F320B3"/>
    <w:rsid w:val="00F32833"/>
    <w:rsid w:val="00F34954"/>
    <w:rsid w:val="00F361F8"/>
    <w:rsid w:val="00F373AC"/>
    <w:rsid w:val="00F37D1B"/>
    <w:rsid w:val="00F40A96"/>
    <w:rsid w:val="00F44F05"/>
    <w:rsid w:val="00F479CF"/>
    <w:rsid w:val="00F515A7"/>
    <w:rsid w:val="00F561FB"/>
    <w:rsid w:val="00F56576"/>
    <w:rsid w:val="00F62621"/>
    <w:rsid w:val="00F63D2B"/>
    <w:rsid w:val="00F64E27"/>
    <w:rsid w:val="00F65461"/>
    <w:rsid w:val="00F6612F"/>
    <w:rsid w:val="00F66CC5"/>
    <w:rsid w:val="00F70313"/>
    <w:rsid w:val="00F70DE9"/>
    <w:rsid w:val="00F736BB"/>
    <w:rsid w:val="00F84EF9"/>
    <w:rsid w:val="00F8626A"/>
    <w:rsid w:val="00F86EA7"/>
    <w:rsid w:val="00F8767B"/>
    <w:rsid w:val="00FA1039"/>
    <w:rsid w:val="00FA5781"/>
    <w:rsid w:val="00FB0BE7"/>
    <w:rsid w:val="00FB22C8"/>
    <w:rsid w:val="00FC4CB6"/>
    <w:rsid w:val="00FC5FDE"/>
    <w:rsid w:val="00FD0781"/>
    <w:rsid w:val="00FD28EE"/>
    <w:rsid w:val="00FD2FA8"/>
    <w:rsid w:val="00FD3C87"/>
    <w:rsid w:val="00FD413E"/>
    <w:rsid w:val="00FE0B5B"/>
    <w:rsid w:val="00FE1595"/>
    <w:rsid w:val="00FE2CA5"/>
    <w:rsid w:val="00FE5067"/>
    <w:rsid w:val="00FF0E00"/>
    <w:rsid w:val="00FF40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14"/>
    <o:shapelayout v:ext="edit">
      <o:idmap v:ext="edit" data="1"/>
      <o:rules v:ext="edit">
        <o:r id="V:Rule1" type="connector" idref="#Прямая со стрелкой 122"/>
        <o:r id="V:Rule2" type="connector" idref="#Прямая со стрелкой 119"/>
        <o:r id="V:Rule3" type="connector" idref="#Прямая со стрелкой 279"/>
        <o:r id="V:Rule4" type="connector" idref="#Прямая со стрелкой 181"/>
        <o:r id="V:Rule5" type="connector" idref="#Прямая со стрелкой 117"/>
        <o:r id="V:Rule6" type="connector" idref="#Прямая со стрелкой 219"/>
        <o:r id="V:Rule7" type="connector" idref="#Прямая со стрелкой 160"/>
        <o:r id="V:Rule8" type="connector" idref="#Прямая со стрелкой 297"/>
        <o:r id="V:Rule9" type="connector" idref="#Прямая со стрелкой 112"/>
        <o:r id="V:Rule10" type="connector" idref="#Прямая со стрелкой 101"/>
        <o:r id="V:Rule11" type="connector" idref="#Прямая со стрелкой 163"/>
        <o:r id="V:Rule12" type="connector" idref="#Прямая со стрелкой 300"/>
        <o:r id="V:Rule13" type="connector" idref="#Прямая со стрелкой 110"/>
        <o:r id="V:Rule14" type="connector" idref="#Прямая со стрелкой 251"/>
        <o:r id="V:Rule15" type="connector" idref="#Прямая со стрелкой 277"/>
        <o:r id="V:Rule16" type="connector" idref="#Прямая со стрелкой 183"/>
        <o:r id="V:Rule17" type="connector" idref="#Прямая со стрелкой 92"/>
        <o:r id="V:Rule18" type="connector" idref="#Прямая со стрелкой 213"/>
        <o:r id="V:Rule19" type="connector" idref="#Прямая со стрелкой 302"/>
        <o:r id="V:Rule20" type="connector" idref="#Прямая со стрелкой 93"/>
        <o:r id="V:Rule21" type="connector" idref="#Прямая со стрелкой 165"/>
        <o:r id="V:Rule22" type="connector" idref="#Прямая со стрелкой 278"/>
        <o:r id="V:Rule23" type="connector" idref="#Прямая со стрелкой 157"/>
        <o:r id="V:Rule24" type="connector" idref="#Прямая со стрелкой 295"/>
        <o:r id="V:Rule25" type="connector" idref="#Прямая со стрелкой 284"/>
        <o:r id="V:Rule26" type="connector" idref="#Прямая со стрелкой 234"/>
        <o:r id="V:Rule27" type="connector" idref="#Прямая со стрелкой 114"/>
        <o:r id="V:Rule28" type="connector" idref="#Прямая со стрелкой 104"/>
        <o:r id="V:Rule29" type="connector" idref="#Прямая со стрелкой 103"/>
        <o:r id="V:Rule30" type="connector" idref="#Прямая со стрелкой 179"/>
        <o:r id="V:Rule31" type="connector" idref="#Прямая со стрелкой 212"/>
        <o:r id="V:Rule32" type="connector" idref="#Прямая со стрелкой 282"/>
        <o:r id="V:Rule33" type="connector" idref="#Прямая со стрелкой 159"/>
        <o:r id="V:Rule34" type="connector" idref="#Прямая со стрелкой 293"/>
        <o:r id="V:Rule35" type="connector" idref="#Прямая со стрелкой 124"/>
        <o:r id="V:Rule36" type="connector" idref="#Прямая со стрелкой 180"/>
        <o:r id="V:Rule37" type="connector" idref="#Прямая со стрелкой 221"/>
        <o:r id="V:Rule38" type="connector" idref="#Прямая со стрелкой 248"/>
        <o:r id="V:Rule39" type="connector" idref="#Прямая со стрелкой 177"/>
        <o:r id="V:Rule40" type="connector" idref="#Прямая со стрелкой 97"/>
        <o:r id="V:Rule41" type="connector" idref="#Прямая со стрелкой 161"/>
        <o:r id="V:Rule42" type="connector" idref="#Прямая со стрелкой 107"/>
        <o:r id="V:Rule43" type="connector" idref="#Прямая со стрелкой 173"/>
        <o:r id="V:Rule44" type="connector" idref="#Прямая со стрелкой 289"/>
        <o:r id="V:Rule45" type="connector" idref="#Прямая со стрелкой 305"/>
        <o:r id="V:Rule46" type="connector" idref="#Прямая со стрелкой 170"/>
        <o:r id="V:Rule47" type="connector" idref="#Прямая со стрелкой 285"/>
        <o:r id="V:Rule48" type="connector" idref="#Прямая со стрелкой 218"/>
        <o:r id="V:Rule49" type="connector" idref="#Прямая со стрелкой 238"/>
        <o:r id="V:Rule50" type="connector" idref="#Прямая со стрелкой 304"/>
        <o:r id="V:Rule51" type="connector" idref="#Прямая со стрелкой 299"/>
        <o:r id="V:Rule52" type="connector" idref="#Прямая со стрелкой 96"/>
        <o:r id="V:Rule53" type="connector" idref="#Прямая со стрелкой 130"/>
        <o:r id="V:Rule54" type="connector" idref="#Прямая со стрелкой 105"/>
        <o:r id="V:Rule55" type="connector" idref="#Прямая со стрелкой 223"/>
        <o:r id="V:Rule56" type="connector" idref="#Прямая со стрелкой 227"/>
        <o:r id="V:Rule57" type="connector" idref="#Прямая со стрелкой 307"/>
        <o:r id="V:Rule58" type="connector" idref="#Прямая со стрелкой 88"/>
        <o:r id="V:Rule59" type="connector" idref="#Прямая со стрелкой 95"/>
        <o:r id="V:Rule60" type="connector" idref="#Прямая со стрелкой 121"/>
        <o:r id="V:Rule61" type="connector" idref="#Прямая со стрелкой 306"/>
        <o:r id="V:Rule62" type="connector" idref="#Прямая со стрелкой 256"/>
        <o:r id="V:Rule63" type="connector" idref="#Прямая со стрелкой 98"/>
        <o:r id="V:Rule64" type="connector" idref="#Прямая со стрелкой 217"/>
        <o:r id="V:Rule65" type="connector" idref="#Прямая со стрелкой 214"/>
        <o:r id="V:Rule66" type="connector" idref="#Прямая со стрелкой 222"/>
        <o:r id="V:Rule67" type="connector" idref="#Прямая со стрелкой 216"/>
        <o:r id="V:Rule68" type="connector" idref="#Прямая со стрелкой 108"/>
        <o:r id="V:Rule69" type="connector" idref="#Прямая со стрелкой 168"/>
        <o:r id="V:Rule70" type="connector" idref="#Прямая со стрелкой 113"/>
        <o:r id="V:Rule71" type="connector" idref="#Прямая со стрелкой 111"/>
        <o:r id="V:Rule72" type="connector" idref="#Прямая со стрелкой 120"/>
        <o:r id="V:Rule73" type="connector" idref="#Прямая со стрелкой 235"/>
        <o:r id="V:Rule74" type="connector" idref="#Прямая со стрелкой 164"/>
        <o:r id="V:Rule75" type="connector" idref="#Прямая со стрелкой 99"/>
        <o:r id="V:Rule76" type="connector" idref="#Прямая со стрелкой 220"/>
        <o:r id="V:Rule77" type="connector" idref="#Прямая со стрелкой 182"/>
        <o:r id="V:Rule78" type="connector" idref="#Прямая со стрелкой 174"/>
        <o:r id="V:Rule79" type="connector" idref="#Прямая со стрелкой 172"/>
        <o:r id="V:Rule80" type="connector" idref="#Прямая со стрелкой 102"/>
        <o:r id="V:Rule81" type="connector" idref="#Прямая со стрелкой 90"/>
        <o:r id="V:Rule82" type="connector" idref="#Прямая со стрелкой 250"/>
        <o:r id="V:Rule83" type="connector" idref="#Прямая со стрелкой 231"/>
        <o:r id="V:Rule84" type="connector" idref="#Прямая со стрелкой 94"/>
        <o:r id="V:Rule85" type="connector" idref="#Прямая со стрелкой 156"/>
        <o:r id="V:Rule86" type="connector" idref="#Прямая со стрелкой 166"/>
        <o:r id="V:Rule87" type="connector" idref="#Прямая со стрелкой 232"/>
        <o:r id="V:Rule88" type="connector" idref="#Прямая со стрелкой 225"/>
        <o:r id="V:Rule89" type="connector" idref="#Прямая со стрелкой 89"/>
        <o:r id="V:Rule90" type="connector" idref="#Прямая со стрелкой 109"/>
        <o:r id="V:Rule91" type="connector" idref="#Прямая со стрелкой 226"/>
        <o:r id="V:Rule92" type="connector" idref="#Прямая со стрелкой 301"/>
        <o:r id="V:Rule93" type="connector" idref="#Прямая со стрелкой 127"/>
        <o:r id="V:Rule94" type="connector" idref="#Прямая со стрелкой 171"/>
        <o:r id="V:Rule95" type="connector" idref="#Прямая со стрелкой 249"/>
        <o:r id="V:Rule96" type="connector" idref="#Прямая со стрелкой 169"/>
        <o:r id="V:Rule97" type="connector" idref="#Прямая со стрелкой 211"/>
        <o:r id="V:Rule98" type="connector" idref="#Прямая со стрелкой 298"/>
        <o:r id="V:Rule99" type="connector" idref="#Прямая со стрелкой 308"/>
        <o:r id="V:Rule100" type="connector" idref="#Прямая со стрелкой 167"/>
        <o:r id="V:Rule101" type="connector" idref="#Прямая со стрелкой 125"/>
        <o:r id="V:Rule102" type="connector" idref="#Прямая со стрелкой 288"/>
        <o:r id="V:Rule103" type="connector" idref="#Прямая со стрелкой 176"/>
        <o:r id="V:Rule104" type="connector" idref="#Прямая со стрелкой 175"/>
        <o:r id="V:Rule105" type="connector" idref="#Прямая со стрелкой 106"/>
        <o:r id="V:Rule106" type="connector" idref="#Прямая со стрелкой 215"/>
        <o:r id="V:Rule107" type="connector" idref="#Прямая со стрелкой 178"/>
        <o:r id="V:Rule108" type="connector" idref="#Прямая со стрелкой 291"/>
        <o:r id="V:Rule109" type="connector" idref="#Прямая со стрелкой 283"/>
        <o:r id="V:Rule110" type="connector" idref="#Прямая со стрелкой 100"/>
        <o:r id="V:Rule111" type="connector" idref="#Прямая со стрелкой 224"/>
        <o:r id="V:Rule112" type="connector" idref="#Прямая со стрелкой 280"/>
        <o:r id="V:Rule113" type="connector" idref="#Прямая со стрелкой 118"/>
        <o:r id="V:Rule114" type="connector" idref="#Прямая со стрелкой 158"/>
        <o:r id="V:Rule115" type="connector" idref="#Прямая со стрелкой 162"/>
        <o:r id="V:Rule116" type="connector" idref="#Прямая со стрелкой 185"/>
        <o:r id="V:Rule117" type="connector" idref="#Прямая со стрелкой 184"/>
        <o:r id="V:Rule118" type="connector" idref="#Прямая со стрелкой 115"/>
        <o:r id="V:Rule119" type="connector" idref="#Прямая со стрелкой 116"/>
        <o:r id="V:Rule120" type="connector" idref="#Прямая со стрелкой 287"/>
        <o:r id="V:Rule121" type="connector" idref="#Прямая со стрелкой 91"/>
      </o:rules>
    </o:shapelayout>
  </w:shapeDefaults>
  <w:decimalSymbol w:val=","/>
  <w:listSeparator w:val=";"/>
  <w15:docId w15:val="{CDBEB5C0-4D12-4643-95FA-876DF37AD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436A"/>
  </w:style>
  <w:style w:type="paragraph" w:styleId="1">
    <w:name w:val="heading 1"/>
    <w:basedOn w:val="a"/>
    <w:next w:val="a"/>
    <w:link w:val="10"/>
    <w:uiPriority w:val="9"/>
    <w:qFormat/>
    <w:rsid w:val="00314A3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4">
    <w:name w:val="heading 4"/>
    <w:basedOn w:val="a"/>
    <w:next w:val="a"/>
    <w:link w:val="40"/>
    <w:uiPriority w:val="9"/>
    <w:semiHidden/>
    <w:unhideWhenUsed/>
    <w:qFormat/>
    <w:rsid w:val="00314A38"/>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4A38"/>
    <w:rPr>
      <w:rFonts w:asciiTheme="majorHAnsi" w:eastAsiaTheme="majorEastAsia" w:hAnsiTheme="majorHAnsi" w:cstheme="majorBidi"/>
      <w:b/>
      <w:bCs/>
      <w:color w:val="2E74B5" w:themeColor="accent1" w:themeShade="BF"/>
      <w:sz w:val="28"/>
      <w:szCs w:val="28"/>
    </w:rPr>
  </w:style>
  <w:style w:type="character" w:customStyle="1" w:styleId="40">
    <w:name w:val="Заголовок 4 Знак"/>
    <w:basedOn w:val="a0"/>
    <w:link w:val="4"/>
    <w:uiPriority w:val="9"/>
    <w:semiHidden/>
    <w:rsid w:val="00314A38"/>
    <w:rPr>
      <w:rFonts w:asciiTheme="majorHAnsi" w:eastAsiaTheme="majorEastAsia" w:hAnsiTheme="majorHAnsi" w:cstheme="majorBidi"/>
      <w:b/>
      <w:bCs/>
      <w:i/>
      <w:iCs/>
      <w:color w:val="5B9BD5" w:themeColor="accent1"/>
    </w:rPr>
  </w:style>
  <w:style w:type="paragraph" w:styleId="a3">
    <w:name w:val="List Paragraph"/>
    <w:aliases w:val="Варианты ответов"/>
    <w:basedOn w:val="a"/>
    <w:link w:val="a4"/>
    <w:uiPriority w:val="34"/>
    <w:qFormat/>
    <w:rsid w:val="00314A38"/>
    <w:pPr>
      <w:ind w:left="720"/>
      <w:contextualSpacing/>
    </w:pPr>
  </w:style>
  <w:style w:type="character" w:customStyle="1" w:styleId="a4">
    <w:name w:val="Абзац списка Знак"/>
    <w:aliases w:val="Варианты ответов Знак"/>
    <w:link w:val="a3"/>
    <w:uiPriority w:val="34"/>
    <w:locked/>
    <w:rsid w:val="00314A38"/>
  </w:style>
  <w:style w:type="paragraph" w:styleId="a5">
    <w:name w:val="Body Text"/>
    <w:basedOn w:val="a"/>
    <w:link w:val="a6"/>
    <w:rsid w:val="00314A38"/>
    <w:pPr>
      <w:spacing w:after="0" w:line="240" w:lineRule="auto"/>
      <w:jc w:val="center"/>
    </w:pPr>
    <w:rPr>
      <w:rFonts w:ascii="Times New Roman" w:eastAsia="Times New Roman" w:hAnsi="Times New Roman" w:cs="Times New Roman"/>
      <w:sz w:val="32"/>
      <w:szCs w:val="20"/>
      <w:lang w:eastAsia="ru-RU"/>
    </w:rPr>
  </w:style>
  <w:style w:type="character" w:customStyle="1" w:styleId="a6">
    <w:name w:val="Основной текст Знак"/>
    <w:basedOn w:val="a0"/>
    <w:link w:val="a5"/>
    <w:rsid w:val="00314A38"/>
    <w:rPr>
      <w:rFonts w:ascii="Times New Roman" w:eastAsia="Times New Roman" w:hAnsi="Times New Roman" w:cs="Times New Roman"/>
      <w:sz w:val="32"/>
      <w:szCs w:val="20"/>
      <w:lang w:eastAsia="ru-RU"/>
    </w:rPr>
  </w:style>
  <w:style w:type="table" w:styleId="a7">
    <w:name w:val="Table Grid"/>
    <w:basedOn w:val="a1"/>
    <w:uiPriority w:val="39"/>
    <w:rsid w:val="00314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
    <w:name w:val="Body Text Indent 2"/>
    <w:basedOn w:val="a"/>
    <w:link w:val="20"/>
    <w:uiPriority w:val="99"/>
    <w:semiHidden/>
    <w:unhideWhenUsed/>
    <w:rsid w:val="00314A38"/>
    <w:pPr>
      <w:spacing w:after="120" w:line="480" w:lineRule="auto"/>
      <w:ind w:left="283"/>
    </w:pPr>
  </w:style>
  <w:style w:type="character" w:customStyle="1" w:styleId="20">
    <w:name w:val="Основной текст с отступом 2 Знак"/>
    <w:basedOn w:val="a0"/>
    <w:link w:val="2"/>
    <w:uiPriority w:val="99"/>
    <w:semiHidden/>
    <w:rsid w:val="00314A38"/>
  </w:style>
  <w:style w:type="paragraph" w:styleId="a8">
    <w:name w:val="Body Text Indent"/>
    <w:basedOn w:val="a"/>
    <w:link w:val="a9"/>
    <w:uiPriority w:val="99"/>
    <w:unhideWhenUsed/>
    <w:rsid w:val="00314A38"/>
    <w:pPr>
      <w:spacing w:after="120"/>
      <w:ind w:left="283"/>
    </w:pPr>
  </w:style>
  <w:style w:type="character" w:customStyle="1" w:styleId="a9">
    <w:name w:val="Основной текст с отступом Знак"/>
    <w:basedOn w:val="a0"/>
    <w:link w:val="a8"/>
    <w:uiPriority w:val="99"/>
    <w:rsid w:val="00314A38"/>
  </w:style>
  <w:style w:type="paragraph" w:styleId="aa">
    <w:name w:val="header"/>
    <w:basedOn w:val="a"/>
    <w:link w:val="ab"/>
    <w:uiPriority w:val="99"/>
    <w:unhideWhenUsed/>
    <w:rsid w:val="00314A3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14A38"/>
  </w:style>
  <w:style w:type="paragraph" w:styleId="ac">
    <w:name w:val="footer"/>
    <w:basedOn w:val="a"/>
    <w:link w:val="ad"/>
    <w:uiPriority w:val="99"/>
    <w:unhideWhenUsed/>
    <w:rsid w:val="00314A3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14A38"/>
  </w:style>
  <w:style w:type="paragraph" w:styleId="ae">
    <w:name w:val="Balloon Text"/>
    <w:basedOn w:val="a"/>
    <w:link w:val="af"/>
    <w:uiPriority w:val="99"/>
    <w:semiHidden/>
    <w:unhideWhenUsed/>
    <w:rsid w:val="00314A3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14A38"/>
    <w:rPr>
      <w:rFonts w:ascii="Tahoma" w:hAnsi="Tahoma" w:cs="Tahoma"/>
      <w:sz w:val="16"/>
      <w:szCs w:val="16"/>
    </w:rPr>
  </w:style>
  <w:style w:type="character" w:customStyle="1" w:styleId="FontStyle20">
    <w:name w:val="Font Style20"/>
    <w:uiPriority w:val="99"/>
    <w:rsid w:val="00314A38"/>
    <w:rPr>
      <w:rFonts w:ascii="Times New Roman" w:hAnsi="Times New Roman" w:cs="Times New Roman"/>
      <w:sz w:val="26"/>
      <w:szCs w:val="26"/>
    </w:rPr>
  </w:style>
  <w:style w:type="character" w:styleId="af0">
    <w:name w:val="Strong"/>
    <w:basedOn w:val="a0"/>
    <w:uiPriority w:val="22"/>
    <w:qFormat/>
    <w:rsid w:val="00314A38"/>
    <w:rPr>
      <w:b/>
      <w:bCs/>
    </w:rPr>
  </w:style>
  <w:style w:type="paragraph" w:styleId="af1">
    <w:name w:val="TOC Heading"/>
    <w:basedOn w:val="1"/>
    <w:next w:val="a"/>
    <w:uiPriority w:val="39"/>
    <w:unhideWhenUsed/>
    <w:qFormat/>
    <w:rsid w:val="00314A38"/>
    <w:pPr>
      <w:spacing w:line="276" w:lineRule="auto"/>
      <w:outlineLvl w:val="9"/>
    </w:pPr>
  </w:style>
  <w:style w:type="paragraph" w:styleId="11">
    <w:name w:val="toc 1"/>
    <w:basedOn w:val="a"/>
    <w:next w:val="a"/>
    <w:autoRedefine/>
    <w:uiPriority w:val="39"/>
    <w:unhideWhenUsed/>
    <w:rsid w:val="00314A38"/>
    <w:pPr>
      <w:spacing w:after="100"/>
    </w:pPr>
    <w:rPr>
      <w:rFonts w:ascii="Times New Roman" w:hAnsi="Times New Roman"/>
      <w:sz w:val="24"/>
    </w:rPr>
  </w:style>
  <w:style w:type="character" w:styleId="af2">
    <w:name w:val="Hyperlink"/>
    <w:basedOn w:val="a0"/>
    <w:uiPriority w:val="99"/>
    <w:unhideWhenUsed/>
    <w:rsid w:val="00314A38"/>
    <w:rPr>
      <w:color w:val="0563C1" w:themeColor="hyperlink"/>
      <w:u w:val="single"/>
    </w:rPr>
  </w:style>
  <w:style w:type="paragraph" w:styleId="21">
    <w:name w:val="toc 2"/>
    <w:basedOn w:val="a"/>
    <w:next w:val="a"/>
    <w:autoRedefine/>
    <w:uiPriority w:val="39"/>
    <w:unhideWhenUsed/>
    <w:rsid w:val="00314A38"/>
    <w:pPr>
      <w:spacing w:after="100"/>
      <w:ind w:left="220"/>
    </w:pPr>
    <w:rPr>
      <w:rFonts w:ascii="Times New Roman" w:hAnsi="Times New Roman"/>
      <w:sz w:val="24"/>
    </w:rPr>
  </w:style>
  <w:style w:type="paragraph" w:styleId="3">
    <w:name w:val="toc 3"/>
    <w:basedOn w:val="a"/>
    <w:next w:val="a"/>
    <w:autoRedefine/>
    <w:uiPriority w:val="39"/>
    <w:unhideWhenUsed/>
    <w:rsid w:val="00314A38"/>
    <w:pPr>
      <w:spacing w:after="100"/>
      <w:ind w:left="440"/>
    </w:pPr>
  </w:style>
  <w:style w:type="paragraph" w:styleId="41">
    <w:name w:val="toc 4"/>
    <w:basedOn w:val="a"/>
    <w:next w:val="a"/>
    <w:autoRedefine/>
    <w:uiPriority w:val="39"/>
    <w:unhideWhenUsed/>
    <w:rsid w:val="00314A38"/>
    <w:pPr>
      <w:spacing w:after="100"/>
      <w:ind w:left="660"/>
    </w:pPr>
  </w:style>
  <w:style w:type="paragraph" w:customStyle="1" w:styleId="ConsPlusNonformat">
    <w:name w:val="ConsPlusNonformat"/>
    <w:rsid w:val="00314A3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andard">
    <w:name w:val="Standard"/>
    <w:rsid w:val="00314A38"/>
    <w:pPr>
      <w:autoSpaceDN w:val="0"/>
      <w:spacing w:after="200" w:line="276" w:lineRule="auto"/>
      <w:textAlignment w:val="baseline"/>
    </w:pPr>
    <w:rPr>
      <w:rFonts w:ascii="Calibri" w:eastAsia="Times New Roman" w:hAnsi="Calibri" w:cs="Calibri"/>
      <w:kern w:val="3"/>
      <w:lang w:eastAsia="ru-RU"/>
    </w:rPr>
  </w:style>
  <w:style w:type="paragraph" w:customStyle="1" w:styleId="ConsPlusCell">
    <w:name w:val="ConsPlusCell"/>
    <w:uiPriority w:val="99"/>
    <w:rsid w:val="00314A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No Spacing"/>
    <w:link w:val="af4"/>
    <w:uiPriority w:val="1"/>
    <w:qFormat/>
    <w:rsid w:val="00314A38"/>
    <w:pPr>
      <w:spacing w:after="0" w:line="240" w:lineRule="auto"/>
    </w:pPr>
    <w:rPr>
      <w:rFonts w:ascii="Calibri" w:eastAsia="Calibri" w:hAnsi="Calibri" w:cs="Times New Roman"/>
    </w:rPr>
  </w:style>
  <w:style w:type="character" w:customStyle="1" w:styleId="af4">
    <w:name w:val="Без интервала Знак"/>
    <w:basedOn w:val="a0"/>
    <w:link w:val="af3"/>
    <w:uiPriority w:val="1"/>
    <w:rsid w:val="009A4E7A"/>
    <w:rPr>
      <w:rFonts w:ascii="Calibri" w:eastAsia="Calibri" w:hAnsi="Calibri" w:cs="Times New Roman"/>
    </w:rPr>
  </w:style>
  <w:style w:type="paragraph" w:styleId="af5">
    <w:name w:val="Normal (Web)"/>
    <w:basedOn w:val="a"/>
    <w:uiPriority w:val="99"/>
    <w:unhideWhenUsed/>
    <w:rsid w:val="00314A38"/>
    <w:pPr>
      <w:spacing w:before="100" w:beforeAutospacing="1" w:after="100" w:afterAutospacing="1" w:line="240" w:lineRule="auto"/>
    </w:pPr>
    <w:rPr>
      <w:rFonts w:ascii="Arial" w:eastAsia="Times New Roman" w:hAnsi="Arial" w:cs="Arial"/>
      <w:color w:val="000000"/>
      <w:lang w:eastAsia="ru-RU"/>
    </w:rPr>
  </w:style>
  <w:style w:type="paragraph" w:customStyle="1" w:styleId="ConsPlusNormal">
    <w:name w:val="ConsPlusNormal"/>
    <w:rsid w:val="00314A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2">
    <w:name w:val="Body Text 2"/>
    <w:basedOn w:val="a"/>
    <w:link w:val="23"/>
    <w:uiPriority w:val="99"/>
    <w:semiHidden/>
    <w:unhideWhenUsed/>
    <w:rsid w:val="00314A38"/>
    <w:pPr>
      <w:spacing w:after="120" w:line="480" w:lineRule="auto"/>
    </w:pPr>
  </w:style>
  <w:style w:type="character" w:customStyle="1" w:styleId="23">
    <w:name w:val="Основной текст 2 Знак"/>
    <w:basedOn w:val="a0"/>
    <w:link w:val="22"/>
    <w:uiPriority w:val="99"/>
    <w:semiHidden/>
    <w:rsid w:val="00314A38"/>
  </w:style>
  <w:style w:type="paragraph" w:customStyle="1" w:styleId="Default">
    <w:name w:val="Default"/>
    <w:rsid w:val="00314A38"/>
    <w:pPr>
      <w:autoSpaceDE w:val="0"/>
      <w:autoSpaceDN w:val="0"/>
      <w:adjustRightInd w:val="0"/>
      <w:spacing w:after="0" w:line="240" w:lineRule="auto"/>
    </w:pPr>
    <w:rPr>
      <w:rFonts w:ascii="Times New Roman" w:hAnsi="Times New Roman" w:cs="Times New Roman"/>
      <w:color w:val="000000"/>
      <w:sz w:val="24"/>
      <w:szCs w:val="24"/>
    </w:rPr>
  </w:style>
  <w:style w:type="paragraph" w:styleId="5">
    <w:name w:val="toc 5"/>
    <w:basedOn w:val="a"/>
    <w:next w:val="a"/>
    <w:autoRedefine/>
    <w:uiPriority w:val="39"/>
    <w:unhideWhenUsed/>
    <w:rsid w:val="00314A38"/>
    <w:pPr>
      <w:spacing w:after="100"/>
      <w:ind w:left="880"/>
    </w:pPr>
    <w:rPr>
      <w:rFonts w:eastAsiaTheme="minorEastAsia"/>
      <w:lang w:eastAsia="ru-RU"/>
    </w:rPr>
  </w:style>
  <w:style w:type="paragraph" w:styleId="6">
    <w:name w:val="toc 6"/>
    <w:basedOn w:val="a"/>
    <w:next w:val="a"/>
    <w:autoRedefine/>
    <w:uiPriority w:val="39"/>
    <w:unhideWhenUsed/>
    <w:rsid w:val="00314A38"/>
    <w:pPr>
      <w:spacing w:after="100"/>
      <w:ind w:left="1100"/>
    </w:pPr>
    <w:rPr>
      <w:rFonts w:eastAsiaTheme="minorEastAsia"/>
      <w:lang w:eastAsia="ru-RU"/>
    </w:rPr>
  </w:style>
  <w:style w:type="paragraph" w:styleId="7">
    <w:name w:val="toc 7"/>
    <w:basedOn w:val="a"/>
    <w:next w:val="a"/>
    <w:autoRedefine/>
    <w:uiPriority w:val="39"/>
    <w:unhideWhenUsed/>
    <w:rsid w:val="00314A38"/>
    <w:pPr>
      <w:spacing w:after="100"/>
      <w:ind w:left="1320"/>
    </w:pPr>
    <w:rPr>
      <w:rFonts w:eastAsiaTheme="minorEastAsia"/>
      <w:lang w:eastAsia="ru-RU"/>
    </w:rPr>
  </w:style>
  <w:style w:type="paragraph" w:styleId="8">
    <w:name w:val="toc 8"/>
    <w:basedOn w:val="a"/>
    <w:next w:val="a"/>
    <w:autoRedefine/>
    <w:uiPriority w:val="39"/>
    <w:unhideWhenUsed/>
    <w:rsid w:val="00314A38"/>
    <w:pPr>
      <w:spacing w:after="100"/>
      <w:ind w:left="1540"/>
    </w:pPr>
    <w:rPr>
      <w:rFonts w:eastAsiaTheme="minorEastAsia"/>
      <w:lang w:eastAsia="ru-RU"/>
    </w:rPr>
  </w:style>
  <w:style w:type="paragraph" w:styleId="9">
    <w:name w:val="toc 9"/>
    <w:basedOn w:val="a"/>
    <w:next w:val="a"/>
    <w:autoRedefine/>
    <w:uiPriority w:val="39"/>
    <w:unhideWhenUsed/>
    <w:rsid w:val="00314A38"/>
    <w:pPr>
      <w:spacing w:after="100"/>
      <w:ind w:left="1760"/>
    </w:pPr>
    <w:rPr>
      <w:rFonts w:eastAsiaTheme="minorEastAsia"/>
      <w:lang w:eastAsia="ru-RU"/>
    </w:rPr>
  </w:style>
  <w:style w:type="paragraph" w:customStyle="1" w:styleId="maintext">
    <w:name w:val="maintext"/>
    <w:basedOn w:val="a"/>
    <w:rsid w:val="006C668F"/>
    <w:pPr>
      <w:spacing w:after="0" w:line="240" w:lineRule="auto"/>
      <w:ind w:left="480" w:right="480"/>
      <w:jc w:val="both"/>
    </w:pPr>
    <w:rPr>
      <w:rFonts w:ascii="Times New Roman" w:eastAsia="Times New Roman" w:hAnsi="Times New Roman" w:cs="Times New Roman"/>
      <w:color w:val="202020"/>
      <w:lang w:eastAsia="ru-RU"/>
    </w:rPr>
  </w:style>
  <w:style w:type="paragraph" w:customStyle="1" w:styleId="centertext">
    <w:name w:val="centertext"/>
    <w:basedOn w:val="a"/>
    <w:rsid w:val="006C668F"/>
    <w:pPr>
      <w:spacing w:after="0" w:line="240" w:lineRule="auto"/>
      <w:jc w:val="center"/>
    </w:pPr>
    <w:rPr>
      <w:rFonts w:ascii="Times New Roman" w:eastAsia="Times New Roman" w:hAnsi="Times New Roman" w:cs="Times New Roman"/>
      <w:color w:val="202020"/>
      <w:lang w:eastAsia="ru-RU"/>
    </w:rPr>
  </w:style>
  <w:style w:type="character" w:styleId="af6">
    <w:name w:val="annotation reference"/>
    <w:basedOn w:val="a0"/>
    <w:uiPriority w:val="99"/>
    <w:semiHidden/>
    <w:unhideWhenUsed/>
    <w:rsid w:val="00C925A2"/>
    <w:rPr>
      <w:sz w:val="16"/>
      <w:szCs w:val="16"/>
    </w:rPr>
  </w:style>
  <w:style w:type="paragraph" w:styleId="af7">
    <w:name w:val="annotation text"/>
    <w:basedOn w:val="a"/>
    <w:link w:val="af8"/>
    <w:uiPriority w:val="99"/>
    <w:semiHidden/>
    <w:unhideWhenUsed/>
    <w:rsid w:val="00C925A2"/>
    <w:pPr>
      <w:spacing w:line="240" w:lineRule="auto"/>
    </w:pPr>
    <w:rPr>
      <w:sz w:val="20"/>
      <w:szCs w:val="20"/>
    </w:rPr>
  </w:style>
  <w:style w:type="character" w:customStyle="1" w:styleId="af8">
    <w:name w:val="Текст примечания Знак"/>
    <w:basedOn w:val="a0"/>
    <w:link w:val="af7"/>
    <w:uiPriority w:val="99"/>
    <w:semiHidden/>
    <w:rsid w:val="00C925A2"/>
    <w:rPr>
      <w:sz w:val="20"/>
      <w:szCs w:val="20"/>
    </w:rPr>
  </w:style>
  <w:style w:type="paragraph" w:styleId="af9">
    <w:name w:val="annotation subject"/>
    <w:basedOn w:val="af7"/>
    <w:next w:val="af7"/>
    <w:link w:val="afa"/>
    <w:uiPriority w:val="99"/>
    <w:semiHidden/>
    <w:unhideWhenUsed/>
    <w:rsid w:val="00C925A2"/>
    <w:rPr>
      <w:b/>
      <w:bCs/>
    </w:rPr>
  </w:style>
  <w:style w:type="character" w:customStyle="1" w:styleId="afa">
    <w:name w:val="Тема примечания Знак"/>
    <w:basedOn w:val="af8"/>
    <w:link w:val="af9"/>
    <w:uiPriority w:val="99"/>
    <w:semiHidden/>
    <w:rsid w:val="00C925A2"/>
    <w:rPr>
      <w:b/>
      <w:bCs/>
      <w:sz w:val="20"/>
      <w:szCs w:val="20"/>
    </w:rPr>
  </w:style>
  <w:style w:type="character" w:customStyle="1" w:styleId="afb">
    <w:name w:val="Основной текст_"/>
    <w:basedOn w:val="a0"/>
    <w:link w:val="12"/>
    <w:locked/>
    <w:rsid w:val="008166D3"/>
    <w:rPr>
      <w:sz w:val="18"/>
      <w:szCs w:val="18"/>
      <w:shd w:val="clear" w:color="auto" w:fill="FFFFFF"/>
    </w:rPr>
  </w:style>
  <w:style w:type="paragraph" w:customStyle="1" w:styleId="12">
    <w:name w:val="Основной текст1"/>
    <w:basedOn w:val="a"/>
    <w:link w:val="afb"/>
    <w:rsid w:val="008166D3"/>
    <w:pPr>
      <w:shd w:val="clear" w:color="auto" w:fill="FFFFFF"/>
      <w:spacing w:after="120" w:line="254" w:lineRule="exact"/>
      <w:ind w:hanging="200"/>
      <w:jc w:val="both"/>
    </w:pPr>
    <w:rPr>
      <w:sz w:val="18"/>
      <w:szCs w:val="18"/>
    </w:rPr>
  </w:style>
  <w:style w:type="paragraph" w:styleId="afc">
    <w:name w:val="Document Map"/>
    <w:basedOn w:val="a"/>
    <w:link w:val="afd"/>
    <w:uiPriority w:val="99"/>
    <w:semiHidden/>
    <w:unhideWhenUsed/>
    <w:rsid w:val="0011666B"/>
    <w:pPr>
      <w:spacing w:after="0" w:line="240" w:lineRule="auto"/>
    </w:pPr>
    <w:rPr>
      <w:rFonts w:ascii="Tahoma" w:hAnsi="Tahoma" w:cs="Tahoma"/>
      <w:sz w:val="16"/>
      <w:szCs w:val="16"/>
    </w:rPr>
  </w:style>
  <w:style w:type="character" w:customStyle="1" w:styleId="afd">
    <w:name w:val="Схема документа Знак"/>
    <w:basedOn w:val="a0"/>
    <w:link w:val="afc"/>
    <w:uiPriority w:val="99"/>
    <w:semiHidden/>
    <w:rsid w:val="001166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220161">
      <w:bodyDiv w:val="1"/>
      <w:marLeft w:val="0"/>
      <w:marRight w:val="0"/>
      <w:marTop w:val="0"/>
      <w:marBottom w:val="0"/>
      <w:divBdr>
        <w:top w:val="none" w:sz="0" w:space="0" w:color="auto"/>
        <w:left w:val="none" w:sz="0" w:space="0" w:color="auto"/>
        <w:bottom w:val="none" w:sz="0" w:space="0" w:color="auto"/>
        <w:right w:val="none" w:sz="0" w:space="0" w:color="auto"/>
      </w:divBdr>
    </w:div>
    <w:div w:id="239338984">
      <w:bodyDiv w:val="1"/>
      <w:marLeft w:val="0"/>
      <w:marRight w:val="0"/>
      <w:marTop w:val="0"/>
      <w:marBottom w:val="0"/>
      <w:divBdr>
        <w:top w:val="none" w:sz="0" w:space="0" w:color="auto"/>
        <w:left w:val="none" w:sz="0" w:space="0" w:color="auto"/>
        <w:bottom w:val="none" w:sz="0" w:space="0" w:color="auto"/>
        <w:right w:val="none" w:sz="0" w:space="0" w:color="auto"/>
      </w:divBdr>
    </w:div>
    <w:div w:id="267348299">
      <w:bodyDiv w:val="1"/>
      <w:marLeft w:val="0"/>
      <w:marRight w:val="0"/>
      <w:marTop w:val="0"/>
      <w:marBottom w:val="0"/>
      <w:divBdr>
        <w:top w:val="none" w:sz="0" w:space="0" w:color="auto"/>
        <w:left w:val="none" w:sz="0" w:space="0" w:color="auto"/>
        <w:bottom w:val="none" w:sz="0" w:space="0" w:color="auto"/>
        <w:right w:val="none" w:sz="0" w:space="0" w:color="auto"/>
      </w:divBdr>
    </w:div>
    <w:div w:id="406876882">
      <w:bodyDiv w:val="1"/>
      <w:marLeft w:val="0"/>
      <w:marRight w:val="0"/>
      <w:marTop w:val="0"/>
      <w:marBottom w:val="0"/>
      <w:divBdr>
        <w:top w:val="none" w:sz="0" w:space="0" w:color="auto"/>
        <w:left w:val="none" w:sz="0" w:space="0" w:color="auto"/>
        <w:bottom w:val="none" w:sz="0" w:space="0" w:color="auto"/>
        <w:right w:val="none" w:sz="0" w:space="0" w:color="auto"/>
      </w:divBdr>
    </w:div>
    <w:div w:id="434054751">
      <w:bodyDiv w:val="1"/>
      <w:marLeft w:val="0"/>
      <w:marRight w:val="0"/>
      <w:marTop w:val="0"/>
      <w:marBottom w:val="0"/>
      <w:divBdr>
        <w:top w:val="none" w:sz="0" w:space="0" w:color="auto"/>
        <w:left w:val="none" w:sz="0" w:space="0" w:color="auto"/>
        <w:bottom w:val="none" w:sz="0" w:space="0" w:color="auto"/>
        <w:right w:val="none" w:sz="0" w:space="0" w:color="auto"/>
      </w:divBdr>
    </w:div>
    <w:div w:id="441536220">
      <w:bodyDiv w:val="1"/>
      <w:marLeft w:val="0"/>
      <w:marRight w:val="0"/>
      <w:marTop w:val="0"/>
      <w:marBottom w:val="0"/>
      <w:divBdr>
        <w:top w:val="none" w:sz="0" w:space="0" w:color="auto"/>
        <w:left w:val="none" w:sz="0" w:space="0" w:color="auto"/>
        <w:bottom w:val="none" w:sz="0" w:space="0" w:color="auto"/>
        <w:right w:val="none" w:sz="0" w:space="0" w:color="auto"/>
      </w:divBdr>
      <w:divsChild>
        <w:div w:id="1660571360">
          <w:marLeft w:val="0"/>
          <w:marRight w:val="0"/>
          <w:marTop w:val="0"/>
          <w:marBottom w:val="0"/>
          <w:divBdr>
            <w:top w:val="none" w:sz="0" w:space="0" w:color="auto"/>
            <w:left w:val="none" w:sz="0" w:space="0" w:color="auto"/>
            <w:bottom w:val="none" w:sz="0" w:space="0" w:color="auto"/>
            <w:right w:val="none" w:sz="0" w:space="0" w:color="auto"/>
          </w:divBdr>
          <w:divsChild>
            <w:div w:id="173149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5185">
      <w:bodyDiv w:val="1"/>
      <w:marLeft w:val="0"/>
      <w:marRight w:val="0"/>
      <w:marTop w:val="0"/>
      <w:marBottom w:val="0"/>
      <w:divBdr>
        <w:top w:val="none" w:sz="0" w:space="0" w:color="auto"/>
        <w:left w:val="none" w:sz="0" w:space="0" w:color="auto"/>
        <w:bottom w:val="none" w:sz="0" w:space="0" w:color="auto"/>
        <w:right w:val="none" w:sz="0" w:space="0" w:color="auto"/>
      </w:divBdr>
      <w:divsChild>
        <w:div w:id="913317424">
          <w:marLeft w:val="0"/>
          <w:marRight w:val="0"/>
          <w:marTop w:val="0"/>
          <w:marBottom w:val="0"/>
          <w:divBdr>
            <w:top w:val="none" w:sz="0" w:space="0" w:color="auto"/>
            <w:left w:val="none" w:sz="0" w:space="0" w:color="auto"/>
            <w:bottom w:val="none" w:sz="0" w:space="0" w:color="auto"/>
            <w:right w:val="none" w:sz="0" w:space="0" w:color="auto"/>
          </w:divBdr>
        </w:div>
      </w:divsChild>
    </w:div>
    <w:div w:id="667292931">
      <w:bodyDiv w:val="1"/>
      <w:marLeft w:val="0"/>
      <w:marRight w:val="0"/>
      <w:marTop w:val="0"/>
      <w:marBottom w:val="0"/>
      <w:divBdr>
        <w:top w:val="none" w:sz="0" w:space="0" w:color="auto"/>
        <w:left w:val="none" w:sz="0" w:space="0" w:color="auto"/>
        <w:bottom w:val="none" w:sz="0" w:space="0" w:color="auto"/>
        <w:right w:val="none" w:sz="0" w:space="0" w:color="auto"/>
      </w:divBdr>
    </w:div>
    <w:div w:id="825828138">
      <w:bodyDiv w:val="1"/>
      <w:marLeft w:val="0"/>
      <w:marRight w:val="0"/>
      <w:marTop w:val="0"/>
      <w:marBottom w:val="15"/>
      <w:divBdr>
        <w:top w:val="none" w:sz="0" w:space="0" w:color="auto"/>
        <w:left w:val="none" w:sz="0" w:space="0" w:color="auto"/>
        <w:bottom w:val="none" w:sz="0" w:space="0" w:color="auto"/>
        <w:right w:val="none" w:sz="0" w:space="0" w:color="auto"/>
      </w:divBdr>
      <w:divsChild>
        <w:div w:id="192378222">
          <w:marLeft w:val="0"/>
          <w:marRight w:val="0"/>
          <w:marTop w:val="0"/>
          <w:marBottom w:val="0"/>
          <w:divBdr>
            <w:top w:val="none" w:sz="0" w:space="0" w:color="auto"/>
            <w:left w:val="none" w:sz="0" w:space="0" w:color="auto"/>
            <w:bottom w:val="none" w:sz="0" w:space="0" w:color="auto"/>
            <w:right w:val="none" w:sz="0" w:space="0" w:color="auto"/>
          </w:divBdr>
          <w:divsChild>
            <w:div w:id="225799456">
              <w:marLeft w:val="0"/>
              <w:marRight w:val="0"/>
              <w:marTop w:val="0"/>
              <w:marBottom w:val="0"/>
              <w:divBdr>
                <w:top w:val="none" w:sz="0" w:space="0" w:color="auto"/>
                <w:left w:val="none" w:sz="0" w:space="0" w:color="auto"/>
                <w:bottom w:val="none" w:sz="0" w:space="0" w:color="auto"/>
                <w:right w:val="none" w:sz="0" w:space="0" w:color="auto"/>
              </w:divBdr>
              <w:divsChild>
                <w:div w:id="1282301882">
                  <w:marLeft w:val="0"/>
                  <w:marRight w:val="0"/>
                  <w:marTop w:val="0"/>
                  <w:marBottom w:val="0"/>
                  <w:divBdr>
                    <w:top w:val="none" w:sz="0" w:space="0" w:color="auto"/>
                    <w:left w:val="none" w:sz="0" w:space="0" w:color="auto"/>
                    <w:bottom w:val="none" w:sz="0" w:space="0" w:color="auto"/>
                    <w:right w:val="none" w:sz="0" w:space="0" w:color="auto"/>
                  </w:divBdr>
                  <w:divsChild>
                    <w:div w:id="521212074">
                      <w:marLeft w:val="0"/>
                      <w:marRight w:val="0"/>
                      <w:marTop w:val="0"/>
                      <w:marBottom w:val="0"/>
                      <w:divBdr>
                        <w:top w:val="none" w:sz="0" w:space="0" w:color="auto"/>
                        <w:left w:val="none" w:sz="0" w:space="0" w:color="auto"/>
                        <w:bottom w:val="none" w:sz="0" w:space="0" w:color="auto"/>
                        <w:right w:val="none" w:sz="0" w:space="0" w:color="auto"/>
                      </w:divBdr>
                      <w:divsChild>
                        <w:div w:id="1069422037">
                          <w:marLeft w:val="0"/>
                          <w:marRight w:val="0"/>
                          <w:marTop w:val="0"/>
                          <w:marBottom w:val="0"/>
                          <w:divBdr>
                            <w:top w:val="none" w:sz="0" w:space="0" w:color="auto"/>
                            <w:left w:val="none" w:sz="0" w:space="0" w:color="auto"/>
                            <w:bottom w:val="none" w:sz="0" w:space="0" w:color="auto"/>
                            <w:right w:val="none" w:sz="0" w:space="0" w:color="auto"/>
                          </w:divBdr>
                          <w:divsChild>
                            <w:div w:id="1632705159">
                              <w:marLeft w:val="0"/>
                              <w:marRight w:val="0"/>
                              <w:marTop w:val="0"/>
                              <w:marBottom w:val="0"/>
                              <w:divBdr>
                                <w:top w:val="none" w:sz="0" w:space="0" w:color="auto"/>
                                <w:left w:val="none" w:sz="0" w:space="0" w:color="auto"/>
                                <w:bottom w:val="none" w:sz="0" w:space="0" w:color="auto"/>
                                <w:right w:val="none" w:sz="0" w:space="0" w:color="auto"/>
                              </w:divBdr>
                              <w:divsChild>
                                <w:div w:id="9256600">
                                  <w:marLeft w:val="150"/>
                                  <w:marRight w:val="150"/>
                                  <w:marTop w:val="150"/>
                                  <w:marBottom w:val="150"/>
                                  <w:divBdr>
                                    <w:top w:val="none" w:sz="0" w:space="0" w:color="auto"/>
                                    <w:left w:val="none" w:sz="0" w:space="0" w:color="auto"/>
                                    <w:bottom w:val="none" w:sz="0" w:space="0" w:color="auto"/>
                                    <w:right w:val="none" w:sz="0" w:space="0" w:color="auto"/>
                                  </w:divBdr>
                                  <w:divsChild>
                                    <w:div w:id="1767383382">
                                      <w:marLeft w:val="0"/>
                                      <w:marRight w:val="0"/>
                                      <w:marTop w:val="0"/>
                                      <w:marBottom w:val="0"/>
                                      <w:divBdr>
                                        <w:top w:val="none" w:sz="0" w:space="0" w:color="auto"/>
                                        <w:left w:val="none" w:sz="0" w:space="0" w:color="auto"/>
                                        <w:bottom w:val="none" w:sz="0" w:space="0" w:color="auto"/>
                                        <w:right w:val="none" w:sz="0" w:space="0" w:color="auto"/>
                                      </w:divBdr>
                                      <w:divsChild>
                                        <w:div w:id="1529220446">
                                          <w:marLeft w:val="0"/>
                                          <w:marRight w:val="0"/>
                                          <w:marTop w:val="0"/>
                                          <w:marBottom w:val="0"/>
                                          <w:divBdr>
                                            <w:top w:val="none" w:sz="0" w:space="0" w:color="auto"/>
                                            <w:left w:val="none" w:sz="0" w:space="0" w:color="auto"/>
                                            <w:bottom w:val="none" w:sz="0" w:space="0" w:color="auto"/>
                                            <w:right w:val="none" w:sz="0" w:space="0" w:color="auto"/>
                                          </w:divBdr>
                                          <w:divsChild>
                                            <w:div w:id="165679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4687899">
      <w:bodyDiv w:val="1"/>
      <w:marLeft w:val="0"/>
      <w:marRight w:val="0"/>
      <w:marTop w:val="0"/>
      <w:marBottom w:val="0"/>
      <w:divBdr>
        <w:top w:val="none" w:sz="0" w:space="0" w:color="auto"/>
        <w:left w:val="none" w:sz="0" w:space="0" w:color="auto"/>
        <w:bottom w:val="none" w:sz="0" w:space="0" w:color="auto"/>
        <w:right w:val="none" w:sz="0" w:space="0" w:color="auto"/>
      </w:divBdr>
    </w:div>
    <w:div w:id="967709712">
      <w:bodyDiv w:val="1"/>
      <w:marLeft w:val="0"/>
      <w:marRight w:val="0"/>
      <w:marTop w:val="0"/>
      <w:marBottom w:val="0"/>
      <w:divBdr>
        <w:top w:val="none" w:sz="0" w:space="0" w:color="auto"/>
        <w:left w:val="none" w:sz="0" w:space="0" w:color="auto"/>
        <w:bottom w:val="none" w:sz="0" w:space="0" w:color="auto"/>
        <w:right w:val="none" w:sz="0" w:space="0" w:color="auto"/>
      </w:divBdr>
    </w:div>
    <w:div w:id="1225751252">
      <w:bodyDiv w:val="1"/>
      <w:marLeft w:val="0"/>
      <w:marRight w:val="0"/>
      <w:marTop w:val="0"/>
      <w:marBottom w:val="0"/>
      <w:divBdr>
        <w:top w:val="none" w:sz="0" w:space="0" w:color="auto"/>
        <w:left w:val="none" w:sz="0" w:space="0" w:color="auto"/>
        <w:bottom w:val="none" w:sz="0" w:space="0" w:color="auto"/>
        <w:right w:val="none" w:sz="0" w:space="0" w:color="auto"/>
      </w:divBdr>
    </w:div>
    <w:div w:id="1252814584">
      <w:bodyDiv w:val="1"/>
      <w:marLeft w:val="0"/>
      <w:marRight w:val="0"/>
      <w:marTop w:val="0"/>
      <w:marBottom w:val="0"/>
      <w:divBdr>
        <w:top w:val="none" w:sz="0" w:space="0" w:color="auto"/>
        <w:left w:val="none" w:sz="0" w:space="0" w:color="auto"/>
        <w:bottom w:val="none" w:sz="0" w:space="0" w:color="auto"/>
        <w:right w:val="none" w:sz="0" w:space="0" w:color="auto"/>
      </w:divBdr>
    </w:div>
    <w:div w:id="1383746411">
      <w:bodyDiv w:val="1"/>
      <w:marLeft w:val="0"/>
      <w:marRight w:val="0"/>
      <w:marTop w:val="0"/>
      <w:marBottom w:val="0"/>
      <w:divBdr>
        <w:top w:val="none" w:sz="0" w:space="0" w:color="auto"/>
        <w:left w:val="none" w:sz="0" w:space="0" w:color="auto"/>
        <w:bottom w:val="none" w:sz="0" w:space="0" w:color="auto"/>
        <w:right w:val="none" w:sz="0" w:space="0" w:color="auto"/>
      </w:divBdr>
    </w:div>
    <w:div w:id="1465611220">
      <w:bodyDiv w:val="1"/>
      <w:marLeft w:val="0"/>
      <w:marRight w:val="0"/>
      <w:marTop w:val="0"/>
      <w:marBottom w:val="0"/>
      <w:divBdr>
        <w:top w:val="none" w:sz="0" w:space="0" w:color="auto"/>
        <w:left w:val="none" w:sz="0" w:space="0" w:color="auto"/>
        <w:bottom w:val="none" w:sz="0" w:space="0" w:color="auto"/>
        <w:right w:val="none" w:sz="0" w:space="0" w:color="auto"/>
      </w:divBdr>
    </w:div>
    <w:div w:id="1518229977">
      <w:bodyDiv w:val="1"/>
      <w:marLeft w:val="0"/>
      <w:marRight w:val="0"/>
      <w:marTop w:val="0"/>
      <w:marBottom w:val="0"/>
      <w:divBdr>
        <w:top w:val="none" w:sz="0" w:space="0" w:color="auto"/>
        <w:left w:val="none" w:sz="0" w:space="0" w:color="auto"/>
        <w:bottom w:val="none" w:sz="0" w:space="0" w:color="auto"/>
        <w:right w:val="none" w:sz="0" w:space="0" w:color="auto"/>
      </w:divBdr>
    </w:div>
    <w:div w:id="1558324829">
      <w:bodyDiv w:val="1"/>
      <w:marLeft w:val="0"/>
      <w:marRight w:val="0"/>
      <w:marTop w:val="0"/>
      <w:marBottom w:val="0"/>
      <w:divBdr>
        <w:top w:val="none" w:sz="0" w:space="0" w:color="auto"/>
        <w:left w:val="none" w:sz="0" w:space="0" w:color="auto"/>
        <w:bottom w:val="none" w:sz="0" w:space="0" w:color="auto"/>
        <w:right w:val="none" w:sz="0" w:space="0" w:color="auto"/>
      </w:divBdr>
    </w:div>
    <w:div w:id="1826433106">
      <w:bodyDiv w:val="1"/>
      <w:marLeft w:val="0"/>
      <w:marRight w:val="0"/>
      <w:marTop w:val="0"/>
      <w:marBottom w:val="0"/>
      <w:divBdr>
        <w:top w:val="none" w:sz="0" w:space="0" w:color="auto"/>
        <w:left w:val="none" w:sz="0" w:space="0" w:color="auto"/>
        <w:bottom w:val="none" w:sz="0" w:space="0" w:color="auto"/>
        <w:right w:val="none" w:sz="0" w:space="0" w:color="auto"/>
      </w:divBdr>
    </w:div>
    <w:div w:id="1872719553">
      <w:bodyDiv w:val="1"/>
      <w:marLeft w:val="0"/>
      <w:marRight w:val="0"/>
      <w:marTop w:val="0"/>
      <w:marBottom w:val="0"/>
      <w:divBdr>
        <w:top w:val="none" w:sz="0" w:space="0" w:color="auto"/>
        <w:left w:val="none" w:sz="0" w:space="0" w:color="auto"/>
        <w:bottom w:val="none" w:sz="0" w:space="0" w:color="auto"/>
        <w:right w:val="none" w:sz="0" w:space="0" w:color="auto"/>
      </w:divBdr>
    </w:div>
    <w:div w:id="1958675261">
      <w:bodyDiv w:val="1"/>
      <w:marLeft w:val="0"/>
      <w:marRight w:val="0"/>
      <w:marTop w:val="0"/>
      <w:marBottom w:val="0"/>
      <w:divBdr>
        <w:top w:val="none" w:sz="0" w:space="0" w:color="auto"/>
        <w:left w:val="none" w:sz="0" w:space="0" w:color="auto"/>
        <w:bottom w:val="none" w:sz="0" w:space="0" w:color="auto"/>
        <w:right w:val="none" w:sz="0" w:space="0" w:color="auto"/>
      </w:divBdr>
    </w:div>
    <w:div w:id="1998728236">
      <w:bodyDiv w:val="1"/>
      <w:marLeft w:val="0"/>
      <w:marRight w:val="0"/>
      <w:marTop w:val="0"/>
      <w:marBottom w:val="0"/>
      <w:divBdr>
        <w:top w:val="none" w:sz="0" w:space="0" w:color="auto"/>
        <w:left w:val="none" w:sz="0" w:space="0" w:color="auto"/>
        <w:bottom w:val="none" w:sz="0" w:space="0" w:color="auto"/>
        <w:right w:val="none" w:sz="0" w:space="0" w:color="auto"/>
      </w:divBdr>
    </w:div>
    <w:div w:id="211459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5.xml"/><Relationship Id="rId26" Type="http://schemas.openxmlformats.org/officeDocument/2006/relationships/hyperlink" Target="https://ru.wikipedia.org/wiki/%D0%A2%D1%83-134" TargetMode="External"/><Relationship Id="rId39"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hyperlink" Target="https://ru.wikipedia.org/wiki/%D0%90%D0%BD-12" TargetMode="External"/><Relationship Id="rId34" Type="http://schemas.openxmlformats.org/officeDocument/2006/relationships/hyperlink" Target="https://ru.wikipedia.org/wiki/Boeing_737" TargetMode="External"/><Relationship Id="rId42" Type="http://schemas.openxmlformats.org/officeDocument/2006/relationships/chart" Target="charts/chart14.xml"/><Relationship Id="rId47" Type="http://schemas.openxmlformats.org/officeDocument/2006/relationships/footer" Target="footer1.xml"/><Relationship Id="rId50" Type="http://schemas.openxmlformats.org/officeDocument/2006/relationships/image" Target="media/image2.emf"/><Relationship Id="rId7" Type="http://schemas.openxmlformats.org/officeDocument/2006/relationships/endnotes" Target="endnotes.xml"/><Relationship Id="rId12" Type="http://schemas.openxmlformats.org/officeDocument/2006/relationships/hyperlink" Target="mailto:8214442144@mail.ru" TargetMode="External"/><Relationship Id="rId17" Type="http://schemas.openxmlformats.org/officeDocument/2006/relationships/chart" Target="charts/chart4.xml"/><Relationship Id="rId25" Type="http://schemas.openxmlformats.org/officeDocument/2006/relationships/hyperlink" Target="https://ru.wikipedia.org/wiki/%D0%98%D0%BB-114" TargetMode="External"/><Relationship Id="rId33" Type="http://schemas.openxmlformats.org/officeDocument/2006/relationships/hyperlink" Target="https://ru.wikipedia.org/wiki/SAAB-2000" TargetMode="External"/><Relationship Id="rId38" Type="http://schemas.openxmlformats.org/officeDocument/2006/relationships/chart" Target="charts/chart10.xml"/><Relationship Id="rId46"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znainashix.ru/company/enisei-ooo-25/" TargetMode="External"/><Relationship Id="rId20" Type="http://schemas.openxmlformats.org/officeDocument/2006/relationships/chart" Target="charts/chart7.xml"/><Relationship Id="rId29" Type="http://schemas.openxmlformats.org/officeDocument/2006/relationships/hyperlink" Target="https://ru.wikipedia.org/wiki/%D0%AF%D0%BA-42" TargetMode="External"/><Relationship Id="rId41"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rkusinsk.ru" TargetMode="External"/><Relationship Id="rId24" Type="http://schemas.openxmlformats.org/officeDocument/2006/relationships/hyperlink" Target="https://ru.wikipedia.org/wiki/%D0%98%D0%BB-76" TargetMode="External"/><Relationship Id="rId32" Type="http://schemas.openxmlformats.org/officeDocument/2006/relationships/hyperlink" Target="https://ru.wikipedia.org/wiki/Embraer_EMB_120_Brasilia" TargetMode="External"/><Relationship Id="rId37" Type="http://schemas.openxmlformats.org/officeDocument/2006/relationships/chart" Target="charts/chart9.xml"/><Relationship Id="rId40" Type="http://schemas.openxmlformats.org/officeDocument/2006/relationships/chart" Target="charts/chart12.xml"/><Relationship Id="rId45" Type="http://schemas.openxmlformats.org/officeDocument/2006/relationships/hyperlink" Target="consultantplus://offline/ref=BFEEDD7EC330D36EFB3FD08B0DAE2367A94615815F251FCA35F87C3C2034B9C72736B5627A96874BQEP3O" TargetMode="External"/><Relationship Id="rId5" Type="http://schemas.openxmlformats.org/officeDocument/2006/relationships/webSettings" Target="webSettings.xml"/><Relationship Id="rId15" Type="http://schemas.openxmlformats.org/officeDocument/2006/relationships/hyperlink" Target="http://www.znainashix.ru/company/rn-severnaya-neft-ooo-6/" TargetMode="External"/><Relationship Id="rId23" Type="http://schemas.openxmlformats.org/officeDocument/2006/relationships/hyperlink" Target="https://ru.wikipedia.org/wiki/%D0%90%D0%BD-26" TargetMode="External"/><Relationship Id="rId28" Type="http://schemas.openxmlformats.org/officeDocument/2006/relationships/hyperlink" Target="https://ru.wikipedia.org/wiki/%D0%AF%D0%BA-40" TargetMode="External"/><Relationship Id="rId36" Type="http://schemas.openxmlformats.org/officeDocument/2006/relationships/chart" Target="charts/chart8.xml"/><Relationship Id="rId49" Type="http://schemas.openxmlformats.org/officeDocument/2006/relationships/image" Target="media/image1.emf"/><Relationship Id="rId10" Type="http://schemas.openxmlformats.org/officeDocument/2006/relationships/hyperlink" Target="http://www.usnov.ru" TargetMode="External"/><Relationship Id="rId19" Type="http://schemas.openxmlformats.org/officeDocument/2006/relationships/chart" Target="charts/chart6.xml"/><Relationship Id="rId31" Type="http://schemas.openxmlformats.org/officeDocument/2006/relationships/hyperlink" Target="https://ru.wikipedia.org/wiki/CRJ-100" TargetMode="External"/><Relationship Id="rId44" Type="http://schemas.openxmlformats.org/officeDocument/2006/relationships/chart" Target="charts/chart16.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3.xml"/><Relationship Id="rId22" Type="http://schemas.openxmlformats.org/officeDocument/2006/relationships/hyperlink" Target="https://ru.wikipedia.org/wiki/%D0%90%D0%BD-24" TargetMode="External"/><Relationship Id="rId27" Type="http://schemas.openxmlformats.org/officeDocument/2006/relationships/hyperlink" Target="https://ru.wikipedia.org/wiki/%D0%A2%D1%83-154" TargetMode="External"/><Relationship Id="rId30" Type="http://schemas.openxmlformats.org/officeDocument/2006/relationships/hyperlink" Target="https://ru.wikipedia.org/wiki/ATR-42" TargetMode="External"/><Relationship Id="rId35" Type="http://schemas.openxmlformats.org/officeDocument/2006/relationships/hyperlink" Target="https://ru.wikipedia.org/wiki/%D0%A1%D0%B5%D0%B2%D0%B5%D1%80%D0%BD%D0%B0%D1%8F_%D0%B6%D0%B5%D0%BB%D0%B5%D0%B7%D0%BD%D0%B0%D1%8F_%D0%B4%D0%BE%D1%80%D0%BE%D0%B3%D0%B0" TargetMode="External"/><Relationship Id="rId43" Type="http://schemas.openxmlformats.org/officeDocument/2006/relationships/chart" Target="charts/chart15.xml"/><Relationship Id="rId48" Type="http://schemas.openxmlformats.org/officeDocument/2006/relationships/footer" Target="footer2.xml"/><Relationship Id="rId8" Type="http://schemas.openxmlformats.org/officeDocument/2006/relationships/hyperlink" Target="consultantplus://offline/ref=32ED994188F93F6932629E87F99DD32A64207E4A357010AB880AE9FD9B0BFD5F754DEA95A2396BCA8CC694C3IFH" TargetMode="External"/><Relationship Id="rId51"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Irina\&#1055;&#1086;&#1084;&#1086;&#1097;&#1100;\&#1044;&#1080;&#1085;&#1072;&#1084;&#1080;&#1082;&#1072;%20&#1080;&#1079;&#1084;&#1077;&#1085;&#1077;&#1085;&#1080;&#1081;%20&#1089;&#1090;&#1072;&#1090;%20&#1087;&#1086;&#1082;&#1072;&#1079;&#1072;&#1090;&#1077;&#1083;&#1077;&#1081;%202007%20&#1075;%20-%20&#1082;&#1086;&#1087;&#1080;&#1103;.xlsx" TargetMode="External"/></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12.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52;&#1055;%202.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52;&#1055;%202.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52;&#1055;%202.xlsx" TargetMode="External"/></Relationships>
</file>

<file path=word/charts/_rels/chart15.xml.rels><?xml version="1.0" encoding="UTF-8" standalone="yes"?>
<Relationships xmlns="http://schemas.openxmlformats.org/package/2006/relationships"><Relationship Id="rId2" Type="http://schemas.openxmlformats.org/officeDocument/2006/relationships/oleObject" Target="file:///D:\&#1052;&#1086;&#1080;%20&#1044;&#1086;&#1082;&#1091;&#1084;&#1077;&#1085;&#1090;&#1099;\Irina\&#1055;&#1086;&#1084;&#1086;&#1097;&#1100;\&#1044;&#1080;&#1085;&#1072;&#1084;&#1080;&#1082;&#1072;%20&#1052;&#1055;%202.xlsx" TargetMode="External"/><Relationship Id="rId1" Type="http://schemas.openxmlformats.org/officeDocument/2006/relationships/themeOverride" Target="../theme/themeOverride1.xml"/></Relationships>
</file>

<file path=word/charts/_rels/chart16.xml.rels><?xml version="1.0" encoding="UTF-8" standalone="yes"?>
<Relationships xmlns="http://schemas.openxmlformats.org/package/2006/relationships"><Relationship Id="rId1" Type="http://schemas.openxmlformats.org/officeDocument/2006/relationships/oleObject" Target="file:///D:\&#1052;&#1086;&#1080;%20&#1044;&#1086;&#1082;&#1091;&#1084;&#1077;&#1085;&#1090;&#1099;\Irina\&#1055;&#1086;&#1084;&#1086;&#1097;&#1100;\&#1044;&#1080;&#1085;&#1072;&#1084;&#1080;&#1082;&#1072;%20&#1080;&#1079;&#1084;&#1077;&#1085;&#1077;&#1085;&#1080;&#1081;%20&#1089;&#1090;&#1072;&#1090;%20&#1087;&#1086;&#1082;&#1072;&#1079;&#1072;&#1090;&#1077;&#1083;&#1077;&#1081;%202007%20&#1075;%20-%20&#1082;&#1086;&#1087;&#1080;&#11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Среднесписочная</a:t>
            </a:r>
            <a:r>
              <a:rPr lang="ru-RU" sz="1300" baseline="0">
                <a:latin typeface="Times New Roman" panose="02020603050405020304" pitchFamily="18" charset="0"/>
                <a:cs typeface="Times New Roman" panose="02020603050405020304" pitchFamily="18" charset="0"/>
              </a:rPr>
              <a:t> численность работников организаций, чел.</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'численность 2007'!$Q$33:$T$33</c:f>
              <c:strCache>
                <c:ptCount val="4"/>
                <c:pt idx="0">
                  <c:v>2010 год</c:v>
                </c:pt>
                <c:pt idx="1">
                  <c:v>2011 год</c:v>
                </c:pt>
                <c:pt idx="2">
                  <c:v>2012 год</c:v>
                </c:pt>
                <c:pt idx="3">
                  <c:v>2013 год</c:v>
                </c:pt>
              </c:strCache>
            </c:strRef>
          </c:cat>
          <c:val>
            <c:numRef>
              <c:f>'численность 2007'!$Q$37:$T$37</c:f>
              <c:numCache>
                <c:formatCode>#,##0</c:formatCode>
                <c:ptCount val="4"/>
                <c:pt idx="0" formatCode="#,##0.0">
                  <c:v>26245</c:v>
                </c:pt>
                <c:pt idx="1">
                  <c:v>27116</c:v>
                </c:pt>
                <c:pt idx="2">
                  <c:v>26656</c:v>
                </c:pt>
                <c:pt idx="3">
                  <c:v>27695</c:v>
                </c:pt>
              </c:numCache>
            </c:numRef>
          </c:val>
        </c:ser>
        <c:dLbls>
          <c:showLegendKey val="0"/>
          <c:showVal val="1"/>
          <c:showCatName val="0"/>
          <c:showSerName val="0"/>
          <c:showPercent val="0"/>
          <c:showBubbleSize val="0"/>
        </c:dLbls>
        <c:gapWidth val="150"/>
        <c:shape val="box"/>
        <c:axId val="244613472"/>
        <c:axId val="244614256"/>
        <c:axId val="0"/>
      </c:bar3DChart>
      <c:catAx>
        <c:axId val="244613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4614256"/>
        <c:crosses val="autoZero"/>
        <c:auto val="1"/>
        <c:lblAlgn val="ctr"/>
        <c:lblOffset val="100"/>
        <c:noMultiLvlLbl val="0"/>
      </c:catAx>
      <c:valAx>
        <c:axId val="24461425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4613472"/>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Количество</a:t>
            </a:r>
            <a:r>
              <a:rPr lang="ru-RU" sz="1300" baseline="0">
                <a:latin typeface="Times New Roman" panose="02020603050405020304" pitchFamily="18" charset="0"/>
                <a:cs typeface="Times New Roman" panose="02020603050405020304" pitchFamily="18" charset="0"/>
              </a:rPr>
              <a:t> юридических лиц, ед.</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'кол-во ЮЛ'!$T$3</c:f>
              <c:strCache>
                <c:ptCount val="1"/>
                <c:pt idx="0">
                  <c:v>на 01.01.2012 г</c:v>
                </c:pt>
              </c:strCache>
            </c:strRef>
          </c:tx>
          <c:spPr>
            <a:solidFill>
              <a:schemeClr val="accent1"/>
            </a:solidFill>
            <a:ln>
              <a:noFill/>
            </a:ln>
            <a:effectLst/>
            <a:sp3d/>
          </c:spPr>
          <c:invertIfNegative val="0"/>
          <c:cat>
            <c:strRef>
              <c:f>'кол-во ЮЛ'!$A$4:$A$18</c:f>
              <c:strCache>
                <c:ptCount val="14"/>
                <c:pt idx="0">
                  <c:v>всего</c:v>
                </c:pt>
                <c:pt idx="1">
                  <c:v>сельское хозяйство и лесное хозяйство</c:v>
                </c:pt>
                <c:pt idx="2">
                  <c:v>добыча полезных ископаемых</c:v>
                </c:pt>
                <c:pt idx="3">
                  <c:v>обрабатывающие производства</c:v>
                </c:pt>
                <c:pt idx="4">
                  <c:v>производство и распределение электроэнергии, газа и воды</c:v>
                </c:pt>
                <c:pt idx="5">
                  <c:v>строительство</c:v>
                </c:pt>
                <c:pt idx="6">
                  <c:v>оптовая и розничная торговля; ремонт автотранспортных средств, мотоциклов, бытовых изделий и предметов личного пользования</c:v>
                </c:pt>
                <c:pt idx="7">
                  <c:v>гостиницы и рестораны</c:v>
                </c:pt>
                <c:pt idx="8">
                  <c:v>транспорт и связь</c:v>
                </c:pt>
                <c:pt idx="9">
                  <c:v>операции с недвижимым имуществом, аренда и предоставление услуг</c:v>
                </c:pt>
                <c:pt idx="10">
                  <c:v>государственное управление и обеспечение военной безопасности; обязательное социальное обеспечение</c:v>
                </c:pt>
                <c:pt idx="11">
                  <c:v>образование</c:v>
                </c:pt>
                <c:pt idx="12">
                  <c:v>здравоохранение и предоставление социальных услуг</c:v>
                </c:pt>
                <c:pt idx="13">
                  <c:v>предоставление прочих коммунальных, социальных и персональных услуг</c:v>
                </c:pt>
              </c:strCache>
            </c:strRef>
          </c:cat>
          <c:val>
            <c:numRef>
              <c:f>'кол-во ЮЛ'!$T$4:$T$18</c:f>
              <c:numCache>
                <c:formatCode>#,##0</c:formatCode>
                <c:ptCount val="14"/>
                <c:pt idx="0">
                  <c:v>1381</c:v>
                </c:pt>
                <c:pt idx="1">
                  <c:v>19</c:v>
                </c:pt>
                <c:pt idx="2">
                  <c:v>50</c:v>
                </c:pt>
                <c:pt idx="3">
                  <c:v>69</c:v>
                </c:pt>
                <c:pt idx="4">
                  <c:v>7</c:v>
                </c:pt>
                <c:pt idx="5">
                  <c:v>199</c:v>
                </c:pt>
                <c:pt idx="6">
                  <c:v>257</c:v>
                </c:pt>
                <c:pt idx="7">
                  <c:v>39</c:v>
                </c:pt>
                <c:pt idx="8">
                  <c:v>307</c:v>
                </c:pt>
                <c:pt idx="9">
                  <c:v>270</c:v>
                </c:pt>
                <c:pt idx="10">
                  <c:v>27</c:v>
                </c:pt>
                <c:pt idx="11">
                  <c:v>54</c:v>
                </c:pt>
                <c:pt idx="12">
                  <c:v>19</c:v>
                </c:pt>
                <c:pt idx="13">
                  <c:v>56</c:v>
                </c:pt>
              </c:numCache>
            </c:numRef>
          </c:val>
        </c:ser>
        <c:ser>
          <c:idx val="1"/>
          <c:order val="1"/>
          <c:tx>
            <c:strRef>
              <c:f>'кол-во ЮЛ'!$X$3</c:f>
              <c:strCache>
                <c:ptCount val="1"/>
                <c:pt idx="0">
                  <c:v>на 01.01.2013 г</c:v>
                </c:pt>
              </c:strCache>
            </c:strRef>
          </c:tx>
          <c:spPr>
            <a:solidFill>
              <a:schemeClr val="accent2"/>
            </a:solidFill>
            <a:ln>
              <a:noFill/>
            </a:ln>
            <a:effectLst/>
            <a:sp3d/>
          </c:spPr>
          <c:invertIfNegative val="0"/>
          <c:cat>
            <c:strRef>
              <c:f>'кол-во ЮЛ'!$A$4:$A$18</c:f>
              <c:strCache>
                <c:ptCount val="14"/>
                <c:pt idx="0">
                  <c:v>всего</c:v>
                </c:pt>
                <c:pt idx="1">
                  <c:v>сельское хозяйство и лесное хозяйство</c:v>
                </c:pt>
                <c:pt idx="2">
                  <c:v>добыча полезных ископаемых</c:v>
                </c:pt>
                <c:pt idx="3">
                  <c:v>обрабатывающие производства</c:v>
                </c:pt>
                <c:pt idx="4">
                  <c:v>производство и распределение электроэнергии, газа и воды</c:v>
                </c:pt>
                <c:pt idx="5">
                  <c:v>строительство</c:v>
                </c:pt>
                <c:pt idx="6">
                  <c:v>оптовая и розничная торговля; ремонт автотранспортных средств, мотоциклов, бытовых изделий и предметов личного пользования</c:v>
                </c:pt>
                <c:pt idx="7">
                  <c:v>гостиницы и рестораны</c:v>
                </c:pt>
                <c:pt idx="8">
                  <c:v>транспорт и связь</c:v>
                </c:pt>
                <c:pt idx="9">
                  <c:v>операции с недвижимым имуществом, аренда и предоставление услуг</c:v>
                </c:pt>
                <c:pt idx="10">
                  <c:v>государственное управление и обеспечение военной безопасности; обязательное социальное обеспечение</c:v>
                </c:pt>
                <c:pt idx="11">
                  <c:v>образование</c:v>
                </c:pt>
                <c:pt idx="12">
                  <c:v>здравоохранение и предоставление социальных услуг</c:v>
                </c:pt>
                <c:pt idx="13">
                  <c:v>предоставление прочих коммунальных, социальных и персональных услуг</c:v>
                </c:pt>
              </c:strCache>
            </c:strRef>
          </c:cat>
          <c:val>
            <c:numRef>
              <c:f>'кол-во ЮЛ'!$X$4:$X$18</c:f>
              <c:numCache>
                <c:formatCode>#,##0</c:formatCode>
                <c:ptCount val="14"/>
                <c:pt idx="0">
                  <c:v>1348</c:v>
                </c:pt>
                <c:pt idx="1">
                  <c:v>18</c:v>
                </c:pt>
                <c:pt idx="2">
                  <c:v>54</c:v>
                </c:pt>
                <c:pt idx="3">
                  <c:v>63</c:v>
                </c:pt>
                <c:pt idx="4">
                  <c:v>6</c:v>
                </c:pt>
                <c:pt idx="5">
                  <c:v>198</c:v>
                </c:pt>
                <c:pt idx="6">
                  <c:v>241</c:v>
                </c:pt>
                <c:pt idx="7">
                  <c:v>41</c:v>
                </c:pt>
                <c:pt idx="8">
                  <c:v>305</c:v>
                </c:pt>
                <c:pt idx="9">
                  <c:v>259</c:v>
                </c:pt>
                <c:pt idx="10">
                  <c:v>27</c:v>
                </c:pt>
                <c:pt idx="11">
                  <c:v>57</c:v>
                </c:pt>
                <c:pt idx="12">
                  <c:v>18</c:v>
                </c:pt>
                <c:pt idx="13">
                  <c:v>54</c:v>
                </c:pt>
              </c:numCache>
            </c:numRef>
          </c:val>
        </c:ser>
        <c:ser>
          <c:idx val="2"/>
          <c:order val="2"/>
          <c:tx>
            <c:strRef>
              <c:f>'кол-во ЮЛ'!$AB$3</c:f>
              <c:strCache>
                <c:ptCount val="1"/>
                <c:pt idx="0">
                  <c:v>на 01.01.2014 г.</c:v>
                </c:pt>
              </c:strCache>
            </c:strRef>
          </c:tx>
          <c:spPr>
            <a:solidFill>
              <a:schemeClr val="accent3"/>
            </a:solidFill>
            <a:ln>
              <a:noFill/>
            </a:ln>
            <a:effectLst/>
            <a:sp3d/>
          </c:spPr>
          <c:invertIfNegative val="0"/>
          <c:cat>
            <c:strRef>
              <c:f>'кол-во ЮЛ'!$A$4:$A$18</c:f>
              <c:strCache>
                <c:ptCount val="14"/>
                <c:pt idx="0">
                  <c:v>всего</c:v>
                </c:pt>
                <c:pt idx="1">
                  <c:v>сельское хозяйство и лесное хозяйство</c:v>
                </c:pt>
                <c:pt idx="2">
                  <c:v>добыча полезных ископаемых</c:v>
                </c:pt>
                <c:pt idx="3">
                  <c:v>обрабатывающие производства</c:v>
                </c:pt>
                <c:pt idx="4">
                  <c:v>производство и распределение электроэнергии, газа и воды</c:v>
                </c:pt>
                <c:pt idx="5">
                  <c:v>строительство</c:v>
                </c:pt>
                <c:pt idx="6">
                  <c:v>оптовая и розничная торговля; ремонт автотранспортных средств, мотоциклов, бытовых изделий и предметов личного пользования</c:v>
                </c:pt>
                <c:pt idx="7">
                  <c:v>гостиницы и рестораны</c:v>
                </c:pt>
                <c:pt idx="8">
                  <c:v>транспорт и связь</c:v>
                </c:pt>
                <c:pt idx="9">
                  <c:v>операции с недвижимым имуществом, аренда и предоставление услуг</c:v>
                </c:pt>
                <c:pt idx="10">
                  <c:v>государственное управление и обеспечение военной безопасности; обязательное социальное обеспечение</c:v>
                </c:pt>
                <c:pt idx="11">
                  <c:v>образование</c:v>
                </c:pt>
                <c:pt idx="12">
                  <c:v>здравоохранение и предоставление социальных услуг</c:v>
                </c:pt>
                <c:pt idx="13">
                  <c:v>предоставление прочих коммунальных, социальных и персональных услуг</c:v>
                </c:pt>
              </c:strCache>
            </c:strRef>
          </c:cat>
          <c:val>
            <c:numRef>
              <c:f>'кол-во ЮЛ'!$AB$4:$AB$18</c:f>
              <c:numCache>
                <c:formatCode>#,##0</c:formatCode>
                <c:ptCount val="14"/>
                <c:pt idx="0">
                  <c:v>1381</c:v>
                </c:pt>
                <c:pt idx="1">
                  <c:v>19</c:v>
                </c:pt>
                <c:pt idx="2">
                  <c:v>57</c:v>
                </c:pt>
                <c:pt idx="3">
                  <c:v>67</c:v>
                </c:pt>
                <c:pt idx="4">
                  <c:v>8</c:v>
                </c:pt>
                <c:pt idx="5">
                  <c:v>204</c:v>
                </c:pt>
                <c:pt idx="6">
                  <c:v>248</c:v>
                </c:pt>
                <c:pt idx="7">
                  <c:v>46</c:v>
                </c:pt>
                <c:pt idx="8">
                  <c:v>300</c:v>
                </c:pt>
                <c:pt idx="9">
                  <c:v>264</c:v>
                </c:pt>
                <c:pt idx="10">
                  <c:v>27</c:v>
                </c:pt>
                <c:pt idx="11">
                  <c:v>55</c:v>
                </c:pt>
                <c:pt idx="12">
                  <c:v>18</c:v>
                </c:pt>
                <c:pt idx="13">
                  <c:v>61</c:v>
                </c:pt>
              </c:numCache>
            </c:numRef>
          </c:val>
        </c:ser>
        <c:dLbls>
          <c:showLegendKey val="0"/>
          <c:showVal val="0"/>
          <c:showCatName val="0"/>
          <c:showSerName val="0"/>
          <c:showPercent val="0"/>
          <c:showBubbleSize val="0"/>
        </c:dLbls>
        <c:gapWidth val="150"/>
        <c:shape val="box"/>
        <c:axId val="244614648"/>
        <c:axId val="244615432"/>
        <c:axId val="0"/>
      </c:bar3DChart>
      <c:catAx>
        <c:axId val="2446146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4615432"/>
        <c:crosses val="autoZero"/>
        <c:auto val="1"/>
        <c:lblAlgn val="ctr"/>
        <c:lblOffset val="100"/>
        <c:noMultiLvlLbl val="0"/>
      </c:catAx>
      <c:valAx>
        <c:axId val="2446154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4614648"/>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ru-RU" sz="1000">
                <a:latin typeface="Times New Roman" panose="02020603050405020304" pitchFamily="18" charset="0"/>
                <a:cs typeface="Times New Roman" panose="02020603050405020304" pitchFamily="18" charset="0"/>
              </a:rPr>
              <a:t>Среднесписочная</a:t>
            </a:r>
            <a:r>
              <a:rPr lang="ru-RU" sz="1000" baseline="0">
                <a:latin typeface="Times New Roman" panose="02020603050405020304" pitchFamily="18" charset="0"/>
                <a:cs typeface="Times New Roman" panose="02020603050405020304" pitchFamily="18" charset="0"/>
              </a:rPr>
              <a:t> численность работников по видам экономической деятельности,чел.</a:t>
            </a:r>
            <a:endParaRPr lang="ru-RU" sz="1000">
              <a:latin typeface="Times New Roman" panose="02020603050405020304" pitchFamily="18" charset="0"/>
              <a:cs typeface="Times New Roman" panose="02020603050405020304" pitchFamily="18" charset="0"/>
            </a:endParaRPr>
          </a:p>
        </c:rich>
      </c:tx>
      <c:layout>
        <c:manualLayout>
          <c:xMode val="edge"/>
          <c:yMode val="edge"/>
          <c:x val="0.35177795263326267"/>
          <c:y val="0"/>
        </c:manualLayout>
      </c:layout>
      <c:overlay val="0"/>
      <c:spPr>
        <a:noFill/>
        <a:ln>
          <a:noFill/>
        </a:ln>
        <a:effectLst/>
      </c:spPr>
    </c:title>
    <c:autoTitleDeleted val="0"/>
    <c:plotArea>
      <c:layout>
        <c:manualLayout>
          <c:layoutTarget val="inner"/>
          <c:xMode val="edge"/>
          <c:yMode val="edge"/>
          <c:x val="0.40232150988757981"/>
          <c:y val="0.11776693383778383"/>
          <c:w val="0.54567946738098549"/>
          <c:h val="0.72611087655908935"/>
        </c:manualLayout>
      </c:layout>
      <c:barChart>
        <c:barDir val="bar"/>
        <c:grouping val="clustered"/>
        <c:varyColors val="0"/>
        <c:ser>
          <c:idx val="0"/>
          <c:order val="0"/>
          <c:tx>
            <c:strRef>
              <c:f>'численность 2007'!$AB$5</c:f>
              <c:strCache>
                <c:ptCount val="1"/>
                <c:pt idx="0">
                  <c:v>  2012 г.</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dLbl>
              <c:idx val="1"/>
              <c:layout>
                <c:manualLayout>
                  <c:x val="7.2836330838290759E-3"/>
                  <c:y val="2.424613343719079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'численность 2007'!$A$10:$A$23</c:f>
              <c:strCache>
                <c:ptCount val="14"/>
                <c:pt idx="0">
                  <c:v>сельское хозяйство</c:v>
                </c:pt>
                <c:pt idx="1">
                  <c:v>добыча полезных ископаемых</c:v>
                </c:pt>
                <c:pt idx="2">
                  <c:v>обрабатывающие производства</c:v>
                </c:pt>
                <c:pt idx="3">
                  <c:v>производство и распределение электроэнергии, газа и воды</c:v>
                </c:pt>
                <c:pt idx="4">
                  <c:v>строительство</c:v>
                </c:pt>
                <c:pt idx="5">
                  <c:v>оптовая и розничная торговля; </c:v>
                </c:pt>
                <c:pt idx="6">
                  <c:v>гостиницы и рестораны</c:v>
                </c:pt>
                <c:pt idx="7">
                  <c:v>транспорт и связь</c:v>
                </c:pt>
                <c:pt idx="8">
                  <c:v>финансовая деятельность</c:v>
                </c:pt>
                <c:pt idx="9">
                  <c:v>операции с недвижимым имуществом</c:v>
                </c:pt>
                <c:pt idx="10">
                  <c:v>государственное управление </c:v>
                </c:pt>
                <c:pt idx="11">
                  <c:v>образование</c:v>
                </c:pt>
                <c:pt idx="12">
                  <c:v>здравоохранение</c:v>
                </c:pt>
                <c:pt idx="13">
                  <c:v>предоставление прочих  услуг</c:v>
                </c:pt>
              </c:strCache>
            </c:strRef>
          </c:cat>
          <c:val>
            <c:numRef>
              <c:f>'численность 2007'!$AB$10:$AB$23</c:f>
              <c:numCache>
                <c:formatCode>#,##0</c:formatCode>
                <c:ptCount val="14"/>
                <c:pt idx="0">
                  <c:v>353</c:v>
                </c:pt>
                <c:pt idx="1">
                  <c:v>9317</c:v>
                </c:pt>
                <c:pt idx="2">
                  <c:v>2016</c:v>
                </c:pt>
                <c:pt idx="3">
                  <c:v>1102</c:v>
                </c:pt>
                <c:pt idx="4">
                  <c:v>3094</c:v>
                </c:pt>
                <c:pt idx="5">
                  <c:v>625</c:v>
                </c:pt>
                <c:pt idx="6">
                  <c:v>325</c:v>
                </c:pt>
                <c:pt idx="7">
                  <c:v>2482</c:v>
                </c:pt>
                <c:pt idx="8">
                  <c:v>324</c:v>
                </c:pt>
                <c:pt idx="9">
                  <c:v>2296</c:v>
                </c:pt>
                <c:pt idx="10">
                  <c:v>886</c:v>
                </c:pt>
                <c:pt idx="11">
                  <c:v>2156</c:v>
                </c:pt>
                <c:pt idx="12">
                  <c:v>1123</c:v>
                </c:pt>
                <c:pt idx="13">
                  <c:v>553</c:v>
                </c:pt>
              </c:numCache>
            </c:numRef>
          </c:val>
        </c:ser>
        <c:ser>
          <c:idx val="1"/>
          <c:order val="1"/>
          <c:tx>
            <c:strRef>
              <c:f>'численность 2007'!$AF$5</c:f>
              <c:strCache>
                <c:ptCount val="1"/>
                <c:pt idx="0">
                  <c:v>  2013 г.</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dLbl>
              <c:idx val="3"/>
              <c:layout>
                <c:manualLayout>
                  <c:x val="1.4567266167658056E-2"/>
                  <c:y val="-6.9274666963402252E-3"/>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4"/>
              <c:layout>
                <c:manualLayout>
                  <c:x val="4.8557553892193822E-3"/>
                  <c:y val="-3.1173600133531008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9"/>
              <c:layout>
                <c:manualLayout>
                  <c:x val="2.4278776946096911E-3"/>
                  <c:y val="-1.385493339268051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1"/>
              <c:layout>
                <c:manualLayout>
                  <c:x val="9.7115107784387644E-3"/>
                  <c:y val="-1.385493339268045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2"/>
              <c:layout>
                <c:manualLayout>
                  <c:x val="4.8557553892192929E-3"/>
                  <c:y val="-1.0391200044510341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13"/>
              <c:layout>
                <c:manualLayout>
                  <c:x val="4.8557553892192929E-3"/>
                  <c:y val="-6.9274666963402252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'численность 2007'!$A$10:$A$23</c:f>
              <c:strCache>
                <c:ptCount val="14"/>
                <c:pt idx="0">
                  <c:v>сельское хозяйство</c:v>
                </c:pt>
                <c:pt idx="1">
                  <c:v>добыча полезных ископаемых</c:v>
                </c:pt>
                <c:pt idx="2">
                  <c:v>обрабатывающие производства</c:v>
                </c:pt>
                <c:pt idx="3">
                  <c:v>производство и распределение электроэнергии, газа и воды</c:v>
                </c:pt>
                <c:pt idx="4">
                  <c:v>строительство</c:v>
                </c:pt>
                <c:pt idx="5">
                  <c:v>оптовая и розничная торговля; </c:v>
                </c:pt>
                <c:pt idx="6">
                  <c:v>гостиницы и рестораны</c:v>
                </c:pt>
                <c:pt idx="7">
                  <c:v>транспорт и связь</c:v>
                </c:pt>
                <c:pt idx="8">
                  <c:v>финансовая деятельность</c:v>
                </c:pt>
                <c:pt idx="9">
                  <c:v>операции с недвижимым имуществом</c:v>
                </c:pt>
                <c:pt idx="10">
                  <c:v>государственное управление </c:v>
                </c:pt>
                <c:pt idx="11">
                  <c:v>образование</c:v>
                </c:pt>
                <c:pt idx="12">
                  <c:v>здравоохранение</c:v>
                </c:pt>
                <c:pt idx="13">
                  <c:v>предоставление прочих  услуг</c:v>
                </c:pt>
              </c:strCache>
            </c:strRef>
          </c:cat>
          <c:val>
            <c:numRef>
              <c:f>'численность 2007'!$AF$10:$AF$23</c:f>
              <c:numCache>
                <c:formatCode>#,##0</c:formatCode>
                <c:ptCount val="14"/>
                <c:pt idx="1">
                  <c:v>10174</c:v>
                </c:pt>
                <c:pt idx="2">
                  <c:v>2271</c:v>
                </c:pt>
                <c:pt idx="3">
                  <c:v>2618</c:v>
                </c:pt>
                <c:pt idx="4">
                  <c:v>8290</c:v>
                </c:pt>
                <c:pt idx="5">
                  <c:v>521</c:v>
                </c:pt>
                <c:pt idx="6">
                  <c:v>461</c:v>
                </c:pt>
                <c:pt idx="7">
                  <c:v>3201</c:v>
                </c:pt>
                <c:pt idx="8">
                  <c:v>320</c:v>
                </c:pt>
                <c:pt idx="9">
                  <c:v>2293</c:v>
                </c:pt>
                <c:pt idx="10">
                  <c:v>949</c:v>
                </c:pt>
                <c:pt idx="11">
                  <c:v>2121</c:v>
                </c:pt>
                <c:pt idx="12">
                  <c:v>1104</c:v>
                </c:pt>
                <c:pt idx="13">
                  <c:v>549</c:v>
                </c:pt>
              </c:numCache>
            </c:numRef>
          </c:val>
        </c:ser>
        <c:dLbls>
          <c:showLegendKey val="0"/>
          <c:showVal val="1"/>
          <c:showCatName val="0"/>
          <c:showSerName val="0"/>
          <c:showPercent val="0"/>
          <c:showBubbleSize val="0"/>
        </c:dLbls>
        <c:gapWidth val="100"/>
        <c:axId val="49594040"/>
        <c:axId val="255869008"/>
      </c:barChart>
      <c:catAx>
        <c:axId val="495940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255869008"/>
        <c:crosses val="autoZero"/>
        <c:auto val="1"/>
        <c:lblAlgn val="ctr"/>
        <c:lblOffset val="100"/>
        <c:noMultiLvlLbl val="0"/>
      </c:catAx>
      <c:valAx>
        <c:axId val="25586900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crossAx val="49594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t>Нефть,</a:t>
            </a:r>
            <a:r>
              <a:rPr lang="ru-RU" sz="1300" baseline="0"/>
              <a:t> добытая, включая газовый конденсат, тыс. тонн</a:t>
            </a:r>
            <a:endParaRPr lang="ru-RU" sz="1300"/>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2.4691358024691412E-2"/>
                  <c:y val="-0.1111111111111111"/>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6936026936026935E-2"/>
                  <c:y val="-6.481481481481504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3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'Гр нефть'!$A$8:$A$10</c:f>
              <c:strCache>
                <c:ptCount val="3"/>
                <c:pt idx="0">
                  <c:v>2011 г.</c:v>
                </c:pt>
                <c:pt idx="1">
                  <c:v>2012 г.</c:v>
                </c:pt>
                <c:pt idx="2">
                  <c:v>2013 г.</c:v>
                </c:pt>
              </c:strCache>
            </c:strRef>
          </c:cat>
          <c:val>
            <c:numRef>
              <c:f>'Гр нефть'!$M$8:$M$10</c:f>
              <c:numCache>
                <c:formatCode>#,##0</c:formatCode>
                <c:ptCount val="3"/>
                <c:pt idx="0">
                  <c:v>8747.5</c:v>
                </c:pt>
                <c:pt idx="1">
                  <c:v>8833.6</c:v>
                </c:pt>
                <c:pt idx="2">
                  <c:v>7984.7</c:v>
                </c:pt>
              </c:numCache>
            </c:numRef>
          </c:val>
        </c:ser>
        <c:dLbls>
          <c:showLegendKey val="0"/>
          <c:showVal val="1"/>
          <c:showCatName val="0"/>
          <c:showSerName val="0"/>
          <c:showPercent val="0"/>
          <c:showBubbleSize val="0"/>
        </c:dLbls>
        <c:gapWidth val="150"/>
        <c:shape val="box"/>
        <c:axId val="184730072"/>
        <c:axId val="324245672"/>
        <c:axId val="0"/>
      </c:bar3DChart>
      <c:catAx>
        <c:axId val="1847300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45672"/>
        <c:crosses val="autoZero"/>
        <c:auto val="1"/>
        <c:lblAlgn val="ctr"/>
        <c:lblOffset val="100"/>
        <c:noMultiLvlLbl val="0"/>
      </c:catAx>
      <c:valAx>
        <c:axId val="3242456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847300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3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Газ</a:t>
            </a:r>
            <a:r>
              <a:rPr lang="ru-RU" sz="1300" baseline="0">
                <a:latin typeface="Times New Roman" panose="02020603050405020304" pitchFamily="18" charset="0"/>
                <a:cs typeface="Times New Roman" panose="02020603050405020304" pitchFamily="18" charset="0"/>
              </a:rPr>
              <a:t> природный и попутный, млн. куб. м.</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2.7777777777777912E-2"/>
                  <c:y val="-9.259259259259321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777777777777795E-2"/>
                  <c:y val="-6.944444444444450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'Гр газ'!$A$8:$A$10</c:f>
              <c:strCache>
                <c:ptCount val="3"/>
                <c:pt idx="0">
                  <c:v>2011 г.</c:v>
                </c:pt>
                <c:pt idx="1">
                  <c:v>2012 г.</c:v>
                </c:pt>
                <c:pt idx="2">
                  <c:v>2013 г.</c:v>
                </c:pt>
              </c:strCache>
            </c:strRef>
          </c:cat>
          <c:val>
            <c:numRef>
              <c:f>'Гр газ'!$M$8:$M$10</c:f>
              <c:numCache>
                <c:formatCode>#,##0.0</c:formatCode>
                <c:ptCount val="3"/>
                <c:pt idx="0">
                  <c:v>282.2</c:v>
                </c:pt>
                <c:pt idx="1">
                  <c:v>297.89999999999969</c:v>
                </c:pt>
                <c:pt idx="2">
                  <c:v>270.10000000000002</c:v>
                </c:pt>
              </c:numCache>
            </c:numRef>
          </c:val>
        </c:ser>
        <c:dLbls>
          <c:showLegendKey val="0"/>
          <c:showVal val="1"/>
          <c:showCatName val="0"/>
          <c:showSerName val="0"/>
          <c:showPercent val="0"/>
          <c:showBubbleSize val="0"/>
        </c:dLbls>
        <c:gapWidth val="150"/>
        <c:shape val="box"/>
        <c:axId val="324246456"/>
        <c:axId val="324246848"/>
        <c:axId val="0"/>
      </c:bar3DChart>
      <c:catAx>
        <c:axId val="3242464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46848"/>
        <c:crosses val="autoZero"/>
        <c:auto val="1"/>
        <c:lblAlgn val="ctr"/>
        <c:lblOffset val="100"/>
        <c:noMultiLvlLbl val="0"/>
      </c:catAx>
      <c:valAx>
        <c:axId val="32424684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46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300">
                <a:latin typeface="Times New Roman" panose="02020603050405020304" pitchFamily="18" charset="0"/>
                <a:cs typeface="Times New Roman" panose="02020603050405020304" pitchFamily="18" charset="0"/>
              </a:rPr>
              <a:t>Объём</a:t>
            </a:r>
            <a:r>
              <a:rPr lang="ru-RU" sz="1300" baseline="0">
                <a:latin typeface="Times New Roman" panose="02020603050405020304" pitchFamily="18" charset="0"/>
                <a:cs typeface="Times New Roman" panose="02020603050405020304" pitchFamily="18" charset="0"/>
              </a:rPr>
              <a:t> работ,выполненных по виду деятельности "строительство", млн. руб.</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7.6190476190475731E-3"/>
                  <c:y val="-7.870370370370372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8571428571428575E-2"/>
                  <c:y val="-3.2407589676290469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2606984126984128"/>
                      <c:h val="7.4004811898512671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Строительство!$E$1:$G$1</c:f>
              <c:strCache>
                <c:ptCount val="3"/>
                <c:pt idx="0">
                  <c:v>2011 г. </c:v>
                </c:pt>
                <c:pt idx="1">
                  <c:v>2012 г.</c:v>
                </c:pt>
                <c:pt idx="2">
                  <c:v>2013 г.</c:v>
                </c:pt>
              </c:strCache>
            </c:strRef>
          </c:cat>
          <c:val>
            <c:numRef>
              <c:f>Строительство!$E$3:$G$3</c:f>
              <c:numCache>
                <c:formatCode>#,##0.0</c:formatCode>
                <c:ptCount val="3"/>
                <c:pt idx="0">
                  <c:v>11.7</c:v>
                </c:pt>
                <c:pt idx="1">
                  <c:v>12.4</c:v>
                </c:pt>
                <c:pt idx="2">
                  <c:v>13.2</c:v>
                </c:pt>
              </c:numCache>
            </c:numRef>
          </c:val>
        </c:ser>
        <c:dLbls>
          <c:showLegendKey val="0"/>
          <c:showVal val="1"/>
          <c:showCatName val="0"/>
          <c:showSerName val="0"/>
          <c:showPercent val="0"/>
          <c:showBubbleSize val="0"/>
        </c:dLbls>
        <c:gapWidth val="150"/>
        <c:shape val="box"/>
        <c:axId val="324247632"/>
        <c:axId val="324248024"/>
        <c:axId val="0"/>
      </c:bar3DChart>
      <c:catAx>
        <c:axId val="3242476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48024"/>
        <c:crosses val="autoZero"/>
        <c:auto val="1"/>
        <c:lblAlgn val="ctr"/>
        <c:lblOffset val="100"/>
        <c:noMultiLvlLbl val="0"/>
      </c:catAx>
      <c:valAx>
        <c:axId val="3242480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47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a:t>Инвестиции в основной капитал, млн. руб.</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6.3888888888888912E-2"/>
                  <c:y val="-2.777777777777774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0.10833333333333335"/>
                  <c:y val="-4.2437781360066691E-1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'ср год ИПЦ'!$G$2:$I$2</c:f>
              <c:strCache>
                <c:ptCount val="3"/>
                <c:pt idx="0">
                  <c:v>2011 г.</c:v>
                </c:pt>
                <c:pt idx="1">
                  <c:v>2012 г.</c:v>
                </c:pt>
                <c:pt idx="2">
                  <c:v>2013 г.</c:v>
                </c:pt>
              </c:strCache>
            </c:strRef>
          </c:cat>
          <c:val>
            <c:numRef>
              <c:f>'ср год ИПЦ'!$G$102:$I$102</c:f>
              <c:numCache>
                <c:formatCode>#,##0.00</c:formatCode>
                <c:ptCount val="3"/>
                <c:pt idx="0">
                  <c:v>18446.883999999998</c:v>
                </c:pt>
                <c:pt idx="1">
                  <c:v>29077.5</c:v>
                </c:pt>
                <c:pt idx="2">
                  <c:v>40794.86</c:v>
                </c:pt>
              </c:numCache>
            </c:numRef>
          </c:val>
        </c:ser>
        <c:dLbls>
          <c:showLegendKey val="0"/>
          <c:showVal val="1"/>
          <c:showCatName val="0"/>
          <c:showSerName val="0"/>
          <c:showPercent val="0"/>
          <c:showBubbleSize val="0"/>
        </c:dLbls>
        <c:gapWidth val="150"/>
        <c:shape val="box"/>
        <c:axId val="324248808"/>
        <c:axId val="324249200"/>
        <c:axId val="0"/>
      </c:bar3DChart>
      <c:catAx>
        <c:axId val="3242488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49200"/>
        <c:crosses val="autoZero"/>
        <c:auto val="1"/>
        <c:lblAlgn val="ctr"/>
        <c:lblOffset val="100"/>
        <c:noMultiLvlLbl val="0"/>
      </c:catAx>
      <c:valAx>
        <c:axId val="32424920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488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r>
              <a:rPr lang="ru-RU"/>
              <a:t>Розничная торговля, платные услуги населению и оборот общественного питания, млн. руб.</a:t>
            </a:r>
          </a:p>
        </c:rich>
      </c:tx>
      <c:overlay val="0"/>
      <c:spPr>
        <a:noFill/>
        <a:ln>
          <a:noFill/>
        </a:ln>
        <a:effectLst/>
      </c:spPr>
    </c:title>
    <c:autoTitleDeleted val="0"/>
    <c:plotArea>
      <c:layout/>
      <c:barChart>
        <c:barDir val="col"/>
        <c:grouping val="clustered"/>
        <c:varyColors val="0"/>
        <c:ser>
          <c:idx val="2"/>
          <c:order val="2"/>
          <c:tx>
            <c:strRef>
              <c:f>'Розничная торговля'!$D$1</c:f>
              <c:strCache>
                <c:ptCount val="1"/>
                <c:pt idx="0">
                  <c:v> 2010 г.</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cat>
            <c:strRef>
              <c:f>'Розничная торговля'!$A$2:$A$4</c:f>
              <c:strCache>
                <c:ptCount val="3"/>
                <c:pt idx="0">
                  <c:v>розничная торговля</c:v>
                </c:pt>
                <c:pt idx="1">
                  <c:v>объём платных услуг населению</c:v>
                </c:pt>
                <c:pt idx="2">
                  <c:v>оборот общественного питания</c:v>
                </c:pt>
              </c:strCache>
            </c:strRef>
          </c:cat>
          <c:val>
            <c:numRef>
              <c:f>'Розничная торговля'!$D$2:$D$4</c:f>
              <c:numCache>
                <c:formatCode>#,##0.0</c:formatCode>
                <c:ptCount val="3"/>
                <c:pt idx="0">
                  <c:v>8424.1</c:v>
                </c:pt>
                <c:pt idx="1">
                  <c:v>2865.8</c:v>
                </c:pt>
                <c:pt idx="2">
                  <c:v>688.9</c:v>
                </c:pt>
              </c:numCache>
            </c:numRef>
          </c:val>
        </c:ser>
        <c:ser>
          <c:idx val="3"/>
          <c:order val="3"/>
          <c:tx>
            <c:strRef>
              <c:f>'Розничная торговля'!$E$1</c:f>
              <c:strCache>
                <c:ptCount val="1"/>
                <c:pt idx="0">
                  <c:v>2011 г. </c:v>
                </c:pt>
              </c:strCache>
            </c:strRef>
          </c:tx>
          <c:spPr>
            <a:gradFill rotWithShape="1">
              <a:gsLst>
                <a:gs pos="0">
                  <a:schemeClr val="accent4">
                    <a:tint val="50000"/>
                    <a:satMod val="300000"/>
                  </a:schemeClr>
                </a:gs>
                <a:gs pos="35000">
                  <a:schemeClr val="accent4">
                    <a:tint val="37000"/>
                    <a:satMod val="300000"/>
                  </a:schemeClr>
                </a:gs>
                <a:gs pos="100000">
                  <a:schemeClr val="accent4">
                    <a:tint val="15000"/>
                    <a:satMod val="350000"/>
                  </a:schemeClr>
                </a:gs>
              </a:gsLst>
              <a:lin ang="16200000" scaled="1"/>
            </a:gradFill>
            <a:ln w="9525" cap="flat" cmpd="sng" algn="ctr">
              <a:solidFill>
                <a:schemeClr val="accent4">
                  <a:shade val="95000"/>
                </a:schemeClr>
              </a:solidFill>
              <a:round/>
            </a:ln>
            <a:effectLst>
              <a:outerShdw blurRad="40000" dist="20000" dir="5400000" rotWithShape="0">
                <a:srgbClr val="000000">
                  <a:alpha val="38000"/>
                </a:srgbClr>
              </a:outerShdw>
            </a:effectLst>
          </c:spPr>
          <c:invertIfNegative val="0"/>
          <c:cat>
            <c:strRef>
              <c:f>'Розничная торговля'!$A$2:$A$4</c:f>
              <c:strCache>
                <c:ptCount val="3"/>
                <c:pt idx="0">
                  <c:v>розничная торговля</c:v>
                </c:pt>
                <c:pt idx="1">
                  <c:v>объём платных услуг населению</c:v>
                </c:pt>
                <c:pt idx="2">
                  <c:v>оборот общественного питания</c:v>
                </c:pt>
              </c:strCache>
            </c:strRef>
          </c:cat>
          <c:val>
            <c:numRef>
              <c:f>'Розничная торговля'!$E$2:$E$4</c:f>
              <c:numCache>
                <c:formatCode>#,##0.0</c:formatCode>
                <c:ptCount val="3"/>
                <c:pt idx="0">
                  <c:v>9594.5</c:v>
                </c:pt>
                <c:pt idx="1">
                  <c:v>3171.1</c:v>
                </c:pt>
                <c:pt idx="2">
                  <c:v>971.7</c:v>
                </c:pt>
              </c:numCache>
            </c:numRef>
          </c:val>
        </c:ser>
        <c:ser>
          <c:idx val="4"/>
          <c:order val="4"/>
          <c:tx>
            <c:strRef>
              <c:f>'Розничная торговля'!$F$1</c:f>
              <c:strCache>
                <c:ptCount val="1"/>
                <c:pt idx="0">
                  <c:v>2012 г.</c:v>
                </c:pt>
              </c:strCache>
            </c:strRef>
          </c:tx>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chemeClr>
              </a:solidFill>
              <a:round/>
            </a:ln>
            <a:effectLst>
              <a:outerShdw blurRad="40000" dist="20000" dir="5400000" rotWithShape="0">
                <a:srgbClr val="000000">
                  <a:alpha val="38000"/>
                </a:srgbClr>
              </a:outerShdw>
            </a:effectLst>
          </c:spPr>
          <c:invertIfNegative val="0"/>
          <c:cat>
            <c:strRef>
              <c:f>'Розничная торговля'!$A$2:$A$4</c:f>
              <c:strCache>
                <c:ptCount val="3"/>
                <c:pt idx="0">
                  <c:v>розничная торговля</c:v>
                </c:pt>
                <c:pt idx="1">
                  <c:v>объём платных услуг населению</c:v>
                </c:pt>
                <c:pt idx="2">
                  <c:v>оборот общественного питания</c:v>
                </c:pt>
              </c:strCache>
            </c:strRef>
          </c:cat>
          <c:val>
            <c:numRef>
              <c:f>'Розничная торговля'!$F$2:$F$4</c:f>
              <c:numCache>
                <c:formatCode>#,##0.0</c:formatCode>
                <c:ptCount val="3"/>
                <c:pt idx="0">
                  <c:v>5201.9800000000005</c:v>
                </c:pt>
                <c:pt idx="1">
                  <c:v>3832</c:v>
                </c:pt>
                <c:pt idx="2">
                  <c:v>1128.085</c:v>
                </c:pt>
              </c:numCache>
            </c:numRef>
          </c:val>
        </c:ser>
        <c:ser>
          <c:idx val="5"/>
          <c:order val="5"/>
          <c:tx>
            <c:strRef>
              <c:f>'Розничная торговля'!$G$1</c:f>
              <c:strCache>
                <c:ptCount val="1"/>
                <c:pt idx="0">
                  <c:v>2013 г.</c:v>
                </c:pt>
              </c:strCache>
            </c:strRef>
          </c:tx>
          <c:spPr>
            <a:gradFill rotWithShape="1">
              <a:gsLst>
                <a:gs pos="0">
                  <a:schemeClr val="accent6">
                    <a:tint val="50000"/>
                    <a:satMod val="300000"/>
                  </a:schemeClr>
                </a:gs>
                <a:gs pos="35000">
                  <a:schemeClr val="accent6">
                    <a:tint val="37000"/>
                    <a:satMod val="300000"/>
                  </a:schemeClr>
                </a:gs>
                <a:gs pos="100000">
                  <a:schemeClr val="accent6">
                    <a:tint val="15000"/>
                    <a:satMod val="350000"/>
                  </a:schemeClr>
                </a:gs>
              </a:gsLst>
              <a:lin ang="16200000" scaled="1"/>
            </a:gradFill>
            <a:ln w="9525" cap="flat" cmpd="sng" algn="ctr">
              <a:solidFill>
                <a:schemeClr val="accent6">
                  <a:shade val="95000"/>
                </a:schemeClr>
              </a:solidFill>
              <a:round/>
            </a:ln>
            <a:effectLst>
              <a:outerShdw blurRad="40000" dist="20000" dir="5400000" rotWithShape="0">
                <a:srgbClr val="000000">
                  <a:alpha val="38000"/>
                </a:srgbClr>
              </a:outerShdw>
            </a:effectLst>
          </c:spPr>
          <c:invertIfNegative val="0"/>
          <c:cat>
            <c:strRef>
              <c:f>'Розничная торговля'!$A$2:$A$4</c:f>
              <c:strCache>
                <c:ptCount val="3"/>
                <c:pt idx="0">
                  <c:v>розничная торговля</c:v>
                </c:pt>
                <c:pt idx="1">
                  <c:v>объём платных услуг населению</c:v>
                </c:pt>
                <c:pt idx="2">
                  <c:v>оборот общественного питания</c:v>
                </c:pt>
              </c:strCache>
            </c:strRef>
          </c:cat>
          <c:val>
            <c:numRef>
              <c:f>'Розничная торговля'!$G$2:$G$4</c:f>
              <c:numCache>
                <c:formatCode>General</c:formatCode>
                <c:ptCount val="3"/>
              </c:numCache>
            </c:numRef>
          </c:val>
        </c:ser>
        <c:dLbls>
          <c:showLegendKey val="0"/>
          <c:showVal val="0"/>
          <c:showCatName val="0"/>
          <c:showSerName val="0"/>
          <c:showPercent val="0"/>
          <c:showBubbleSize val="0"/>
        </c:dLbls>
        <c:gapWidth val="100"/>
        <c:overlap val="-24"/>
        <c:axId val="324249984"/>
        <c:axId val="324250376"/>
        <c:extLst>
          <c:ext xmlns:c15="http://schemas.microsoft.com/office/drawing/2012/chart" uri="{02D57815-91ED-43cb-92C2-25804820EDAC}">
            <c15:filteredBarSeries>
              <c15:ser>
                <c:idx val="0"/>
                <c:order val="0"/>
                <c:tx>
                  <c:strRef>
                    <c:extLst>
                      <c:ext uri="{02D57815-91ED-43cb-92C2-25804820EDAC}">
                        <c15:formulaRef>
                          <c15:sqref>'Розничная торговля'!$B$1</c15:sqref>
                        </c15:formulaRef>
                      </c:ext>
                    </c:extLst>
                    <c:strCache>
                      <c:ptCount val="1"/>
                      <c:pt idx="0">
                        <c:v>2008 г.</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trendline>
                  <c:spPr>
                    <a:ln w="9525" cap="rnd">
                      <a:solidFill>
                        <a:schemeClr val="accent1"/>
                      </a:solidFill>
                    </a:ln>
                    <a:effectLst/>
                  </c:spPr>
                  <c:trendlineType val="movingAvg"/>
                  <c:period val="2"/>
                  <c:dispRSqr val="0"/>
                  <c:dispEq val="0"/>
                </c:trendline>
                <c:cat>
                  <c:strRef>
                    <c:extLst>
                      <c:ext uri="{02D57815-91ED-43cb-92C2-25804820EDAC}">
                        <c15:formulaRef>
                          <c15:sqref>'Розничная торговля'!$A$2:$A$4</c15:sqref>
                        </c15:formulaRef>
                      </c:ext>
                    </c:extLst>
                    <c:strCache>
                      <c:ptCount val="3"/>
                      <c:pt idx="0">
                        <c:v>розничная торговля</c:v>
                      </c:pt>
                      <c:pt idx="1">
                        <c:v>объём платных услуг населению</c:v>
                      </c:pt>
                      <c:pt idx="2">
                        <c:v>оборот общественного питания</c:v>
                      </c:pt>
                    </c:strCache>
                  </c:strRef>
                </c:cat>
                <c:val>
                  <c:numRef>
                    <c:extLst>
                      <c:ext uri="{02D57815-91ED-43cb-92C2-25804820EDAC}">
                        <c15:formulaRef>
                          <c15:sqref>'Розничная торговля'!$B$2:$B$4</c15:sqref>
                        </c15:formulaRef>
                      </c:ext>
                    </c:extLst>
                    <c:numCache>
                      <c:formatCode>#,##0.0</c:formatCode>
                      <c:ptCount val="3"/>
                      <c:pt idx="0">
                        <c:v>8966</c:v>
                      </c:pt>
                      <c:pt idx="1">
                        <c:v>2542</c:v>
                      </c:pt>
                      <c:pt idx="2">
                        <c:v>706.4</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'Розничная торговля'!$C$1</c15:sqref>
                        </c15:formulaRef>
                      </c:ext>
                    </c:extLst>
                    <c:strCache>
                      <c:ptCount val="1"/>
                      <c:pt idx="0">
                        <c:v>2009 г.</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trendline>
                  <c:spPr>
                    <a:ln w="9525" cap="rnd">
                      <a:solidFill>
                        <a:schemeClr val="accent2"/>
                      </a:solidFill>
                    </a:ln>
                    <a:effectLst/>
                  </c:spPr>
                  <c:trendlineType val="linear"/>
                  <c:dispRSqr val="0"/>
                  <c:dispEq val="0"/>
                </c:trendline>
                <c:cat>
                  <c:strRef>
                    <c:extLst xmlns:c15="http://schemas.microsoft.com/office/drawing/2012/chart">
                      <c:ext xmlns:c15="http://schemas.microsoft.com/office/drawing/2012/chart" uri="{02D57815-91ED-43cb-92C2-25804820EDAC}">
                        <c15:formulaRef>
                          <c15:sqref>'Розничная торговля'!$A$2:$A$4</c15:sqref>
                        </c15:formulaRef>
                      </c:ext>
                    </c:extLst>
                    <c:strCache>
                      <c:ptCount val="3"/>
                      <c:pt idx="0">
                        <c:v>розничная торговля</c:v>
                      </c:pt>
                      <c:pt idx="1">
                        <c:v>объём платных услуг населению</c:v>
                      </c:pt>
                      <c:pt idx="2">
                        <c:v>оборот общественного питания</c:v>
                      </c:pt>
                    </c:strCache>
                  </c:strRef>
                </c:cat>
                <c:val>
                  <c:numRef>
                    <c:extLst xmlns:c15="http://schemas.microsoft.com/office/drawing/2012/chart">
                      <c:ext xmlns:c15="http://schemas.microsoft.com/office/drawing/2012/chart" uri="{02D57815-91ED-43cb-92C2-25804820EDAC}">
                        <c15:formulaRef>
                          <c15:sqref>'Розничная торговля'!$C$2:$C$4</c15:sqref>
                        </c15:formulaRef>
                      </c:ext>
                    </c:extLst>
                    <c:numCache>
                      <c:formatCode>#,##0.0</c:formatCode>
                      <c:ptCount val="3"/>
                      <c:pt idx="0">
                        <c:v>7453.4</c:v>
                      </c:pt>
                      <c:pt idx="1">
                        <c:v>2713.1</c:v>
                      </c:pt>
                      <c:pt idx="2">
                        <c:v>681.3</c:v>
                      </c:pt>
                    </c:numCache>
                  </c:numRef>
                </c:val>
              </c15:ser>
            </c15:filteredBarSeries>
            <c15:filteredBarSeries>
              <c15:ser>
                <c:idx val="6"/>
                <c:order val="6"/>
                <c:tx>
                  <c:strRef>
                    <c:extLst xmlns:c15="http://schemas.microsoft.com/office/drawing/2012/chart">
                      <c:ext xmlns:c15="http://schemas.microsoft.com/office/drawing/2012/chart" uri="{02D57815-91ED-43cb-92C2-25804820EDAC}">
                        <c15:formulaRef>
                          <c15:sqref>'Розничная торговля'!$H$1</c15:sqref>
                        </c15:formulaRef>
                      </c:ext>
                    </c:extLst>
                    <c:strCache>
                      <c:ptCount val="1"/>
                      <c:pt idx="0">
                        <c:v>2014 г.</c:v>
                      </c:pt>
                    </c:strCache>
                  </c:strRef>
                </c:tx>
                <c:spPr>
                  <a:gradFill rotWithShape="1">
                    <a:gsLst>
                      <a:gs pos="0">
                        <a:schemeClr val="accent1">
                          <a:lumMod val="60000"/>
                          <a:tint val="50000"/>
                          <a:satMod val="300000"/>
                        </a:schemeClr>
                      </a:gs>
                      <a:gs pos="35000">
                        <a:schemeClr val="accent1">
                          <a:lumMod val="60000"/>
                          <a:tint val="37000"/>
                          <a:satMod val="300000"/>
                        </a:schemeClr>
                      </a:gs>
                      <a:gs pos="100000">
                        <a:schemeClr val="accent1">
                          <a:lumMod val="60000"/>
                          <a:tint val="15000"/>
                          <a:satMod val="350000"/>
                        </a:schemeClr>
                      </a:gs>
                    </a:gsLst>
                    <a:lin ang="16200000" scaled="1"/>
                  </a:gradFill>
                  <a:ln w="9525" cap="flat" cmpd="sng" algn="ctr">
                    <a:solidFill>
                      <a:schemeClr val="accent1">
                        <a:lumMod val="60000"/>
                        <a:shade val="95000"/>
                      </a:schemeClr>
                    </a:solidFill>
                    <a:round/>
                  </a:ln>
                  <a:effectLst>
                    <a:outerShdw blurRad="40000" dist="20000" dir="5400000" rotWithShape="0">
                      <a:srgbClr val="000000">
                        <a:alpha val="38000"/>
                      </a:srgbClr>
                    </a:outerShdw>
                  </a:effectLst>
                </c:spPr>
                <c:invertIfNegative val="0"/>
                <c:cat>
                  <c:strRef>
                    <c:extLst xmlns:c15="http://schemas.microsoft.com/office/drawing/2012/chart">
                      <c:ext xmlns:c15="http://schemas.microsoft.com/office/drawing/2012/chart" uri="{02D57815-91ED-43cb-92C2-25804820EDAC}">
                        <c15:formulaRef>
                          <c15:sqref>'Розничная торговля'!$A$2:$A$4</c15:sqref>
                        </c15:formulaRef>
                      </c:ext>
                    </c:extLst>
                    <c:strCache>
                      <c:ptCount val="3"/>
                      <c:pt idx="0">
                        <c:v>розничная торговля</c:v>
                      </c:pt>
                      <c:pt idx="1">
                        <c:v>объём платных услуг населению</c:v>
                      </c:pt>
                      <c:pt idx="2">
                        <c:v>оборот общественного питания</c:v>
                      </c:pt>
                    </c:strCache>
                  </c:strRef>
                </c:cat>
                <c:val>
                  <c:numRef>
                    <c:extLst xmlns:c15="http://schemas.microsoft.com/office/drawing/2012/chart">
                      <c:ext xmlns:c15="http://schemas.microsoft.com/office/drawing/2012/chart" uri="{02D57815-91ED-43cb-92C2-25804820EDAC}">
                        <c15:formulaRef>
                          <c15:sqref>'Розничная торговля'!$H$2:$H$4</c15:sqref>
                        </c15:formulaRef>
                      </c:ext>
                    </c:extLst>
                    <c:numCache>
                      <c:formatCode>General</c:formatCode>
                      <c:ptCount val="3"/>
                    </c:numCache>
                  </c:numRef>
                </c:val>
              </c15:ser>
            </c15:filteredBarSeries>
            <c15:filteredBarSeries>
              <c15:ser>
                <c:idx val="7"/>
                <c:order val="7"/>
                <c:tx>
                  <c:strRef>
                    <c:extLst xmlns:c15="http://schemas.microsoft.com/office/drawing/2012/chart">
                      <c:ext xmlns:c15="http://schemas.microsoft.com/office/drawing/2012/chart" uri="{02D57815-91ED-43cb-92C2-25804820EDAC}">
                        <c15:formulaRef>
                          <c15:sqref>'Розничная торговля'!$I$1</c15:sqref>
                        </c15:formulaRef>
                      </c:ext>
                    </c:extLst>
                    <c:strCache>
                      <c:ptCount val="1"/>
                      <c:pt idx="0">
                        <c:v>2015 г. </c:v>
                      </c:pt>
                    </c:strCache>
                  </c:strRef>
                </c:tx>
                <c:spPr>
                  <a:gradFill rotWithShape="1">
                    <a:gsLst>
                      <a:gs pos="0">
                        <a:schemeClr val="accent2">
                          <a:lumMod val="60000"/>
                          <a:tint val="50000"/>
                          <a:satMod val="300000"/>
                        </a:schemeClr>
                      </a:gs>
                      <a:gs pos="35000">
                        <a:schemeClr val="accent2">
                          <a:lumMod val="60000"/>
                          <a:tint val="37000"/>
                          <a:satMod val="300000"/>
                        </a:schemeClr>
                      </a:gs>
                      <a:gs pos="100000">
                        <a:schemeClr val="accent2">
                          <a:lumMod val="60000"/>
                          <a:tint val="15000"/>
                          <a:satMod val="350000"/>
                        </a:schemeClr>
                      </a:gs>
                    </a:gsLst>
                    <a:lin ang="16200000" scaled="1"/>
                  </a:gradFill>
                  <a:ln w="9525" cap="flat" cmpd="sng" algn="ctr">
                    <a:solidFill>
                      <a:schemeClr val="accent2">
                        <a:lumMod val="60000"/>
                        <a:shade val="95000"/>
                      </a:schemeClr>
                    </a:solidFill>
                    <a:round/>
                  </a:ln>
                  <a:effectLst>
                    <a:outerShdw blurRad="40000" dist="20000" dir="5400000" rotWithShape="0">
                      <a:srgbClr val="000000">
                        <a:alpha val="38000"/>
                      </a:srgbClr>
                    </a:outerShdw>
                  </a:effectLst>
                </c:spPr>
                <c:invertIfNegative val="0"/>
                <c:cat>
                  <c:strRef>
                    <c:extLst xmlns:c15="http://schemas.microsoft.com/office/drawing/2012/chart">
                      <c:ext xmlns:c15="http://schemas.microsoft.com/office/drawing/2012/chart" uri="{02D57815-91ED-43cb-92C2-25804820EDAC}">
                        <c15:formulaRef>
                          <c15:sqref>'Розничная торговля'!$A$2:$A$4</c15:sqref>
                        </c15:formulaRef>
                      </c:ext>
                    </c:extLst>
                    <c:strCache>
                      <c:ptCount val="3"/>
                      <c:pt idx="0">
                        <c:v>розничная торговля</c:v>
                      </c:pt>
                      <c:pt idx="1">
                        <c:v>объём платных услуг населению</c:v>
                      </c:pt>
                      <c:pt idx="2">
                        <c:v>оборот общественного питания</c:v>
                      </c:pt>
                    </c:strCache>
                  </c:strRef>
                </c:cat>
                <c:val>
                  <c:numRef>
                    <c:extLst xmlns:c15="http://schemas.microsoft.com/office/drawing/2012/chart">
                      <c:ext xmlns:c15="http://schemas.microsoft.com/office/drawing/2012/chart" uri="{02D57815-91ED-43cb-92C2-25804820EDAC}">
                        <c15:formulaRef>
                          <c15:sqref>'Розничная торговля'!$I$2:$I$4</c15:sqref>
                        </c15:formulaRef>
                      </c:ext>
                    </c:extLst>
                    <c:numCache>
                      <c:formatCode>General</c:formatCode>
                      <c:ptCount val="3"/>
                    </c:numCache>
                  </c:numRef>
                </c:val>
              </c15:ser>
            </c15:filteredBarSeries>
            <c15:filteredBarSeries>
              <c15:ser>
                <c:idx val="8"/>
                <c:order val="8"/>
                <c:tx>
                  <c:strRef>
                    <c:extLst xmlns:c15="http://schemas.microsoft.com/office/drawing/2012/chart">
                      <c:ext xmlns:c15="http://schemas.microsoft.com/office/drawing/2012/chart" uri="{02D57815-91ED-43cb-92C2-25804820EDAC}">
                        <c15:formulaRef>
                          <c15:sqref>'Розничная торговля'!$J$1</c15:sqref>
                        </c15:formulaRef>
                      </c:ext>
                    </c:extLst>
                    <c:strCache>
                      <c:ptCount val="1"/>
                      <c:pt idx="0">
                        <c:v>2016 г.</c:v>
                      </c:pt>
                    </c:strCache>
                  </c:strRef>
                </c:tx>
                <c:spPr>
                  <a:gradFill rotWithShape="1">
                    <a:gsLst>
                      <a:gs pos="0">
                        <a:schemeClr val="accent3">
                          <a:lumMod val="60000"/>
                          <a:tint val="50000"/>
                          <a:satMod val="300000"/>
                        </a:schemeClr>
                      </a:gs>
                      <a:gs pos="35000">
                        <a:schemeClr val="accent3">
                          <a:lumMod val="60000"/>
                          <a:tint val="37000"/>
                          <a:satMod val="300000"/>
                        </a:schemeClr>
                      </a:gs>
                      <a:gs pos="100000">
                        <a:schemeClr val="accent3">
                          <a:lumMod val="60000"/>
                          <a:tint val="15000"/>
                          <a:satMod val="350000"/>
                        </a:schemeClr>
                      </a:gs>
                    </a:gsLst>
                    <a:lin ang="16200000" scaled="1"/>
                  </a:gradFill>
                  <a:ln w="9525" cap="flat" cmpd="sng" algn="ctr">
                    <a:solidFill>
                      <a:schemeClr val="accent3">
                        <a:lumMod val="60000"/>
                        <a:shade val="95000"/>
                      </a:schemeClr>
                    </a:solidFill>
                    <a:round/>
                  </a:ln>
                  <a:effectLst>
                    <a:outerShdw blurRad="40000" dist="20000" dir="5400000" rotWithShape="0">
                      <a:srgbClr val="000000">
                        <a:alpha val="38000"/>
                      </a:srgbClr>
                    </a:outerShdw>
                  </a:effectLst>
                </c:spPr>
                <c:invertIfNegative val="0"/>
                <c:cat>
                  <c:strRef>
                    <c:extLst xmlns:c15="http://schemas.microsoft.com/office/drawing/2012/chart">
                      <c:ext xmlns:c15="http://schemas.microsoft.com/office/drawing/2012/chart" uri="{02D57815-91ED-43cb-92C2-25804820EDAC}">
                        <c15:formulaRef>
                          <c15:sqref>'Розничная торговля'!$A$2:$A$4</c15:sqref>
                        </c15:formulaRef>
                      </c:ext>
                    </c:extLst>
                    <c:strCache>
                      <c:ptCount val="3"/>
                      <c:pt idx="0">
                        <c:v>розничная торговля</c:v>
                      </c:pt>
                      <c:pt idx="1">
                        <c:v>объём платных услуг населению</c:v>
                      </c:pt>
                      <c:pt idx="2">
                        <c:v>оборот общественного питания</c:v>
                      </c:pt>
                    </c:strCache>
                  </c:strRef>
                </c:cat>
                <c:val>
                  <c:numRef>
                    <c:extLst xmlns:c15="http://schemas.microsoft.com/office/drawing/2012/chart">
                      <c:ext xmlns:c15="http://schemas.microsoft.com/office/drawing/2012/chart" uri="{02D57815-91ED-43cb-92C2-25804820EDAC}">
                        <c15:formulaRef>
                          <c15:sqref>'Розничная торговля'!$J$2:$J$4</c15:sqref>
                        </c15:formulaRef>
                      </c:ext>
                    </c:extLst>
                    <c:numCache>
                      <c:formatCode>General</c:formatCode>
                      <c:ptCount val="3"/>
                    </c:numCache>
                  </c:numRef>
                </c:val>
              </c15:ser>
            </c15:filteredBarSeries>
          </c:ext>
        </c:extLst>
      </c:barChart>
      <c:catAx>
        <c:axId val="3242499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324250376"/>
        <c:crosses val="autoZero"/>
        <c:auto val="1"/>
        <c:lblAlgn val="ctr"/>
        <c:lblOffset val="100"/>
        <c:noMultiLvlLbl val="0"/>
      </c:catAx>
      <c:valAx>
        <c:axId val="3242503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crossAx val="324249984"/>
        <c:crosses val="autoZero"/>
        <c:crossBetween val="between"/>
      </c:val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50000"/>
                    <a:lumOff val="50000"/>
                  </a:schemeClr>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u="none" strike="noStrike" baseline="0">
                <a:solidFill>
                  <a:srgbClr val="000000"/>
                </a:solidFill>
                <a:latin typeface="Times New Roman"/>
                <a:ea typeface="Times New Roman"/>
                <a:cs typeface="Times New Roman"/>
              </a:defRPr>
            </a:pPr>
            <a:r>
              <a:rPr lang="ru-RU" sz="1200"/>
              <a:t>Среднемесячная начисленная заработная плата, рублей</a:t>
            </a:r>
          </a:p>
        </c:rich>
      </c:tx>
      <c:layout>
        <c:manualLayout>
          <c:xMode val="edge"/>
          <c:yMode val="edge"/>
          <c:x val="0.21124938164242082"/>
          <c:y val="5.829903978052127E-2"/>
        </c:manualLayout>
      </c:layout>
      <c:overlay val="0"/>
      <c:spPr>
        <a:noFill/>
        <a:ln w="25400">
          <a:noFill/>
        </a:ln>
      </c:spPr>
    </c:title>
    <c:autoTitleDeleted val="0"/>
    <c:plotArea>
      <c:layout>
        <c:manualLayout>
          <c:layoutTarget val="inner"/>
          <c:xMode val="edge"/>
          <c:yMode val="edge"/>
          <c:x val="0.21889071496286644"/>
          <c:y val="0.19010465012779271"/>
          <c:w val="0.74812648470185161"/>
          <c:h val="0.51562631130551984"/>
        </c:manualLayout>
      </c:layout>
      <c:barChart>
        <c:barDir val="col"/>
        <c:grouping val="clustered"/>
        <c:varyColors val="0"/>
        <c:ser>
          <c:idx val="0"/>
          <c:order val="0"/>
          <c:tx>
            <c:strRef>
              <c:f>'Оплата труда график'!$I$2</c:f>
              <c:strCache>
                <c:ptCount val="1"/>
                <c:pt idx="0">
                  <c:v>2011 г.</c:v>
                </c:pt>
              </c:strCache>
            </c:strRef>
          </c:tx>
          <c:invertIfNegative val="0"/>
          <c:cat>
            <c:strRef>
              <c:f>'Оплата труда график'!$A$3:$A$14</c:f>
              <c:strCache>
                <c:ptCount val="4"/>
                <c:pt idx="0">
                  <c:v>январь - март</c:v>
                </c:pt>
                <c:pt idx="1">
                  <c:v>январь - июнь</c:v>
                </c:pt>
                <c:pt idx="2">
                  <c:v>январь - сентябрь</c:v>
                </c:pt>
                <c:pt idx="3">
                  <c:v>январь - декабрь</c:v>
                </c:pt>
              </c:strCache>
              <c:extLst/>
            </c:strRef>
          </c:cat>
          <c:val>
            <c:numRef>
              <c:f>'Оплата труда график'!$I$3:$I$14</c:f>
              <c:numCache>
                <c:formatCode>#,##0</c:formatCode>
                <c:ptCount val="4"/>
                <c:pt idx="0">
                  <c:v>45247</c:v>
                </c:pt>
                <c:pt idx="1">
                  <c:v>46012</c:v>
                </c:pt>
                <c:pt idx="2">
                  <c:v>46963</c:v>
                </c:pt>
                <c:pt idx="3">
                  <c:v>49090</c:v>
                </c:pt>
              </c:numCache>
              <c:extLst/>
            </c:numRef>
          </c:val>
        </c:ser>
        <c:ser>
          <c:idx val="1"/>
          <c:order val="1"/>
          <c:tx>
            <c:strRef>
              <c:f>'Оплата труда график'!$K$2</c:f>
              <c:strCache>
                <c:ptCount val="1"/>
                <c:pt idx="0">
                  <c:v>2012 г.</c:v>
                </c:pt>
              </c:strCache>
            </c:strRef>
          </c:tx>
          <c:invertIfNegative val="0"/>
          <c:cat>
            <c:strRef>
              <c:f>'Оплата труда график'!$A$3:$A$14</c:f>
              <c:strCache>
                <c:ptCount val="4"/>
                <c:pt idx="0">
                  <c:v>январь - март</c:v>
                </c:pt>
                <c:pt idx="1">
                  <c:v>январь - июнь</c:v>
                </c:pt>
                <c:pt idx="2">
                  <c:v>январь - сентябрь</c:v>
                </c:pt>
                <c:pt idx="3">
                  <c:v>январь - декабрь</c:v>
                </c:pt>
              </c:strCache>
              <c:extLst/>
            </c:strRef>
          </c:cat>
          <c:val>
            <c:numRef>
              <c:f>'Оплата труда график'!$K$3:$K$14</c:f>
              <c:numCache>
                <c:formatCode>#,##0</c:formatCode>
                <c:ptCount val="4"/>
                <c:pt idx="0">
                  <c:v>53842</c:v>
                </c:pt>
                <c:pt idx="1">
                  <c:v>54509</c:v>
                </c:pt>
                <c:pt idx="2">
                  <c:v>53687</c:v>
                </c:pt>
                <c:pt idx="3">
                  <c:v>54914</c:v>
                </c:pt>
              </c:numCache>
              <c:extLst/>
            </c:numRef>
          </c:val>
        </c:ser>
        <c:ser>
          <c:idx val="2"/>
          <c:order val="2"/>
          <c:tx>
            <c:strRef>
              <c:f>'Оплата труда график'!$M$2</c:f>
              <c:strCache>
                <c:ptCount val="1"/>
                <c:pt idx="0">
                  <c:v>2013 г.</c:v>
                </c:pt>
              </c:strCache>
            </c:strRef>
          </c:tx>
          <c:invertIfNegative val="0"/>
          <c:cat>
            <c:strRef>
              <c:f>'Оплата труда график'!$A$3:$A$14</c:f>
              <c:strCache>
                <c:ptCount val="4"/>
                <c:pt idx="0">
                  <c:v>январь - март</c:v>
                </c:pt>
                <c:pt idx="1">
                  <c:v>январь - июнь</c:v>
                </c:pt>
                <c:pt idx="2">
                  <c:v>январь - сентябрь</c:v>
                </c:pt>
                <c:pt idx="3">
                  <c:v>январь - декабрь</c:v>
                </c:pt>
              </c:strCache>
              <c:extLst/>
            </c:strRef>
          </c:cat>
          <c:val>
            <c:numRef>
              <c:f>'Оплата труда график'!$M$3:$M$14</c:f>
              <c:numCache>
                <c:formatCode>#,##0</c:formatCode>
                <c:ptCount val="4"/>
                <c:pt idx="0">
                  <c:v>55511</c:v>
                </c:pt>
                <c:pt idx="1">
                  <c:v>59463</c:v>
                </c:pt>
                <c:pt idx="2">
                  <c:v>59652</c:v>
                </c:pt>
                <c:pt idx="3">
                  <c:v>61131</c:v>
                </c:pt>
              </c:numCache>
              <c:extLst/>
            </c:numRef>
          </c:val>
        </c:ser>
        <c:dLbls>
          <c:showLegendKey val="0"/>
          <c:showVal val="0"/>
          <c:showCatName val="0"/>
          <c:showSerName val="0"/>
          <c:showPercent val="0"/>
          <c:showBubbleSize val="0"/>
        </c:dLbls>
        <c:gapWidth val="150"/>
        <c:axId val="324251552"/>
        <c:axId val="324251944"/>
      </c:barChart>
      <c:lineChart>
        <c:grouping val="standard"/>
        <c:varyColors val="0"/>
        <c:ser>
          <c:idx val="3"/>
          <c:order val="3"/>
          <c:tx>
            <c:strRef>
              <c:f>'Оплата труда график'!$N$2</c:f>
              <c:strCache>
                <c:ptCount val="1"/>
                <c:pt idx="0">
                  <c:v>2013 г. скор ИПЦ</c:v>
                </c:pt>
              </c:strCache>
            </c:strRef>
          </c:tx>
          <c:spPr>
            <a:ln w="28575"/>
          </c:spPr>
          <c:marker>
            <c:spPr>
              <a:solidFill>
                <a:srgbClr val="002060"/>
              </a:solidFill>
              <a:ln w="28575"/>
            </c:spPr>
          </c:marker>
          <c:cat>
            <c:strRef>
              <c:f>'Оплата труда график'!$A$3:$A$14</c:f>
              <c:strCache>
                <c:ptCount val="4"/>
                <c:pt idx="0">
                  <c:v>январь - март</c:v>
                </c:pt>
                <c:pt idx="1">
                  <c:v>январь - июнь</c:v>
                </c:pt>
                <c:pt idx="2">
                  <c:v>январь - сентябрь</c:v>
                </c:pt>
                <c:pt idx="3">
                  <c:v>январь - декабрь</c:v>
                </c:pt>
              </c:strCache>
              <c:extLst/>
            </c:strRef>
          </c:cat>
          <c:val>
            <c:numRef>
              <c:f>'Оплата труда график'!$N$3:$N$14</c:f>
              <c:numCache>
                <c:formatCode>#,##0</c:formatCode>
                <c:ptCount val="4"/>
                <c:pt idx="0">
                  <c:v>51879</c:v>
                </c:pt>
                <c:pt idx="1">
                  <c:v>55469.2</c:v>
                </c:pt>
                <c:pt idx="2">
                  <c:v>56063.9</c:v>
                </c:pt>
                <c:pt idx="3">
                  <c:v>57346</c:v>
                </c:pt>
              </c:numCache>
              <c:extLst/>
            </c:numRef>
          </c:val>
          <c:smooth val="0"/>
        </c:ser>
        <c:dLbls>
          <c:showLegendKey val="0"/>
          <c:showVal val="0"/>
          <c:showCatName val="0"/>
          <c:showSerName val="0"/>
          <c:showPercent val="0"/>
          <c:showBubbleSize val="0"/>
        </c:dLbls>
        <c:marker val="1"/>
        <c:smooth val="0"/>
        <c:axId val="324251552"/>
        <c:axId val="324251944"/>
      </c:lineChart>
      <c:catAx>
        <c:axId val="324251552"/>
        <c:scaling>
          <c:orientation val="minMax"/>
        </c:scaling>
        <c:delete val="0"/>
        <c:axPos val="b"/>
        <c:numFmt formatCode="General"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324251944"/>
        <c:crosses val="autoZero"/>
        <c:auto val="1"/>
        <c:lblAlgn val="ctr"/>
        <c:lblOffset val="100"/>
        <c:noMultiLvlLbl val="0"/>
      </c:catAx>
      <c:valAx>
        <c:axId val="324251944"/>
        <c:scaling>
          <c:orientation val="minMax"/>
        </c:scaling>
        <c:delete val="0"/>
        <c:axPos val="l"/>
        <c:majorGridlines/>
        <c:numFmt formatCode="#,##0" sourceLinked="1"/>
        <c:majorTickMark val="none"/>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324251552"/>
        <c:crosses val="autoZero"/>
        <c:crossBetween val="between"/>
      </c:valAx>
      <c:dTable>
        <c:showHorzBorder val="1"/>
        <c:showVertBorder val="1"/>
        <c:showOutline val="1"/>
        <c:showKeys val="1"/>
        <c:txPr>
          <a:bodyPr/>
          <a:lstStyle/>
          <a:p>
            <a:pPr rtl="0">
              <a:defRPr sz="700" b="0" i="0" u="none" strike="noStrike" baseline="0">
                <a:solidFill>
                  <a:srgbClr val="000000"/>
                </a:solidFill>
                <a:latin typeface="Times New Roman"/>
                <a:ea typeface="Times New Roman"/>
                <a:cs typeface="Times New Roman"/>
              </a:defRPr>
            </a:pPr>
            <a:endParaRPr lang="ru-RU"/>
          </a:p>
        </c:txPr>
      </c:dTable>
    </c:plotArea>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300" b="0">
                <a:latin typeface="Times New Roman" pitchFamily="18" charset="0"/>
                <a:cs typeface="Times New Roman" pitchFamily="18" charset="0"/>
              </a:rPr>
              <a:t>Ввод в действие жилых домов, кв. м</a:t>
            </a:r>
          </a:p>
        </c:rich>
      </c:tx>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'ср год ИПЦ'!$A$177</c:f>
              <c:strCache>
                <c:ptCount val="1"/>
                <c:pt idx="0">
                  <c:v>Ввод в действие жилых домов, кв. м</c:v>
                </c:pt>
              </c:strCache>
            </c:strRef>
          </c:tx>
          <c:invertIfNegative val="0"/>
          <c:cat>
            <c:strRef>
              <c:f>'ср год ИПЦ'!$G$2:$I$2</c:f>
              <c:strCache>
                <c:ptCount val="3"/>
                <c:pt idx="0">
                  <c:v>2011 г.</c:v>
                </c:pt>
                <c:pt idx="1">
                  <c:v>2012 г.</c:v>
                </c:pt>
                <c:pt idx="2">
                  <c:v>2013 г.</c:v>
                </c:pt>
              </c:strCache>
            </c:strRef>
          </c:cat>
          <c:val>
            <c:numRef>
              <c:f>'ср год ИПЦ'!$G$189:$I$189</c:f>
              <c:numCache>
                <c:formatCode>0</c:formatCode>
                <c:ptCount val="3"/>
                <c:pt idx="0">
                  <c:v>4693</c:v>
                </c:pt>
                <c:pt idx="1">
                  <c:v>3531</c:v>
                </c:pt>
                <c:pt idx="2" formatCode="General">
                  <c:v>1912</c:v>
                </c:pt>
              </c:numCache>
            </c:numRef>
          </c:val>
        </c:ser>
        <c:dLbls>
          <c:showLegendKey val="0"/>
          <c:showVal val="0"/>
          <c:showCatName val="0"/>
          <c:showSerName val="0"/>
          <c:showPercent val="0"/>
          <c:showBubbleSize val="0"/>
        </c:dLbls>
        <c:gapWidth val="150"/>
        <c:shape val="box"/>
        <c:axId val="324253120"/>
        <c:axId val="324253512"/>
        <c:axId val="0"/>
      </c:bar3DChart>
      <c:catAx>
        <c:axId val="324253120"/>
        <c:scaling>
          <c:orientation val="minMax"/>
        </c:scaling>
        <c:delete val="0"/>
        <c:axPos val="b"/>
        <c:numFmt formatCode="General" sourceLinked="0"/>
        <c:majorTickMark val="out"/>
        <c:minorTickMark val="none"/>
        <c:tickLblPos val="nextTo"/>
        <c:crossAx val="324253512"/>
        <c:crosses val="autoZero"/>
        <c:auto val="1"/>
        <c:lblAlgn val="ctr"/>
        <c:lblOffset val="100"/>
        <c:noMultiLvlLbl val="0"/>
      </c:catAx>
      <c:valAx>
        <c:axId val="324253512"/>
        <c:scaling>
          <c:orientation val="minMax"/>
        </c:scaling>
        <c:delete val="0"/>
        <c:axPos val="l"/>
        <c:majorGridlines/>
        <c:numFmt formatCode="0" sourceLinked="1"/>
        <c:majorTickMark val="out"/>
        <c:minorTickMark val="none"/>
        <c:tickLblPos val="nextTo"/>
        <c:crossAx val="324253120"/>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Количество</a:t>
            </a:r>
            <a:r>
              <a:rPr lang="ru-RU" sz="1300" baseline="0">
                <a:latin typeface="Times New Roman" panose="02020603050405020304" pitchFamily="18" charset="0"/>
                <a:cs typeface="Times New Roman" panose="02020603050405020304" pitchFamily="18" charset="0"/>
              </a:rPr>
              <a:t> средних организаций, ед.</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7.5000000000000067E-2"/>
                  <c:y val="-4.3859649122807015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111111111111122E-2"/>
                  <c:y val="-3.7593984962406041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3333333333333444E-2"/>
                  <c:y val="-4.3859649122807015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Таблицы!$A$21:$A$24</c:f>
              <c:strCache>
                <c:ptCount val="3"/>
                <c:pt idx="0">
                  <c:v>2011 год</c:v>
                </c:pt>
                <c:pt idx="1">
                  <c:v>2012 год</c:v>
                </c:pt>
                <c:pt idx="2">
                  <c:v>2013 год</c:v>
                </c:pt>
              </c:strCache>
              <c:extLst/>
            </c:strRef>
          </c:cat>
          <c:val>
            <c:numRef>
              <c:f>Таблицы!$E$21:$E$24</c:f>
              <c:numCache>
                <c:formatCode>General</c:formatCode>
                <c:ptCount val="3"/>
                <c:pt idx="0" formatCode="#,##0">
                  <c:v>15</c:v>
                </c:pt>
                <c:pt idx="1">
                  <c:v>17</c:v>
                </c:pt>
                <c:pt idx="2">
                  <c:v>21</c:v>
                </c:pt>
              </c:numCache>
              <c:extLst/>
            </c:numRef>
          </c:val>
          <c:extLst/>
        </c:ser>
        <c:dLbls>
          <c:showLegendKey val="0"/>
          <c:showVal val="1"/>
          <c:showCatName val="0"/>
          <c:showSerName val="0"/>
          <c:showPercent val="0"/>
          <c:showBubbleSize val="0"/>
        </c:dLbls>
        <c:gapWidth val="150"/>
        <c:shape val="box"/>
        <c:axId val="324254296"/>
        <c:axId val="324254688"/>
        <c:axId val="0"/>
      </c:bar3DChart>
      <c:catAx>
        <c:axId val="3242542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54688"/>
        <c:crosses val="autoZero"/>
        <c:auto val="1"/>
        <c:lblAlgn val="ctr"/>
        <c:lblOffset val="100"/>
        <c:noMultiLvlLbl val="0"/>
      </c:catAx>
      <c:valAx>
        <c:axId val="3242546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5429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Среднесписочная</a:t>
            </a:r>
            <a:r>
              <a:rPr lang="ru-RU" sz="1300" baseline="0">
                <a:latin typeface="Times New Roman" panose="02020603050405020304" pitchFamily="18" charset="0"/>
                <a:cs typeface="Times New Roman" panose="02020603050405020304" pitchFamily="18" charset="0"/>
              </a:rPr>
              <a:t> численность в средних организациях, чел.</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5.2777777777777785E-2"/>
                  <c:y val="-4.5572916666666637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6.9444444444444461E-2"/>
                  <c:y val="-9.114583333333339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2.777777777777779E-2"/>
                  <c:y val="-7.1614583333333343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Таблицы!$A$26:$A$29</c:f>
              <c:strCache>
                <c:ptCount val="3"/>
                <c:pt idx="0">
                  <c:v>2011 год</c:v>
                </c:pt>
                <c:pt idx="1">
                  <c:v>2012 год</c:v>
                </c:pt>
                <c:pt idx="2">
                  <c:v>2013 год, средние организации</c:v>
                </c:pt>
              </c:strCache>
              <c:extLst/>
            </c:strRef>
          </c:cat>
          <c:val>
            <c:numRef>
              <c:f>Таблицы!$E$26:$E$29</c:f>
              <c:numCache>
                <c:formatCode>General</c:formatCode>
                <c:ptCount val="3"/>
                <c:pt idx="0" formatCode="#,##0">
                  <c:v>2141</c:v>
                </c:pt>
                <c:pt idx="1">
                  <c:v>1779</c:v>
                </c:pt>
                <c:pt idx="2">
                  <c:v>2273</c:v>
                </c:pt>
              </c:numCache>
              <c:extLst/>
            </c:numRef>
          </c:val>
          <c:extLst/>
        </c:ser>
        <c:dLbls>
          <c:showLegendKey val="0"/>
          <c:showVal val="1"/>
          <c:showCatName val="0"/>
          <c:showSerName val="0"/>
          <c:showPercent val="0"/>
          <c:showBubbleSize val="0"/>
        </c:dLbls>
        <c:gapWidth val="150"/>
        <c:shape val="box"/>
        <c:axId val="324255472"/>
        <c:axId val="324255864"/>
        <c:axId val="0"/>
      </c:bar3DChart>
      <c:catAx>
        <c:axId val="3242554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55864"/>
        <c:crosses val="autoZero"/>
        <c:auto val="1"/>
        <c:lblAlgn val="ctr"/>
        <c:lblOffset val="100"/>
        <c:noMultiLvlLbl val="0"/>
      </c:catAx>
      <c:valAx>
        <c:axId val="32425586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554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Количество</a:t>
            </a:r>
            <a:r>
              <a:rPr lang="ru-RU" sz="1300" baseline="0">
                <a:latin typeface="Times New Roman" panose="02020603050405020304" pitchFamily="18" charset="0"/>
                <a:cs typeface="Times New Roman" panose="02020603050405020304" pitchFamily="18" charset="0"/>
              </a:rPr>
              <a:t> малых предприятий, ед.</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6.116207951070337E-2"/>
                  <c:y val="-3.3816425120772944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8103975535168197E-2"/>
                  <c:y val="-1.4492753623188408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3.0581039755351682E-3"/>
                  <c:y val="-5.797101449275362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Таблицы!$A$52:$A$55</c:f>
              <c:strCache>
                <c:ptCount val="3"/>
                <c:pt idx="0">
                  <c:v>2011 год</c:v>
                </c:pt>
                <c:pt idx="1">
                  <c:v>2012 год</c:v>
                </c:pt>
                <c:pt idx="2">
                  <c:v>2013 год</c:v>
                </c:pt>
              </c:strCache>
              <c:extLst/>
            </c:strRef>
          </c:cat>
          <c:val>
            <c:numRef>
              <c:f>Таблицы!$E$52:$E$55</c:f>
              <c:numCache>
                <c:formatCode>General</c:formatCode>
                <c:ptCount val="3"/>
                <c:pt idx="0">
                  <c:v>123</c:v>
                </c:pt>
                <c:pt idx="1">
                  <c:v>114</c:v>
                </c:pt>
                <c:pt idx="2">
                  <c:v>105</c:v>
                </c:pt>
              </c:numCache>
              <c:extLst/>
            </c:numRef>
          </c:val>
          <c:extLst/>
        </c:ser>
        <c:dLbls>
          <c:showLegendKey val="0"/>
          <c:showVal val="1"/>
          <c:showCatName val="0"/>
          <c:showSerName val="0"/>
          <c:showPercent val="0"/>
          <c:showBubbleSize val="0"/>
        </c:dLbls>
        <c:gapWidth val="150"/>
        <c:shape val="box"/>
        <c:axId val="324256648"/>
        <c:axId val="324257040"/>
        <c:axId val="0"/>
      </c:bar3DChart>
      <c:catAx>
        <c:axId val="3242566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57040"/>
        <c:crosses val="autoZero"/>
        <c:auto val="1"/>
        <c:lblAlgn val="ctr"/>
        <c:lblOffset val="100"/>
        <c:noMultiLvlLbl val="0"/>
      </c:catAx>
      <c:valAx>
        <c:axId val="32425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566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a:latin typeface="Times New Roman" panose="02020603050405020304" pitchFamily="18" charset="0"/>
                <a:cs typeface="Times New Roman" panose="02020603050405020304" pitchFamily="18" charset="0"/>
              </a:rPr>
              <a:t>Среднесписоная</a:t>
            </a:r>
            <a:r>
              <a:rPr lang="ru-RU" sz="1300" baseline="0">
                <a:latin typeface="Times New Roman" panose="02020603050405020304" pitchFamily="18" charset="0"/>
                <a:cs typeface="Times New Roman" panose="02020603050405020304" pitchFamily="18" charset="0"/>
              </a:rPr>
              <a:t> численность работников в малых предприятиях, чел.</a:t>
            </a:r>
            <a:endParaRPr lang="ru-RU" sz="1300">
              <a:latin typeface="Times New Roman" panose="02020603050405020304" pitchFamily="18" charset="0"/>
              <a:cs typeface="Times New Roman" panose="02020603050405020304" pitchFamily="18" charset="0"/>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dLbls>
            <c:dLbl>
              <c:idx val="0"/>
              <c:layout>
                <c:manualLayout>
                  <c:x val="9.018036072144292E-2"/>
                  <c:y val="-2.8818443804034581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2.004008016032064E-2"/>
                  <c:y val="-7.6849183477425559E-2"/>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1.0020040080160201E-2"/>
                  <c:y val="-3.8424591738712779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Таблицы!$A$57:$A$60</c:f>
              <c:strCache>
                <c:ptCount val="3"/>
                <c:pt idx="0">
                  <c:v>2011 год</c:v>
                </c:pt>
                <c:pt idx="1">
                  <c:v>2012 год</c:v>
                </c:pt>
                <c:pt idx="2">
                  <c:v>2013 год, малые предприятия</c:v>
                </c:pt>
              </c:strCache>
              <c:extLst/>
            </c:strRef>
          </c:cat>
          <c:val>
            <c:numRef>
              <c:f>Таблицы!$E$57:$E$60</c:f>
              <c:numCache>
                <c:formatCode>General</c:formatCode>
                <c:ptCount val="3"/>
                <c:pt idx="0">
                  <c:v>3846</c:v>
                </c:pt>
                <c:pt idx="1">
                  <c:v>3073</c:v>
                </c:pt>
                <c:pt idx="2">
                  <c:v>2878</c:v>
                </c:pt>
              </c:numCache>
              <c:extLst/>
            </c:numRef>
          </c:val>
          <c:extLst/>
        </c:ser>
        <c:dLbls>
          <c:showLegendKey val="0"/>
          <c:showVal val="1"/>
          <c:showCatName val="0"/>
          <c:showSerName val="0"/>
          <c:showPercent val="0"/>
          <c:showBubbleSize val="0"/>
        </c:dLbls>
        <c:gapWidth val="150"/>
        <c:shape val="box"/>
        <c:axId val="324257824"/>
        <c:axId val="324258216"/>
        <c:axId val="0"/>
      </c:bar3DChart>
      <c:catAx>
        <c:axId val="3242578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58216"/>
        <c:crosses val="autoZero"/>
        <c:auto val="1"/>
        <c:lblAlgn val="ctr"/>
        <c:lblOffset val="100"/>
        <c:noMultiLvlLbl val="0"/>
      </c:catAx>
      <c:valAx>
        <c:axId val="3242582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5782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050"/>
              <a:t>Структура</a:t>
            </a:r>
            <a:r>
              <a:rPr lang="ru-RU" sz="1050" baseline="0"/>
              <a:t> отдельных показателей деятельности малых предпринимателей за 2013 г.</a:t>
            </a:r>
            <a:endParaRPr lang="ru-RU" sz="1050"/>
          </a:p>
        </c:rich>
      </c:tx>
      <c:layout>
        <c:manualLayout>
          <c:xMode val="edge"/>
          <c:yMode val="edge"/>
          <c:x val="0.13247053872053868"/>
          <c:y val="2.0120724346076452E-2"/>
        </c:manualLayout>
      </c:layout>
      <c:overlay val="0"/>
      <c:spPr>
        <a:noFill/>
        <a:ln>
          <a:noFill/>
        </a:ln>
        <a:effectLst/>
      </c:spPr>
    </c:title>
    <c:autoTitleDeleted val="0"/>
    <c:plotArea>
      <c:layout/>
      <c:barChart>
        <c:barDir val="col"/>
        <c:grouping val="percentStacked"/>
        <c:varyColors val="0"/>
        <c:ser>
          <c:idx val="0"/>
          <c:order val="0"/>
          <c:tx>
            <c:strRef>
              <c:f>Структура!$A$4</c:f>
              <c:strCache>
                <c:ptCount val="1"/>
                <c:pt idx="0">
                  <c:v>добыча полезных ископаемых</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Структура!$B$4:$D$4</c:f>
              <c:numCache>
                <c:formatCode>#,##0</c:formatCode>
                <c:ptCount val="3"/>
                <c:pt idx="0">
                  <c:v>7.8526754690757459</c:v>
                </c:pt>
                <c:pt idx="1">
                  <c:v>4.7970154144767516</c:v>
                </c:pt>
                <c:pt idx="2">
                  <c:v>0.34965034965034969</c:v>
                </c:pt>
              </c:numCache>
            </c:numRef>
          </c:val>
        </c:ser>
        <c:ser>
          <c:idx val="1"/>
          <c:order val="1"/>
          <c:tx>
            <c:strRef>
              <c:f>Структура!$A$5</c:f>
              <c:strCache>
                <c:ptCount val="1"/>
                <c:pt idx="0">
                  <c:v>строительство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Структура!$B$5:$D$5</c:f>
              <c:numCache>
                <c:formatCode>#,##0</c:formatCode>
                <c:ptCount val="3"/>
                <c:pt idx="0">
                  <c:v>23.106323835997216</c:v>
                </c:pt>
                <c:pt idx="1">
                  <c:v>25.429475302806871</c:v>
                </c:pt>
                <c:pt idx="2">
                  <c:v>16.78321678321678</c:v>
                </c:pt>
              </c:numCache>
            </c:numRef>
          </c:val>
        </c:ser>
        <c:ser>
          <c:idx val="2"/>
          <c:order val="2"/>
          <c:tx>
            <c:strRef>
              <c:f>Структура!$A$6</c:f>
              <c:strCache>
                <c:ptCount val="1"/>
                <c:pt idx="0">
                  <c:v>оптовая и розничная торговля</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Структура!$B$6:$D$6</c:f>
              <c:numCache>
                <c:formatCode>#,##0</c:formatCode>
                <c:ptCount val="3"/>
                <c:pt idx="0">
                  <c:v>13.863794301598334</c:v>
                </c:pt>
                <c:pt idx="1">
                  <c:v>17.242031232275867</c:v>
                </c:pt>
              </c:numCache>
            </c:numRef>
          </c:val>
        </c:ser>
        <c:ser>
          <c:idx val="3"/>
          <c:order val="3"/>
          <c:tx>
            <c:strRef>
              <c:f>Структура!$A$7</c:f>
              <c:strCache>
                <c:ptCount val="1"/>
                <c:pt idx="0">
                  <c:v>гостиницы и рестораны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Структура!$B$7:$D$7</c:f>
              <c:numCache>
                <c:formatCode>#,##0</c:formatCode>
                <c:ptCount val="3"/>
                <c:pt idx="0">
                  <c:v>5.3856845031271705</c:v>
                </c:pt>
                <c:pt idx="1">
                  <c:v>3.3198472416531168</c:v>
                </c:pt>
              </c:numCache>
            </c:numRef>
          </c:val>
        </c:ser>
        <c:ser>
          <c:idx val="4"/>
          <c:order val="4"/>
          <c:tx>
            <c:strRef>
              <c:f>Структура!$A$8</c:f>
              <c:strCache>
                <c:ptCount val="1"/>
                <c:pt idx="0">
                  <c:v>транспорт и связь</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Структура!$B$8:$D$8</c:f>
              <c:numCache>
                <c:formatCode>#,##0</c:formatCode>
                <c:ptCount val="3"/>
                <c:pt idx="0">
                  <c:v>22.689367616400279</c:v>
                </c:pt>
                <c:pt idx="1">
                  <c:v>32.225457203715607</c:v>
                </c:pt>
                <c:pt idx="2">
                  <c:v>81.118881118881077</c:v>
                </c:pt>
              </c:numCache>
            </c:numRef>
          </c:val>
        </c:ser>
        <c:ser>
          <c:idx val="5"/>
          <c:order val="5"/>
          <c:tx>
            <c:strRef>
              <c:f>Структура!$A$9</c:f>
              <c:strCache>
                <c:ptCount val="1"/>
                <c:pt idx="0">
                  <c:v>операции с недвижимым имуществом, аренда и предоставление услуг</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Структура!$B$9:$D$9</c:f>
              <c:numCache>
                <c:formatCode>#,##0</c:formatCode>
                <c:ptCount val="3"/>
                <c:pt idx="0">
                  <c:v>20.708825573314797</c:v>
                </c:pt>
                <c:pt idx="1">
                  <c:v>12.428630846598859</c:v>
                </c:pt>
                <c:pt idx="2">
                  <c:v>1.7482517482517481</c:v>
                </c:pt>
              </c:numCache>
            </c:numRef>
          </c:val>
        </c:ser>
        <c:ser>
          <c:idx val="6"/>
          <c:order val="6"/>
          <c:tx>
            <c:strRef>
              <c:f>Структура!$A$10</c:f>
              <c:strCache>
                <c:ptCount val="1"/>
                <c:pt idx="0">
                  <c:v>здравоохранение и предоставление социальных услуг</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Структура!$B$3:$D$3</c:f>
              <c:strCache>
                <c:ptCount val="3"/>
                <c:pt idx="0">
                  <c:v>среднесписочная численность</c:v>
                </c:pt>
                <c:pt idx="1">
                  <c:v>оборот организаций</c:v>
                </c:pt>
                <c:pt idx="2">
                  <c:v>инвестиции</c:v>
                </c:pt>
              </c:strCache>
            </c:strRef>
          </c:cat>
          <c:val>
            <c:numRef>
              <c:f>Структура!$B$10:$D$10</c:f>
              <c:numCache>
                <c:formatCode>#,##0</c:formatCode>
                <c:ptCount val="3"/>
                <c:pt idx="0">
                  <c:v>1.7373175816539266</c:v>
                </c:pt>
                <c:pt idx="1">
                  <c:v>1.0108266848161731</c:v>
                </c:pt>
              </c:numCache>
            </c:numRef>
          </c:val>
        </c:ser>
        <c:dLbls>
          <c:showLegendKey val="0"/>
          <c:showVal val="1"/>
          <c:showCatName val="0"/>
          <c:showSerName val="0"/>
          <c:showPercent val="0"/>
          <c:showBubbleSize val="0"/>
        </c:dLbls>
        <c:gapWidth val="150"/>
        <c:overlap val="100"/>
        <c:axId val="324259000"/>
        <c:axId val="324259392"/>
      </c:barChart>
      <c:catAx>
        <c:axId val="324259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59392"/>
        <c:crosses val="autoZero"/>
        <c:auto val="1"/>
        <c:lblAlgn val="ctr"/>
        <c:lblOffset val="100"/>
        <c:noMultiLvlLbl val="0"/>
      </c:catAx>
      <c:valAx>
        <c:axId val="3242593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59000"/>
        <c:crosses val="autoZero"/>
        <c:crossBetween val="between"/>
      </c:valAx>
      <c:spPr>
        <a:noFill/>
        <a:ln>
          <a:noFill/>
        </a:ln>
        <a:effectLst/>
      </c:spPr>
    </c:plotArea>
    <c:legend>
      <c:legendPos val="r"/>
      <c:layout>
        <c:manualLayout>
          <c:xMode val="edge"/>
          <c:yMode val="edge"/>
          <c:x val="0.64913946303587089"/>
          <c:y val="0.15180716847013845"/>
          <c:w val="0.33783970363079624"/>
          <c:h val="0.8341788262382697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300" b="0">
                <a:latin typeface="Times New Roman" panose="02020603050405020304" pitchFamily="18" charset="0"/>
                <a:cs typeface="Times New Roman" panose="02020603050405020304" pitchFamily="18" charset="0"/>
              </a:rPr>
              <a:t>Среднегодовая численность населения МО ГО "Усинск", чел.</a:t>
            </a:r>
          </a:p>
        </c:rich>
      </c:tx>
      <c:layout>
        <c:manualLayout>
          <c:xMode val="edge"/>
          <c:yMode val="edge"/>
          <c:x val="0.15228455818022749"/>
          <c:y val="3.7037037037037042E-2"/>
        </c:manualLayout>
      </c:layout>
      <c:overlay val="0"/>
      <c:spPr>
        <a:noFill/>
        <a:ln>
          <a:noFill/>
        </a:ln>
        <a:effectLst/>
      </c:spPr>
    </c:title>
    <c:autoTitleDeleted val="0"/>
    <c:plotArea>
      <c:layout/>
      <c:barChart>
        <c:barDir val="col"/>
        <c:grouping val="clustered"/>
        <c:varyColors val="0"/>
        <c:ser>
          <c:idx val="0"/>
          <c:order val="0"/>
          <c:tx>
            <c:strRef>
              <c:f>'Численность населения'!$A$2</c:f>
              <c:strCache>
                <c:ptCount val="1"/>
                <c:pt idx="0">
                  <c:v>среднегодовая численность постоянного населения МО ГО "Усинск", чел.</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'Численность населения'!$B$1:$J$1</c:f>
              <c:strCache>
                <c:ptCount val="4"/>
                <c:pt idx="0">
                  <c:v> 2010 г.</c:v>
                </c:pt>
                <c:pt idx="1">
                  <c:v>2011 г. </c:v>
                </c:pt>
                <c:pt idx="2">
                  <c:v>2012 г.</c:v>
                </c:pt>
                <c:pt idx="3">
                  <c:v>2013 г.</c:v>
                </c:pt>
              </c:strCache>
              <c:extLst/>
            </c:strRef>
          </c:cat>
          <c:val>
            <c:numRef>
              <c:f>'Численность населения'!$B$2:$J$2</c:f>
              <c:numCache>
                <c:formatCode>#,##0.0</c:formatCode>
                <c:ptCount val="4"/>
                <c:pt idx="0">
                  <c:v>47229</c:v>
                </c:pt>
                <c:pt idx="1">
                  <c:v>46878</c:v>
                </c:pt>
                <c:pt idx="2">
                  <c:v>46389</c:v>
                </c:pt>
                <c:pt idx="3">
                  <c:v>45925</c:v>
                </c:pt>
              </c:numCache>
              <c:extLst/>
            </c:numRef>
          </c:val>
        </c:ser>
        <c:dLbls>
          <c:showLegendKey val="0"/>
          <c:showVal val="1"/>
          <c:showCatName val="0"/>
          <c:showSerName val="0"/>
          <c:showPercent val="0"/>
          <c:showBubbleSize val="0"/>
        </c:dLbls>
        <c:gapWidth val="100"/>
        <c:overlap val="-24"/>
        <c:axId val="324260176"/>
        <c:axId val="324260568"/>
      </c:barChart>
      <c:catAx>
        <c:axId val="3242601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24260568"/>
        <c:crosses val="autoZero"/>
        <c:auto val="1"/>
        <c:lblAlgn val="ctr"/>
        <c:lblOffset val="100"/>
        <c:noMultiLvlLbl val="0"/>
      </c:catAx>
      <c:valAx>
        <c:axId val="32426056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4260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A26E3-A8D2-4C1E-8CFB-6AD2D0CF7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4240</TotalTime>
  <Pages>1</Pages>
  <Words>34583</Words>
  <Characters>197124</Characters>
  <Application>Microsoft Office Word</Application>
  <DocSecurity>0</DocSecurity>
  <Lines>1642</Lines>
  <Paragraphs>462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Третьякова Ирина Васильевна</dc:creator>
  <cp:keywords/>
  <dc:description/>
  <cp:lastModifiedBy>Третьякова Ирина Васильевна</cp:lastModifiedBy>
  <cp:revision>274</cp:revision>
  <cp:lastPrinted>2014-12-03T08:04:00Z</cp:lastPrinted>
  <dcterms:created xsi:type="dcterms:W3CDTF">2014-05-27T12:17:00Z</dcterms:created>
  <dcterms:modified xsi:type="dcterms:W3CDTF">2014-12-23T07:33:00Z</dcterms:modified>
</cp:coreProperties>
</file>